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B" w:rsidRPr="005252C5" w:rsidRDefault="00BF785F">
      <w:pPr>
        <w:jc w:val="center"/>
        <w:rPr>
          <w:rFonts w:ascii="Arial" w:hAnsi="Arial" w:cs="Arial"/>
          <w:b/>
          <w:sz w:val="20"/>
          <w:szCs w:val="20"/>
        </w:rPr>
      </w:pPr>
      <w:r>
        <w:rPr>
          <w:rFonts w:ascii="Arial" w:hAnsi="Arial" w:cs="Arial"/>
          <w:b/>
          <w:noProof/>
          <w:sz w:val="20"/>
          <w:szCs w:val="20"/>
        </w:rPr>
        <mc:AlternateContent>
          <mc:Choice Requires="wps">
            <w:drawing>
              <wp:inline distT="0" distB="0" distL="0" distR="0" wp14:anchorId="0C4BD542" wp14:editId="5440F47B">
                <wp:extent cx="6000750" cy="2435860"/>
                <wp:effectExtent l="19050" t="19050" r="19050"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435860"/>
                        </a:xfrm>
                        <a:prstGeom prst="rect">
                          <a:avLst/>
                        </a:prstGeom>
                        <a:solidFill>
                          <a:schemeClr val="accent3">
                            <a:lumMod val="75000"/>
                            <a:lumOff val="0"/>
                          </a:schemeClr>
                        </a:solidFill>
                        <a:ln w="25400">
                          <a:solidFill>
                            <a:srgbClr val="000000"/>
                          </a:solidFill>
                          <a:miter lim="800000"/>
                          <a:headEnd/>
                          <a:tailEnd/>
                        </a:ln>
                      </wps:spPr>
                      <wps:txbx>
                        <w:txbxContent>
                          <w:p w:rsidR="008E0FB8" w:rsidRPr="0090341A" w:rsidRDefault="008E0FB8">
                            <w:pPr>
                              <w:jc w:val="center"/>
                              <w:rPr>
                                <w:rFonts w:ascii="Calibri" w:hAnsi="Calibri" w:cs="Calibri"/>
                                <w:b/>
                                <w:sz w:val="32"/>
                                <w:szCs w:val="28"/>
                              </w:rPr>
                            </w:pPr>
                            <w:r w:rsidRPr="0090341A">
                              <w:rPr>
                                <w:rFonts w:ascii="Calibri" w:hAnsi="Calibri" w:cs="Calibri"/>
                                <w:b/>
                                <w:sz w:val="32"/>
                                <w:szCs w:val="28"/>
                              </w:rPr>
                              <w:t xml:space="preserve">Forest Carbon Partnership Facility (FCPF) </w:t>
                            </w:r>
                          </w:p>
                          <w:p w:rsidR="008E0FB8" w:rsidRDefault="008E0FB8">
                            <w:pPr>
                              <w:jc w:val="center"/>
                              <w:rPr>
                                <w:rFonts w:ascii="Calibri" w:hAnsi="Calibri" w:cs="Calibri"/>
                                <w:b/>
                                <w:sz w:val="32"/>
                                <w:szCs w:val="28"/>
                              </w:rPr>
                            </w:pPr>
                            <w:r w:rsidRPr="0090341A">
                              <w:rPr>
                                <w:rFonts w:ascii="Calibri" w:hAnsi="Calibri" w:cs="Calibri"/>
                                <w:b/>
                                <w:sz w:val="32"/>
                                <w:szCs w:val="28"/>
                              </w:rPr>
                              <w:t>Carbon Fund</w:t>
                            </w:r>
                          </w:p>
                          <w:p w:rsidR="008E0FB8" w:rsidRPr="0090341A" w:rsidRDefault="008E0FB8">
                            <w:pPr>
                              <w:jc w:val="center"/>
                              <w:rPr>
                                <w:rFonts w:ascii="Calibri" w:hAnsi="Calibri" w:cs="Calibri"/>
                                <w:b/>
                                <w:sz w:val="32"/>
                                <w:szCs w:val="28"/>
                              </w:rPr>
                            </w:pPr>
                          </w:p>
                          <w:p w:rsidR="008E0FB8" w:rsidRDefault="008E0FB8" w:rsidP="002A152F">
                            <w:pPr>
                              <w:ind w:right="390"/>
                              <w:jc w:val="center"/>
                              <w:rPr>
                                <w:rFonts w:ascii="Calibri" w:hAnsi="Calibri" w:cs="Calibri"/>
                                <w:b/>
                                <w:sz w:val="32"/>
                                <w:szCs w:val="28"/>
                              </w:rPr>
                            </w:pPr>
                            <w:r w:rsidRPr="0090341A">
                              <w:rPr>
                                <w:rFonts w:ascii="Calibri" w:hAnsi="Calibri" w:cs="Calibri"/>
                                <w:b/>
                                <w:sz w:val="32"/>
                                <w:szCs w:val="28"/>
                              </w:rPr>
                              <w:t xml:space="preserve">Emission Reductions Program </w:t>
                            </w:r>
                            <w:r>
                              <w:rPr>
                                <w:rFonts w:ascii="Calibri" w:hAnsi="Calibri" w:cs="Calibri"/>
                                <w:b/>
                                <w:sz w:val="32"/>
                                <w:szCs w:val="28"/>
                              </w:rPr>
                              <w:t>Document</w:t>
                            </w:r>
                            <w:r w:rsidRPr="0090341A">
                              <w:rPr>
                                <w:rFonts w:ascii="Calibri" w:hAnsi="Calibri" w:cs="Calibri"/>
                                <w:b/>
                                <w:sz w:val="32"/>
                                <w:szCs w:val="28"/>
                              </w:rPr>
                              <w:t xml:space="preserve"> (ER-P</w:t>
                            </w:r>
                            <w:r>
                              <w:rPr>
                                <w:rFonts w:ascii="Calibri" w:hAnsi="Calibri" w:cs="Calibri"/>
                                <w:b/>
                                <w:sz w:val="32"/>
                                <w:szCs w:val="28"/>
                              </w:rPr>
                              <w:t>D</w:t>
                            </w:r>
                            <w:r w:rsidRPr="0090341A">
                              <w:rPr>
                                <w:rFonts w:ascii="Calibri" w:hAnsi="Calibri" w:cs="Calibri"/>
                                <w:b/>
                                <w:sz w:val="32"/>
                                <w:szCs w:val="28"/>
                              </w:rPr>
                              <w:t xml:space="preserve">) </w:t>
                            </w:r>
                          </w:p>
                          <w:p w:rsidR="008E0FB8" w:rsidRDefault="008E0FB8" w:rsidP="00C52928">
                            <w:pPr>
                              <w:ind w:right="390"/>
                              <w:jc w:val="center"/>
                              <w:rPr>
                                <w:rFonts w:ascii="Calibri" w:hAnsi="Calibri" w:cs="Calibri"/>
                                <w:b/>
                                <w:sz w:val="32"/>
                                <w:szCs w:val="28"/>
                              </w:rPr>
                            </w:pPr>
                          </w:p>
                          <w:p w:rsidR="008E0FB8" w:rsidRPr="00045CF7" w:rsidRDefault="008E0FB8" w:rsidP="00C52928">
                            <w:pPr>
                              <w:ind w:right="390"/>
                              <w:jc w:val="center"/>
                              <w:rPr>
                                <w:rFonts w:ascii="Calibri" w:hAnsi="Calibri" w:cs="Calibri"/>
                                <w:b/>
                                <w:sz w:val="32"/>
                                <w:szCs w:val="28"/>
                              </w:rPr>
                            </w:pPr>
                            <w:r w:rsidRPr="00045CF7">
                              <w:rPr>
                                <w:rFonts w:ascii="Calibri" w:hAnsi="Calibri" w:cs="Calibri"/>
                                <w:b/>
                                <w:sz w:val="32"/>
                                <w:szCs w:val="28"/>
                              </w:rPr>
                              <w:t>ER Program Name and Country:</w:t>
                            </w:r>
                            <w:r>
                              <w:rPr>
                                <w:rFonts w:ascii="Calibri" w:hAnsi="Calibri" w:cs="Calibri"/>
                                <w:b/>
                                <w:sz w:val="32"/>
                                <w:szCs w:val="28"/>
                              </w:rPr>
                              <w:t xml:space="preserve">  ____________________</w:t>
                            </w:r>
                          </w:p>
                          <w:p w:rsidR="008E0FB8" w:rsidRPr="00073E4C" w:rsidRDefault="008E0FB8" w:rsidP="00C52928">
                            <w:pPr>
                              <w:ind w:right="390"/>
                              <w:jc w:val="center"/>
                              <w:rPr>
                                <w:rFonts w:asciiTheme="minorHAnsi" w:hAnsiTheme="minorHAnsi" w:cs="Arial"/>
                                <w:b/>
                                <w:sz w:val="32"/>
                                <w:szCs w:val="20"/>
                              </w:rPr>
                            </w:pPr>
                          </w:p>
                          <w:p w:rsidR="008E0FB8" w:rsidRDefault="008E0FB8" w:rsidP="00C52928">
                            <w:pPr>
                              <w:ind w:right="390"/>
                              <w:jc w:val="center"/>
                              <w:rPr>
                                <w:rFonts w:asciiTheme="minorHAnsi" w:hAnsiTheme="minorHAnsi" w:cs="Arial"/>
                                <w:b/>
                                <w:sz w:val="32"/>
                                <w:szCs w:val="20"/>
                              </w:rPr>
                            </w:pPr>
                            <w:r>
                              <w:rPr>
                                <w:rFonts w:asciiTheme="minorHAnsi" w:hAnsiTheme="minorHAnsi" w:cs="Arial"/>
                                <w:b/>
                                <w:sz w:val="32"/>
                                <w:szCs w:val="20"/>
                              </w:rPr>
                              <w:t>Date of Submission or R</w:t>
                            </w:r>
                            <w:r w:rsidRPr="00073E4C">
                              <w:rPr>
                                <w:rFonts w:asciiTheme="minorHAnsi" w:hAnsiTheme="minorHAnsi" w:cs="Arial"/>
                                <w:b/>
                                <w:sz w:val="32"/>
                                <w:szCs w:val="20"/>
                              </w:rPr>
                              <w:t>evision:</w:t>
                            </w:r>
                            <w:r>
                              <w:rPr>
                                <w:rFonts w:asciiTheme="minorHAnsi" w:hAnsiTheme="minorHAnsi" w:cs="Arial"/>
                                <w:b/>
                                <w:sz w:val="32"/>
                                <w:szCs w:val="20"/>
                              </w:rPr>
                              <w:t xml:space="preserve">  ____________________</w:t>
                            </w:r>
                          </w:p>
                          <w:p w:rsidR="008E0FB8" w:rsidRPr="00073E4C" w:rsidRDefault="008E0FB8" w:rsidP="00C52928">
                            <w:pPr>
                              <w:ind w:right="390"/>
                              <w:jc w:val="center"/>
                              <w:rPr>
                                <w:rFonts w:asciiTheme="minorHAnsi" w:hAnsiTheme="minorHAnsi" w:cs="Arial"/>
                                <w:b/>
                                <w:sz w:val="32"/>
                                <w:szCs w:val="20"/>
                              </w:rPr>
                            </w:pPr>
                          </w:p>
                          <w:p w:rsidR="008E0FB8" w:rsidRDefault="008E0FB8" w:rsidP="002A152F">
                            <w:pPr>
                              <w:ind w:right="390"/>
                              <w:jc w:val="center"/>
                              <w:rPr>
                                <w:rFonts w:ascii="Calibri" w:hAnsi="Calibri" w:cs="Calibri"/>
                                <w:b/>
                                <w:sz w:val="28"/>
                                <w:szCs w:val="2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2.5pt;height:1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" fillcolor="#76923c [2406]" strokeweight="2pt">
                <v:textbox>
                  <w:txbxContent>
                    <w:p w:rsidR="008E0FB8" w:rsidRPr="0090341A" w:rsidRDefault="008E0FB8">
                      <w:pPr>
                        <w:jc w:val="center"/>
                        <w:rPr>
                          <w:rFonts w:ascii="Calibri" w:hAnsi="Calibri" w:cs="Calibri"/>
                          <w:b/>
                          <w:sz w:val="32"/>
                          <w:szCs w:val="28"/>
                        </w:rPr>
                      </w:pPr>
                      <w:r w:rsidRPr="0090341A">
                        <w:rPr>
                          <w:rFonts w:ascii="Calibri" w:hAnsi="Calibri" w:cs="Calibri"/>
                          <w:b/>
                          <w:sz w:val="32"/>
                          <w:szCs w:val="28"/>
                        </w:rPr>
                        <w:t xml:space="preserve">Forest Carbon Partnership Facility (FCPF) </w:t>
                      </w:r>
                    </w:p>
                    <w:p w:rsidR="008E0FB8" w:rsidRDefault="008E0FB8">
                      <w:pPr>
                        <w:jc w:val="center"/>
                        <w:rPr>
                          <w:rFonts w:ascii="Calibri" w:hAnsi="Calibri" w:cs="Calibri"/>
                          <w:b/>
                          <w:sz w:val="32"/>
                          <w:szCs w:val="28"/>
                        </w:rPr>
                      </w:pPr>
                      <w:r w:rsidRPr="0090341A">
                        <w:rPr>
                          <w:rFonts w:ascii="Calibri" w:hAnsi="Calibri" w:cs="Calibri"/>
                          <w:b/>
                          <w:sz w:val="32"/>
                          <w:szCs w:val="28"/>
                        </w:rPr>
                        <w:t>Carbon Fund</w:t>
                      </w:r>
                    </w:p>
                    <w:p w:rsidR="008E0FB8" w:rsidRPr="0090341A" w:rsidRDefault="008E0FB8">
                      <w:pPr>
                        <w:jc w:val="center"/>
                        <w:rPr>
                          <w:rFonts w:ascii="Calibri" w:hAnsi="Calibri" w:cs="Calibri"/>
                          <w:b/>
                          <w:sz w:val="32"/>
                          <w:szCs w:val="28"/>
                        </w:rPr>
                      </w:pPr>
                    </w:p>
                    <w:p w:rsidR="008E0FB8" w:rsidRDefault="008E0FB8" w:rsidP="002A152F">
                      <w:pPr>
                        <w:ind w:right="390"/>
                        <w:jc w:val="center"/>
                        <w:rPr>
                          <w:rFonts w:ascii="Calibri" w:hAnsi="Calibri" w:cs="Calibri"/>
                          <w:b/>
                          <w:sz w:val="32"/>
                          <w:szCs w:val="28"/>
                        </w:rPr>
                      </w:pPr>
                      <w:r w:rsidRPr="0090341A">
                        <w:rPr>
                          <w:rFonts w:ascii="Calibri" w:hAnsi="Calibri" w:cs="Calibri"/>
                          <w:b/>
                          <w:sz w:val="32"/>
                          <w:szCs w:val="28"/>
                        </w:rPr>
                        <w:t xml:space="preserve">Emission Reductions Program </w:t>
                      </w:r>
                      <w:r>
                        <w:rPr>
                          <w:rFonts w:ascii="Calibri" w:hAnsi="Calibri" w:cs="Calibri"/>
                          <w:b/>
                          <w:sz w:val="32"/>
                          <w:szCs w:val="28"/>
                        </w:rPr>
                        <w:t>Document</w:t>
                      </w:r>
                      <w:r w:rsidRPr="0090341A">
                        <w:rPr>
                          <w:rFonts w:ascii="Calibri" w:hAnsi="Calibri" w:cs="Calibri"/>
                          <w:b/>
                          <w:sz w:val="32"/>
                          <w:szCs w:val="28"/>
                        </w:rPr>
                        <w:t xml:space="preserve"> (ER-P</w:t>
                      </w:r>
                      <w:r>
                        <w:rPr>
                          <w:rFonts w:ascii="Calibri" w:hAnsi="Calibri" w:cs="Calibri"/>
                          <w:b/>
                          <w:sz w:val="32"/>
                          <w:szCs w:val="28"/>
                        </w:rPr>
                        <w:t>D</w:t>
                      </w:r>
                      <w:r w:rsidRPr="0090341A">
                        <w:rPr>
                          <w:rFonts w:ascii="Calibri" w:hAnsi="Calibri" w:cs="Calibri"/>
                          <w:b/>
                          <w:sz w:val="32"/>
                          <w:szCs w:val="28"/>
                        </w:rPr>
                        <w:t xml:space="preserve">) </w:t>
                      </w:r>
                    </w:p>
                    <w:p w:rsidR="008E0FB8" w:rsidRDefault="008E0FB8" w:rsidP="00C52928">
                      <w:pPr>
                        <w:ind w:right="390"/>
                        <w:jc w:val="center"/>
                        <w:rPr>
                          <w:rFonts w:ascii="Calibri" w:hAnsi="Calibri" w:cs="Calibri"/>
                          <w:b/>
                          <w:sz w:val="32"/>
                          <w:szCs w:val="28"/>
                        </w:rPr>
                      </w:pPr>
                    </w:p>
                    <w:p w:rsidR="008E0FB8" w:rsidRPr="00045CF7" w:rsidRDefault="008E0FB8" w:rsidP="00C52928">
                      <w:pPr>
                        <w:ind w:right="390"/>
                        <w:jc w:val="center"/>
                        <w:rPr>
                          <w:rFonts w:ascii="Calibri" w:hAnsi="Calibri" w:cs="Calibri"/>
                          <w:b/>
                          <w:sz w:val="32"/>
                          <w:szCs w:val="28"/>
                        </w:rPr>
                      </w:pPr>
                      <w:r w:rsidRPr="00045CF7">
                        <w:rPr>
                          <w:rFonts w:ascii="Calibri" w:hAnsi="Calibri" w:cs="Calibri"/>
                          <w:b/>
                          <w:sz w:val="32"/>
                          <w:szCs w:val="28"/>
                        </w:rPr>
                        <w:t>ER Program Name and Country:</w:t>
                      </w:r>
                      <w:r>
                        <w:rPr>
                          <w:rFonts w:ascii="Calibri" w:hAnsi="Calibri" w:cs="Calibri"/>
                          <w:b/>
                          <w:sz w:val="32"/>
                          <w:szCs w:val="28"/>
                        </w:rPr>
                        <w:t xml:space="preserve">  ____________________</w:t>
                      </w:r>
                    </w:p>
                    <w:p w:rsidR="008E0FB8" w:rsidRPr="00073E4C" w:rsidRDefault="008E0FB8" w:rsidP="00C52928">
                      <w:pPr>
                        <w:ind w:right="390"/>
                        <w:jc w:val="center"/>
                        <w:rPr>
                          <w:rFonts w:asciiTheme="minorHAnsi" w:hAnsiTheme="minorHAnsi" w:cs="Arial"/>
                          <w:b/>
                          <w:sz w:val="32"/>
                          <w:szCs w:val="20"/>
                        </w:rPr>
                      </w:pPr>
                    </w:p>
                    <w:p w:rsidR="008E0FB8" w:rsidRDefault="008E0FB8" w:rsidP="00C52928">
                      <w:pPr>
                        <w:ind w:right="390"/>
                        <w:jc w:val="center"/>
                        <w:rPr>
                          <w:rFonts w:asciiTheme="minorHAnsi" w:hAnsiTheme="minorHAnsi" w:cs="Arial"/>
                          <w:b/>
                          <w:sz w:val="32"/>
                          <w:szCs w:val="20"/>
                        </w:rPr>
                      </w:pPr>
                      <w:r>
                        <w:rPr>
                          <w:rFonts w:asciiTheme="minorHAnsi" w:hAnsiTheme="minorHAnsi" w:cs="Arial"/>
                          <w:b/>
                          <w:sz w:val="32"/>
                          <w:szCs w:val="20"/>
                        </w:rPr>
                        <w:t>Date of Submission or R</w:t>
                      </w:r>
                      <w:r w:rsidRPr="00073E4C">
                        <w:rPr>
                          <w:rFonts w:asciiTheme="minorHAnsi" w:hAnsiTheme="minorHAnsi" w:cs="Arial"/>
                          <w:b/>
                          <w:sz w:val="32"/>
                          <w:szCs w:val="20"/>
                        </w:rPr>
                        <w:t>evision:</w:t>
                      </w:r>
                      <w:r>
                        <w:rPr>
                          <w:rFonts w:asciiTheme="minorHAnsi" w:hAnsiTheme="minorHAnsi" w:cs="Arial"/>
                          <w:b/>
                          <w:sz w:val="32"/>
                          <w:szCs w:val="20"/>
                        </w:rPr>
                        <w:t xml:space="preserve">  ____________________</w:t>
                      </w:r>
                    </w:p>
                    <w:p w:rsidR="008E0FB8" w:rsidRPr="00073E4C" w:rsidRDefault="008E0FB8" w:rsidP="00C52928">
                      <w:pPr>
                        <w:ind w:right="390"/>
                        <w:jc w:val="center"/>
                        <w:rPr>
                          <w:rFonts w:asciiTheme="minorHAnsi" w:hAnsiTheme="minorHAnsi" w:cs="Arial"/>
                          <w:b/>
                          <w:sz w:val="32"/>
                          <w:szCs w:val="20"/>
                        </w:rPr>
                      </w:pPr>
                    </w:p>
                    <w:p w:rsidR="008E0FB8" w:rsidRDefault="008E0FB8" w:rsidP="002A152F">
                      <w:pPr>
                        <w:ind w:right="390"/>
                        <w:jc w:val="center"/>
                        <w:rPr>
                          <w:rFonts w:ascii="Calibri" w:hAnsi="Calibri" w:cs="Calibri"/>
                          <w:b/>
                          <w:sz w:val="28"/>
                          <w:szCs w:val="28"/>
                        </w:rPr>
                      </w:pPr>
                    </w:p>
                  </w:txbxContent>
                </v:textbox>
                <w10:anchorlock/>
              </v:shape>
            </w:pict>
          </mc:Fallback>
        </mc:AlternateContent>
      </w:r>
    </w:p>
    <w:p w:rsidR="0011488B" w:rsidRPr="005252C5" w:rsidRDefault="0011488B">
      <w:pPr>
        <w:jc w:val="center"/>
        <w:rPr>
          <w:rFonts w:ascii="Arial" w:hAnsi="Arial" w:cs="Arial"/>
          <w:sz w:val="20"/>
          <w:szCs w:val="20"/>
        </w:rPr>
      </w:pPr>
    </w:p>
    <w:p w:rsidR="0011488B" w:rsidRPr="005252C5" w:rsidRDefault="0011488B">
      <w:pPr>
        <w:pStyle w:val="Heading2"/>
        <w:rPr>
          <w:szCs w:val="20"/>
        </w:rPr>
      </w:pPr>
    </w:p>
    <w:p w:rsidR="0090341A" w:rsidRDefault="0090341A">
      <w:pPr>
        <w:pStyle w:val="Heading2"/>
        <w:rPr>
          <w:rFonts w:ascii="Calibri" w:hAnsi="Calibri" w:cs="Calibri"/>
          <w:sz w:val="22"/>
          <w:szCs w:val="22"/>
        </w:rPr>
      </w:pPr>
    </w:p>
    <w:p w:rsidR="0090341A" w:rsidRDefault="0090341A">
      <w:pPr>
        <w:pStyle w:val="Heading2"/>
        <w:rPr>
          <w:rFonts w:ascii="Calibri" w:hAnsi="Calibri" w:cs="Calibri"/>
          <w:sz w:val="22"/>
          <w:szCs w:val="22"/>
        </w:rPr>
      </w:pPr>
    </w:p>
    <w:p w:rsidR="00D51726" w:rsidRPr="00A8130D" w:rsidRDefault="00D51726" w:rsidP="000F6B21">
      <w:pPr>
        <w:spacing w:before="120"/>
        <w:ind w:left="360"/>
        <w:rPr>
          <w:rFonts w:ascii="Calibri" w:hAnsi="Calibri" w:cs="Calibri"/>
          <w:iCs/>
          <w:sz w:val="22"/>
          <w:szCs w:val="22"/>
        </w:rPr>
      </w:pPr>
    </w:p>
    <w:p w:rsidR="00393EEF" w:rsidRDefault="00393EEF" w:rsidP="00D06CA3">
      <w:pPr>
        <w:jc w:val="center"/>
        <w:rPr>
          <w:rFonts w:ascii="Arial" w:hAnsi="Arial" w:cs="Arial"/>
          <w:iCs/>
          <w:sz w:val="20"/>
          <w:szCs w:val="20"/>
        </w:rPr>
      </w:pPr>
    </w:p>
    <w:p w:rsidR="00393EEF" w:rsidRDefault="00393EEF" w:rsidP="00D06CA3">
      <w:pPr>
        <w:jc w:val="cente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tbl>
      <w:tblPr>
        <w:tblpPr w:leftFromText="180" w:rightFromText="180" w:vertAnchor="text" w:horzAnchor="margin" w:tblpY="563"/>
        <w:tblW w:w="9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2F2F2" w:themeFill="background1" w:themeFillShade="F2"/>
        <w:tblLook w:val="04A0" w:firstRow="1" w:lastRow="0" w:firstColumn="1" w:lastColumn="0" w:noHBand="0" w:noVBand="1"/>
      </w:tblPr>
      <w:tblGrid>
        <w:gridCol w:w="9540"/>
      </w:tblGrid>
      <w:tr w:rsidR="00DD2F6A" w:rsidRPr="007F2BDB" w:rsidTr="00DD2F6A">
        <w:trPr>
          <w:trHeight w:val="591"/>
        </w:trPr>
        <w:tc>
          <w:tcPr>
            <w:tcW w:w="9540" w:type="dxa"/>
            <w:shd w:val="clear" w:color="auto" w:fill="F2F2F2" w:themeFill="background1" w:themeFillShade="F2"/>
          </w:tcPr>
          <w:p w:rsidR="00DD2F6A" w:rsidRPr="007F2BDB" w:rsidRDefault="00DD2F6A" w:rsidP="00DD2F6A">
            <w:pPr>
              <w:shd w:val="clear" w:color="auto" w:fill="BFBFBF" w:themeFill="background1" w:themeFillShade="BF"/>
              <w:jc w:val="center"/>
              <w:rPr>
                <w:rFonts w:ascii="Arial" w:hAnsi="Arial"/>
                <w:b/>
                <w:i/>
                <w:sz w:val="20"/>
              </w:rPr>
            </w:pPr>
            <w:r w:rsidRPr="007F2BDB">
              <w:rPr>
                <w:rFonts w:ascii="Arial" w:hAnsi="Arial"/>
                <w:b/>
                <w:i/>
                <w:sz w:val="20"/>
              </w:rPr>
              <w:t>WORLD BANK DISCLAIMER</w:t>
            </w:r>
          </w:p>
          <w:p w:rsidR="00DD2F6A" w:rsidRDefault="00DD2F6A" w:rsidP="00DD2F6A">
            <w:pPr>
              <w:shd w:val="clear" w:color="auto" w:fill="BFBFBF" w:themeFill="background1" w:themeFillShade="BF"/>
              <w:jc w:val="both"/>
              <w:rPr>
                <w:rFonts w:ascii="Arial" w:hAnsi="Arial"/>
                <w:b/>
                <w:i/>
                <w:sz w:val="20"/>
              </w:rPr>
            </w:pPr>
            <w:r w:rsidRPr="007F2BDB">
              <w:rPr>
                <w:rFonts w:ascii="Arial" w:hAnsi="Arial"/>
                <w:b/>
                <w:i/>
                <w:sz w:val="20"/>
              </w:rPr>
              <w:t>The World Bank does not guarantee the accuracy of the data included in the Emissions R</w:t>
            </w:r>
            <w:r>
              <w:rPr>
                <w:rFonts w:ascii="Arial" w:hAnsi="Arial"/>
                <w:b/>
                <w:i/>
                <w:sz w:val="20"/>
              </w:rPr>
              <w:t>eduction</w:t>
            </w:r>
            <w:r w:rsidR="000D2243">
              <w:rPr>
                <w:rFonts w:ascii="Arial" w:hAnsi="Arial"/>
                <w:b/>
                <w:i/>
                <w:sz w:val="20"/>
              </w:rPr>
              <w:t>s</w:t>
            </w:r>
            <w:r>
              <w:rPr>
                <w:rFonts w:ascii="Arial" w:hAnsi="Arial"/>
                <w:b/>
                <w:i/>
                <w:sz w:val="20"/>
              </w:rPr>
              <w:t xml:space="preserve"> Program </w:t>
            </w:r>
            <w:r w:rsidR="000D2243">
              <w:rPr>
                <w:rFonts w:ascii="Arial" w:hAnsi="Arial"/>
                <w:b/>
                <w:i/>
                <w:sz w:val="20"/>
              </w:rPr>
              <w:t>Document</w:t>
            </w:r>
            <w:r>
              <w:rPr>
                <w:rFonts w:ascii="Arial" w:hAnsi="Arial"/>
                <w:b/>
                <w:i/>
                <w:sz w:val="20"/>
              </w:rPr>
              <w:t xml:space="preserve"> (</w:t>
            </w:r>
            <w:r w:rsidRPr="007F2BDB">
              <w:rPr>
                <w:rFonts w:ascii="Arial" w:hAnsi="Arial"/>
                <w:b/>
                <w:i/>
                <w:sz w:val="20"/>
              </w:rPr>
              <w:t>ER</w:t>
            </w:r>
            <w:r>
              <w:rPr>
                <w:rFonts w:ascii="Arial" w:hAnsi="Arial"/>
                <w:b/>
                <w:i/>
                <w:sz w:val="20"/>
              </w:rPr>
              <w:t>-</w:t>
            </w:r>
            <w:r w:rsidR="000D2243">
              <w:rPr>
                <w:rFonts w:ascii="Arial" w:hAnsi="Arial"/>
                <w:b/>
                <w:i/>
                <w:sz w:val="20"/>
              </w:rPr>
              <w:t>PD</w:t>
            </w:r>
            <w:r w:rsidRPr="007F2BDB">
              <w:rPr>
                <w:rFonts w:ascii="Arial" w:hAnsi="Arial"/>
                <w:b/>
                <w:i/>
                <w:sz w:val="20"/>
              </w:rPr>
              <w:t>) submitted by REDD</w:t>
            </w:r>
            <w:r>
              <w:rPr>
                <w:rFonts w:ascii="Arial" w:hAnsi="Arial"/>
                <w:b/>
                <w:i/>
                <w:sz w:val="20"/>
              </w:rPr>
              <w:t>+</w:t>
            </w:r>
            <w:r w:rsidRPr="007F2BDB">
              <w:rPr>
                <w:rFonts w:ascii="Arial" w:hAnsi="Arial"/>
                <w:b/>
                <w:i/>
                <w:sz w:val="20"/>
              </w:rPr>
              <w:t xml:space="preserve"> Country Participant and accepts no responsibility for any consequences of their use. The boundaries, colors, denominations, and other information shown on any map in ER-</w:t>
            </w:r>
            <w:r w:rsidR="000D2243" w:rsidRPr="007F2BDB">
              <w:rPr>
                <w:rFonts w:ascii="Arial" w:hAnsi="Arial"/>
                <w:b/>
                <w:i/>
                <w:sz w:val="20"/>
              </w:rPr>
              <w:t>P</w:t>
            </w:r>
            <w:r w:rsidR="000D2243">
              <w:rPr>
                <w:rFonts w:ascii="Arial" w:hAnsi="Arial"/>
                <w:b/>
                <w:i/>
                <w:sz w:val="20"/>
              </w:rPr>
              <w:t>D</w:t>
            </w:r>
            <w:r w:rsidR="000D2243" w:rsidRPr="007F2BDB">
              <w:rPr>
                <w:rFonts w:ascii="Arial" w:hAnsi="Arial"/>
                <w:b/>
                <w:i/>
                <w:sz w:val="20"/>
              </w:rPr>
              <w:t xml:space="preserve"> </w:t>
            </w:r>
            <w:r>
              <w:rPr>
                <w:rFonts w:ascii="Arial" w:hAnsi="Arial"/>
                <w:b/>
                <w:i/>
                <w:sz w:val="20"/>
              </w:rPr>
              <w:t xml:space="preserve">does </w:t>
            </w:r>
            <w:r w:rsidRPr="007F2BDB">
              <w:rPr>
                <w:rFonts w:ascii="Arial" w:hAnsi="Arial"/>
                <w:b/>
                <w:i/>
                <w:sz w:val="20"/>
              </w:rPr>
              <w:t xml:space="preserve">not </w:t>
            </w:r>
            <w:r w:rsidR="000D2243">
              <w:rPr>
                <w:rFonts w:ascii="Arial" w:hAnsi="Arial"/>
                <w:b/>
                <w:i/>
                <w:sz w:val="20"/>
              </w:rPr>
              <w:t xml:space="preserve">imply on the part of </w:t>
            </w:r>
            <w:r w:rsidRPr="007F2BDB">
              <w:rPr>
                <w:rFonts w:ascii="Arial" w:hAnsi="Arial"/>
                <w:b/>
                <w:i/>
                <w:sz w:val="20"/>
              </w:rPr>
              <w:t>the World Bank any legal judgment on the legal status of the territory or the endorsement or acceptance of such boundaries.</w:t>
            </w:r>
            <w:r>
              <w:rPr>
                <w:rFonts w:ascii="Arial" w:hAnsi="Arial"/>
                <w:b/>
                <w:i/>
                <w:sz w:val="20"/>
              </w:rPr>
              <w:t xml:space="preserve"> </w:t>
            </w:r>
          </w:p>
          <w:p w:rsidR="00DD2F6A" w:rsidRDefault="00DD2F6A" w:rsidP="00DD2F6A">
            <w:pPr>
              <w:shd w:val="clear" w:color="auto" w:fill="BFBFBF" w:themeFill="background1" w:themeFillShade="BF"/>
              <w:jc w:val="both"/>
              <w:rPr>
                <w:rFonts w:ascii="Arial" w:hAnsi="Arial"/>
                <w:b/>
                <w:i/>
                <w:sz w:val="20"/>
              </w:rPr>
            </w:pPr>
          </w:p>
          <w:p w:rsidR="00DD2F6A" w:rsidRDefault="00DD2F6A" w:rsidP="00DD2F6A">
            <w:pPr>
              <w:shd w:val="clear" w:color="auto" w:fill="BFBFBF" w:themeFill="background1" w:themeFillShade="BF"/>
              <w:jc w:val="both"/>
              <w:rPr>
                <w:rFonts w:ascii="Arial" w:hAnsi="Arial"/>
                <w:b/>
                <w:i/>
                <w:sz w:val="20"/>
              </w:rPr>
            </w:pPr>
            <w:r w:rsidRPr="00DD2F6A">
              <w:rPr>
                <w:rFonts w:ascii="Arial" w:hAnsi="Arial"/>
                <w:b/>
                <w:i/>
                <w:sz w:val="20"/>
              </w:rPr>
              <w:t>The Facility Management Team and the REDD Country Participant shall make this document publicly available, in accordance with the World Bank Access to Information Policy and the FCPF Disclosure Guidance (FMT Note CF-2013-2 Rev, dated November 2013</w:t>
            </w:r>
            <w:r>
              <w:rPr>
                <w:rFonts w:ascii="Arial" w:hAnsi="Arial"/>
                <w:b/>
                <w:i/>
                <w:sz w:val="20"/>
              </w:rPr>
              <w:t>)</w:t>
            </w:r>
            <w:r w:rsidRPr="00DD2F6A">
              <w:rPr>
                <w:rFonts w:ascii="Arial" w:hAnsi="Arial"/>
                <w:b/>
                <w:i/>
                <w:sz w:val="20"/>
              </w:rPr>
              <w:t>.</w:t>
            </w:r>
          </w:p>
          <w:p w:rsidR="00DD2F6A" w:rsidRDefault="00DD2F6A" w:rsidP="00DD2F6A">
            <w:pPr>
              <w:shd w:val="clear" w:color="auto" w:fill="BFBFBF" w:themeFill="background1" w:themeFillShade="BF"/>
              <w:jc w:val="both"/>
              <w:rPr>
                <w:rFonts w:ascii="Arial" w:hAnsi="Arial"/>
                <w:b/>
                <w:i/>
                <w:sz w:val="20"/>
              </w:rPr>
            </w:pPr>
          </w:p>
          <w:p w:rsidR="00DD2F6A" w:rsidRPr="007F2BDB" w:rsidRDefault="00DD2F6A" w:rsidP="00DD2F6A">
            <w:pPr>
              <w:shd w:val="clear" w:color="auto" w:fill="BFBFBF" w:themeFill="background1" w:themeFillShade="BF"/>
              <w:jc w:val="both"/>
              <w:rPr>
                <w:rFonts w:ascii="Arial" w:hAnsi="Arial"/>
                <w:b/>
                <w:i/>
                <w:sz w:val="20"/>
              </w:rPr>
            </w:pPr>
          </w:p>
        </w:tc>
      </w:tr>
    </w:tbl>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1A45E1" w:rsidRDefault="001A45E1" w:rsidP="00EA42D3">
      <w:pPr>
        <w:rPr>
          <w:rFonts w:ascii="Arial" w:hAnsi="Arial" w:cs="Arial"/>
          <w:iCs/>
          <w:sz w:val="20"/>
          <w:szCs w:val="20"/>
        </w:rPr>
      </w:pPr>
    </w:p>
    <w:p w:rsidR="00EA42D3" w:rsidRPr="007F068A" w:rsidRDefault="007F068A" w:rsidP="001A45E1">
      <w:pPr>
        <w:rPr>
          <w:rFonts w:asciiTheme="minorHAnsi" w:eastAsia="Calibri" w:hAnsiTheme="minorHAnsi" w:cstheme="minorHAnsi"/>
          <w:b/>
          <w:caps/>
          <w:sz w:val="28"/>
          <w:szCs w:val="28"/>
          <w:lang w:val="en-GB"/>
        </w:rPr>
      </w:pPr>
      <w:r w:rsidRPr="007F068A">
        <w:rPr>
          <w:rFonts w:asciiTheme="minorHAnsi" w:eastAsia="Calibri" w:hAnsiTheme="minorHAnsi" w:cstheme="minorHAnsi"/>
          <w:b/>
          <w:caps/>
          <w:sz w:val="28"/>
          <w:szCs w:val="28"/>
          <w:lang w:val="en-GB"/>
        </w:rPr>
        <w:t>General information on completing the ER-PD</w:t>
      </w:r>
    </w:p>
    <w:p w:rsidR="00073E4C" w:rsidRDefault="00073E4C" w:rsidP="00073E4C">
      <w:pPr>
        <w:ind w:left="360"/>
        <w:rPr>
          <w:b/>
          <w:bCs/>
          <w:iCs/>
          <w:sz w:val="20"/>
          <w:szCs w:val="20"/>
        </w:rPr>
      </w:pPr>
    </w:p>
    <w:p w:rsidR="00B93E44" w:rsidRPr="0043529B" w:rsidRDefault="00B93E44" w:rsidP="00B93E44">
      <w:pPr>
        <w:rPr>
          <w:rFonts w:asciiTheme="minorHAnsi" w:hAnsiTheme="minorHAnsi" w:cs="PAOMF D+ Neue Demos"/>
          <w:b/>
          <w:bCs/>
          <w:iCs/>
          <w:color w:val="000000"/>
          <w:sz w:val="20"/>
          <w:szCs w:val="20"/>
          <w:lang w:eastAsia="es-ES"/>
        </w:rPr>
      </w:pPr>
      <w:r w:rsidRPr="0043529B">
        <w:rPr>
          <w:rFonts w:asciiTheme="minorHAnsi" w:hAnsiTheme="minorHAnsi" w:cs="PAOMF D+ Neue Demos"/>
          <w:b/>
          <w:bCs/>
          <w:iCs/>
          <w:color w:val="000000"/>
          <w:sz w:val="20"/>
          <w:szCs w:val="20"/>
          <w:lang w:eastAsia="es-ES"/>
        </w:rPr>
        <w:t>Purpose of the ER-PD</w:t>
      </w:r>
    </w:p>
    <w:p w:rsidR="00B93E44" w:rsidRDefault="00B93E44" w:rsidP="00B93E4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 xml:space="preserve">ER Programs that have been included in the pipeline of the FCPF Carbon Fund are expected to provide detailed information on the design of the ER Program using the template provided in this document. By completing and sending the </w:t>
      </w:r>
      <w:r w:rsidRPr="00FE6734">
        <w:rPr>
          <w:rFonts w:asciiTheme="minorHAnsi" w:hAnsiTheme="minorHAnsi" w:cs="PAOMF D+ Neue Demos"/>
          <w:bCs/>
          <w:iCs/>
          <w:color w:val="000000"/>
          <w:sz w:val="20"/>
          <w:szCs w:val="20"/>
          <w:lang w:eastAsia="es-ES"/>
        </w:rPr>
        <w:t>ER Program Document</w:t>
      </w:r>
      <w:r>
        <w:rPr>
          <w:rFonts w:asciiTheme="minorHAnsi" w:hAnsiTheme="minorHAnsi" w:cs="PAOMF D+ Neue Demos"/>
          <w:bCs/>
          <w:iCs/>
          <w:color w:val="000000"/>
          <w:sz w:val="20"/>
          <w:szCs w:val="20"/>
          <w:lang w:eastAsia="es-ES"/>
        </w:rPr>
        <w:t>, a</w:t>
      </w:r>
      <w:r w:rsidRPr="00FE6734">
        <w:rPr>
          <w:rFonts w:asciiTheme="minorHAnsi" w:hAnsiTheme="minorHAnsi" w:cs="PAOMF D+ Neue Demos"/>
          <w:bCs/>
          <w:iCs/>
          <w:color w:val="000000"/>
          <w:sz w:val="20"/>
          <w:szCs w:val="20"/>
          <w:lang w:eastAsia="es-ES"/>
        </w:rPr>
        <w:t xml:space="preserve"> REDD Country Participant</w:t>
      </w:r>
      <w:r>
        <w:rPr>
          <w:rFonts w:asciiTheme="minorHAnsi" w:hAnsiTheme="minorHAnsi" w:cs="PAOMF D+ Neue Demos"/>
          <w:bCs/>
          <w:iCs/>
          <w:color w:val="000000"/>
          <w:sz w:val="20"/>
          <w:szCs w:val="20"/>
          <w:lang w:eastAsia="es-ES"/>
        </w:rPr>
        <w:t xml:space="preserve"> </w:t>
      </w:r>
      <w:r w:rsidRPr="00FE6734">
        <w:rPr>
          <w:rFonts w:asciiTheme="minorHAnsi" w:hAnsiTheme="minorHAnsi" w:cs="PAOMF D+ Neue Demos"/>
          <w:bCs/>
          <w:iCs/>
          <w:color w:val="000000"/>
          <w:sz w:val="20"/>
          <w:szCs w:val="20"/>
          <w:lang w:eastAsia="es-ES"/>
        </w:rPr>
        <w:t>or its authorized entity</w:t>
      </w:r>
      <w:r>
        <w:rPr>
          <w:rFonts w:asciiTheme="minorHAnsi" w:hAnsiTheme="minorHAnsi" w:cs="PAOMF D+ Neue Demos"/>
          <w:bCs/>
          <w:iCs/>
          <w:color w:val="000000"/>
          <w:sz w:val="20"/>
          <w:szCs w:val="20"/>
          <w:lang w:eastAsia="es-ES"/>
        </w:rPr>
        <w:t xml:space="preserve"> officially </w:t>
      </w:r>
      <w:r w:rsidRPr="00FE6734">
        <w:rPr>
          <w:rFonts w:asciiTheme="minorHAnsi" w:hAnsiTheme="minorHAnsi" w:cs="PAOMF D+ Neue Demos"/>
          <w:bCs/>
          <w:iCs/>
          <w:color w:val="000000"/>
          <w:sz w:val="20"/>
          <w:szCs w:val="20"/>
          <w:lang w:eastAsia="es-ES"/>
        </w:rPr>
        <w:t>submits the ER Program</w:t>
      </w:r>
      <w:r>
        <w:rPr>
          <w:rFonts w:asciiTheme="minorHAnsi" w:hAnsiTheme="minorHAnsi" w:cs="PAOMF D+ Neue Demos"/>
          <w:bCs/>
          <w:iCs/>
          <w:color w:val="000000"/>
          <w:sz w:val="20"/>
          <w:szCs w:val="20"/>
          <w:lang w:eastAsia="es-ES"/>
        </w:rPr>
        <w:t xml:space="preserve"> </w:t>
      </w:r>
      <w:r w:rsidRPr="00FE6734">
        <w:rPr>
          <w:rFonts w:asciiTheme="minorHAnsi" w:hAnsiTheme="minorHAnsi" w:cs="PAOMF D+ Neue Demos"/>
          <w:bCs/>
          <w:iCs/>
          <w:color w:val="000000"/>
          <w:sz w:val="20"/>
          <w:szCs w:val="20"/>
          <w:lang w:eastAsia="es-ES"/>
        </w:rPr>
        <w:t>to the Carbon Fund</w:t>
      </w:r>
      <w:r>
        <w:rPr>
          <w:rFonts w:asciiTheme="minorHAnsi" w:hAnsiTheme="minorHAnsi" w:cs="PAOMF D+ Neue Demos"/>
          <w:bCs/>
          <w:iCs/>
          <w:color w:val="000000"/>
          <w:sz w:val="20"/>
          <w:szCs w:val="20"/>
          <w:lang w:eastAsia="es-ES"/>
        </w:rPr>
        <w:t>.</w:t>
      </w:r>
    </w:p>
    <w:p w:rsidR="00B93E44" w:rsidRDefault="00B93E44" w:rsidP="00B93E44">
      <w:pPr>
        <w:rPr>
          <w:rFonts w:asciiTheme="minorHAnsi" w:hAnsiTheme="minorHAnsi" w:cs="PAOMF D+ Neue Demos"/>
          <w:bCs/>
          <w:iCs/>
          <w:color w:val="000000"/>
          <w:sz w:val="20"/>
          <w:szCs w:val="20"/>
          <w:lang w:eastAsia="es-ES"/>
        </w:rPr>
      </w:pPr>
    </w:p>
    <w:p w:rsidR="00B93E44" w:rsidRDefault="00B93E44" w:rsidP="00B93E4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 xml:space="preserve">The ER Program Document, in combination with other documents such as the </w:t>
      </w:r>
      <w:r w:rsidRPr="00FE6734">
        <w:rPr>
          <w:rFonts w:asciiTheme="minorHAnsi" w:hAnsiTheme="minorHAnsi" w:cs="PAOMF D+ Neue Demos"/>
          <w:bCs/>
          <w:iCs/>
          <w:color w:val="000000"/>
          <w:sz w:val="20"/>
          <w:szCs w:val="20"/>
          <w:lang w:eastAsia="es-ES"/>
        </w:rPr>
        <w:t>country’s Readiness Package</w:t>
      </w:r>
      <w:r>
        <w:rPr>
          <w:rFonts w:asciiTheme="minorHAnsi" w:hAnsiTheme="minorHAnsi" w:cs="PAOMF D+ Neue Demos"/>
          <w:bCs/>
          <w:iCs/>
          <w:color w:val="000000"/>
          <w:sz w:val="20"/>
          <w:szCs w:val="20"/>
          <w:lang w:eastAsia="es-ES"/>
        </w:rPr>
        <w:t xml:space="preserve">, provides the information required by the Carbon Fund Participants to </w:t>
      </w:r>
      <w:r w:rsidRPr="00FE6734">
        <w:rPr>
          <w:rFonts w:asciiTheme="minorHAnsi" w:hAnsiTheme="minorHAnsi" w:cs="PAOMF D+ Neue Demos"/>
          <w:bCs/>
          <w:iCs/>
          <w:color w:val="000000"/>
          <w:sz w:val="20"/>
          <w:szCs w:val="20"/>
          <w:lang w:eastAsia="es-ES"/>
        </w:rPr>
        <w:t>decide</w:t>
      </w:r>
      <w:r>
        <w:rPr>
          <w:rFonts w:asciiTheme="minorHAnsi" w:hAnsiTheme="minorHAnsi" w:cs="PAOMF D+ Neue Demos"/>
          <w:bCs/>
          <w:iCs/>
          <w:color w:val="000000"/>
          <w:sz w:val="20"/>
          <w:szCs w:val="20"/>
          <w:lang w:eastAsia="es-ES"/>
        </w:rPr>
        <w:t xml:space="preserve"> </w:t>
      </w:r>
      <w:r w:rsidRPr="00FE6734">
        <w:rPr>
          <w:rFonts w:asciiTheme="minorHAnsi" w:hAnsiTheme="minorHAnsi" w:cs="PAOMF D+ Neue Demos"/>
          <w:bCs/>
          <w:iCs/>
          <w:color w:val="000000"/>
          <w:sz w:val="20"/>
          <w:szCs w:val="20"/>
          <w:lang w:eastAsia="es-ES"/>
        </w:rPr>
        <w:t>whether to proceed to negotiating an ERPA for</w:t>
      </w:r>
      <w:r>
        <w:rPr>
          <w:rFonts w:asciiTheme="minorHAnsi" w:hAnsiTheme="minorHAnsi" w:cs="PAOMF D+ Neue Demos"/>
          <w:bCs/>
          <w:iCs/>
          <w:color w:val="000000"/>
          <w:sz w:val="20"/>
          <w:szCs w:val="20"/>
          <w:lang w:eastAsia="es-ES"/>
        </w:rPr>
        <w:t xml:space="preserve"> </w:t>
      </w:r>
      <w:r w:rsidRPr="00FE6734">
        <w:rPr>
          <w:rFonts w:asciiTheme="minorHAnsi" w:hAnsiTheme="minorHAnsi" w:cs="PAOMF D+ Neue Demos"/>
          <w:bCs/>
          <w:iCs/>
          <w:color w:val="000000"/>
          <w:sz w:val="20"/>
          <w:szCs w:val="20"/>
          <w:lang w:eastAsia="es-ES"/>
        </w:rPr>
        <w:t>the proposed</w:t>
      </w:r>
      <w:r>
        <w:rPr>
          <w:rFonts w:asciiTheme="minorHAnsi" w:hAnsiTheme="minorHAnsi" w:cs="PAOMF D+ Neue Demos"/>
          <w:bCs/>
          <w:iCs/>
          <w:color w:val="000000"/>
          <w:sz w:val="20"/>
          <w:szCs w:val="20"/>
          <w:lang w:eastAsia="es-ES"/>
        </w:rPr>
        <w:t xml:space="preserve"> </w:t>
      </w:r>
      <w:r w:rsidRPr="00FE6734">
        <w:rPr>
          <w:rFonts w:asciiTheme="minorHAnsi" w:hAnsiTheme="minorHAnsi" w:cs="PAOMF D+ Neue Demos"/>
          <w:bCs/>
          <w:iCs/>
          <w:color w:val="000000"/>
          <w:sz w:val="20"/>
          <w:szCs w:val="20"/>
          <w:lang w:eastAsia="es-ES"/>
        </w:rPr>
        <w:t>ER Program</w:t>
      </w:r>
      <w:r>
        <w:rPr>
          <w:rFonts w:asciiTheme="minorHAnsi" w:hAnsiTheme="minorHAnsi" w:cs="PAOMF D+ Neue Demos"/>
          <w:bCs/>
          <w:iCs/>
          <w:color w:val="000000"/>
          <w:sz w:val="20"/>
          <w:szCs w:val="20"/>
          <w:lang w:eastAsia="es-ES"/>
        </w:rPr>
        <w:t xml:space="preserve">. </w:t>
      </w:r>
    </w:p>
    <w:p w:rsidR="00B93E44" w:rsidRDefault="00B93E44" w:rsidP="00B93E44">
      <w:pPr>
        <w:rPr>
          <w:rFonts w:asciiTheme="minorHAnsi" w:hAnsiTheme="minorHAnsi" w:cs="PAOMF D+ Neue Demos"/>
          <w:bCs/>
          <w:iCs/>
          <w:color w:val="000000"/>
          <w:sz w:val="20"/>
          <w:szCs w:val="20"/>
          <w:lang w:eastAsia="es-ES"/>
        </w:rPr>
      </w:pPr>
    </w:p>
    <w:p w:rsidR="00921344" w:rsidRDefault="00B93E44" w:rsidP="00B93E4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 xml:space="preserve">One type of information that ER Programs are expected to provide in order to be considered in the FCPF Carbon Fund, is a </w:t>
      </w:r>
      <w:r w:rsidRPr="0043529B">
        <w:rPr>
          <w:rFonts w:asciiTheme="minorHAnsi" w:hAnsiTheme="minorHAnsi" w:cs="PAOMF D+ Neue Demos"/>
          <w:bCs/>
          <w:iCs/>
          <w:color w:val="000000"/>
          <w:sz w:val="20"/>
          <w:szCs w:val="20"/>
          <w:lang w:eastAsia="es-ES"/>
        </w:rPr>
        <w:t>demonstrat</w:t>
      </w:r>
      <w:r>
        <w:rPr>
          <w:rFonts w:asciiTheme="minorHAnsi" w:hAnsiTheme="minorHAnsi" w:cs="PAOMF D+ Neue Demos"/>
          <w:bCs/>
          <w:iCs/>
          <w:color w:val="000000"/>
          <w:sz w:val="20"/>
          <w:szCs w:val="20"/>
          <w:lang w:eastAsia="es-ES"/>
        </w:rPr>
        <w:t>ion of</w:t>
      </w:r>
      <w:r w:rsidRPr="0043529B">
        <w:rPr>
          <w:rFonts w:asciiTheme="minorHAnsi" w:hAnsiTheme="minorHAnsi" w:cs="PAOMF D+ Neue Demos"/>
          <w:bCs/>
          <w:iCs/>
          <w:color w:val="000000"/>
          <w:sz w:val="20"/>
          <w:szCs w:val="20"/>
          <w:lang w:eastAsia="es-ES"/>
        </w:rPr>
        <w:t xml:space="preserve"> conformity with the </w:t>
      </w:r>
      <w:r>
        <w:rPr>
          <w:rFonts w:asciiTheme="minorHAnsi" w:hAnsiTheme="minorHAnsi" w:cs="PAOMF D+ Neue Demos"/>
          <w:bCs/>
          <w:iCs/>
          <w:color w:val="000000"/>
          <w:sz w:val="20"/>
          <w:szCs w:val="20"/>
          <w:lang w:eastAsia="es-ES"/>
        </w:rPr>
        <w:t xml:space="preserve">FCPF Carbon Funds’ Methodological </w:t>
      </w:r>
      <w:r w:rsidRPr="0043529B">
        <w:rPr>
          <w:rFonts w:asciiTheme="minorHAnsi" w:hAnsiTheme="minorHAnsi" w:cs="PAOMF D+ Neue Demos"/>
          <w:bCs/>
          <w:iCs/>
          <w:color w:val="000000"/>
          <w:sz w:val="20"/>
          <w:szCs w:val="20"/>
          <w:lang w:eastAsia="es-ES"/>
        </w:rPr>
        <w:t>Framework</w:t>
      </w:r>
      <w:r>
        <w:rPr>
          <w:rFonts w:asciiTheme="minorHAnsi" w:hAnsiTheme="minorHAnsi" w:cs="PAOMF D+ Neue Demos"/>
          <w:bCs/>
          <w:iCs/>
          <w:color w:val="000000"/>
          <w:sz w:val="20"/>
          <w:szCs w:val="20"/>
          <w:lang w:eastAsia="es-ES"/>
        </w:rPr>
        <w:t>. This Framework contains a set of</w:t>
      </w:r>
      <w:r w:rsidRPr="0043529B">
        <w:rPr>
          <w:rFonts w:asciiTheme="minorHAnsi" w:hAnsiTheme="minorHAnsi" w:cs="PAOMF D+ Neue Demos"/>
          <w:bCs/>
          <w:iCs/>
          <w:color w:val="000000"/>
          <w:sz w:val="20"/>
          <w:szCs w:val="20"/>
          <w:lang w:eastAsia="es-ES"/>
        </w:rPr>
        <w:t xml:space="preserve"> criteria and indicators (C&amp;I)</w:t>
      </w:r>
      <w:r>
        <w:rPr>
          <w:rFonts w:asciiTheme="minorHAnsi" w:hAnsiTheme="minorHAnsi" w:cs="PAOMF D+ Neue Demos"/>
          <w:bCs/>
          <w:iCs/>
          <w:color w:val="000000"/>
          <w:sz w:val="20"/>
          <w:szCs w:val="20"/>
          <w:lang w:eastAsia="es-ES"/>
        </w:rPr>
        <w:t xml:space="preserve"> </w:t>
      </w:r>
      <w:r w:rsidRPr="0043529B">
        <w:rPr>
          <w:rFonts w:asciiTheme="minorHAnsi" w:hAnsiTheme="minorHAnsi" w:cs="PAOMF D+ Neue Demos"/>
          <w:bCs/>
          <w:iCs/>
          <w:color w:val="000000"/>
          <w:sz w:val="20"/>
          <w:szCs w:val="20"/>
          <w:lang w:eastAsia="es-ES"/>
        </w:rPr>
        <w:t>that will be used by Carbon Fund Participants to select ER Programs</w:t>
      </w:r>
      <w:r>
        <w:rPr>
          <w:rFonts w:asciiTheme="minorHAnsi" w:hAnsiTheme="minorHAnsi" w:cs="PAOMF D+ Neue Demos"/>
          <w:bCs/>
          <w:iCs/>
          <w:color w:val="000000"/>
          <w:sz w:val="20"/>
          <w:szCs w:val="20"/>
          <w:lang w:eastAsia="es-ES"/>
        </w:rPr>
        <w:t xml:space="preserve">. The ER-PD will assist ER Programs to provide information on how it meets the criteria and indicators of the Methodological Framework and it will </w:t>
      </w:r>
      <w:r w:rsidRPr="00E44D60">
        <w:rPr>
          <w:rFonts w:asciiTheme="minorHAnsi" w:hAnsiTheme="minorHAnsi" w:cs="PAOMF D+ Neue Demos"/>
          <w:bCs/>
          <w:iCs/>
          <w:color w:val="000000"/>
          <w:sz w:val="20"/>
          <w:szCs w:val="20"/>
          <w:lang w:eastAsia="es-ES"/>
        </w:rPr>
        <w:t>assist review by the Carbon Fund</w:t>
      </w:r>
      <w:r>
        <w:rPr>
          <w:rFonts w:asciiTheme="minorHAnsi" w:hAnsiTheme="minorHAnsi" w:cs="PAOMF D+ Neue Demos"/>
          <w:bCs/>
          <w:iCs/>
          <w:color w:val="000000"/>
          <w:sz w:val="20"/>
          <w:szCs w:val="20"/>
          <w:lang w:eastAsia="es-ES"/>
        </w:rPr>
        <w:t xml:space="preserve">. </w:t>
      </w:r>
      <w:r w:rsidR="009F76B2" w:rsidRPr="009F76B2">
        <w:rPr>
          <w:rFonts w:asciiTheme="minorHAnsi" w:hAnsiTheme="minorHAnsi" w:cs="PAOMF D+ Neue Demos"/>
          <w:bCs/>
          <w:iCs/>
          <w:color w:val="000000"/>
          <w:sz w:val="20"/>
          <w:szCs w:val="20"/>
          <w:lang w:eastAsia="es-ES"/>
        </w:rPr>
        <w:t>For ease of reference</w:t>
      </w:r>
      <w:r w:rsidR="00827A21">
        <w:rPr>
          <w:rFonts w:asciiTheme="minorHAnsi" w:hAnsiTheme="minorHAnsi" w:cs="PAOMF D+ Neue Demos"/>
          <w:bCs/>
          <w:iCs/>
          <w:color w:val="000000"/>
          <w:sz w:val="20"/>
          <w:szCs w:val="20"/>
          <w:lang w:eastAsia="es-ES"/>
        </w:rPr>
        <w:t xml:space="preserve">, </w:t>
      </w:r>
      <w:r w:rsidR="009F76B2" w:rsidRPr="009F76B2">
        <w:rPr>
          <w:rFonts w:asciiTheme="minorHAnsi" w:hAnsiTheme="minorHAnsi" w:cs="PAOMF D+ Neue Demos"/>
          <w:bCs/>
          <w:iCs/>
          <w:color w:val="000000"/>
          <w:sz w:val="20"/>
          <w:szCs w:val="20"/>
          <w:lang w:eastAsia="es-ES"/>
        </w:rPr>
        <w:t xml:space="preserve">and where </w:t>
      </w:r>
      <w:r w:rsidR="00827A21">
        <w:rPr>
          <w:rFonts w:asciiTheme="minorHAnsi" w:hAnsiTheme="minorHAnsi" w:cs="PAOMF D+ Neue Demos"/>
          <w:bCs/>
          <w:iCs/>
          <w:color w:val="000000"/>
          <w:sz w:val="20"/>
          <w:szCs w:val="20"/>
          <w:lang w:eastAsia="es-ES"/>
        </w:rPr>
        <w:t>applicable</w:t>
      </w:r>
      <w:r w:rsidR="009F76B2" w:rsidRPr="009F76B2">
        <w:rPr>
          <w:rFonts w:asciiTheme="minorHAnsi" w:hAnsiTheme="minorHAnsi" w:cs="PAOMF D+ Neue Demos"/>
          <w:bCs/>
          <w:iCs/>
          <w:color w:val="000000"/>
          <w:sz w:val="20"/>
          <w:szCs w:val="20"/>
          <w:lang w:eastAsia="es-ES"/>
        </w:rPr>
        <w:t xml:space="preserve">, the sections in this ER-PD refer to the corresponding criteria specified in the MF. </w:t>
      </w:r>
    </w:p>
    <w:p w:rsidR="00921344" w:rsidRDefault="00921344" w:rsidP="00B93E44">
      <w:pPr>
        <w:rPr>
          <w:rFonts w:asciiTheme="minorHAnsi" w:hAnsiTheme="minorHAnsi" w:cs="PAOMF D+ Neue Demos"/>
          <w:bCs/>
          <w:iCs/>
          <w:color w:val="000000"/>
          <w:sz w:val="20"/>
          <w:szCs w:val="20"/>
          <w:lang w:eastAsia="es-ES"/>
        </w:rPr>
      </w:pPr>
    </w:p>
    <w:p w:rsidR="00B93E44" w:rsidRDefault="00921344" w:rsidP="00B93E4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 xml:space="preserve">The Methodological Framework contains a glossary which defines specific terms used in the Methodological Framework. </w:t>
      </w:r>
      <w:r w:rsidR="009F76B2" w:rsidRPr="009F76B2">
        <w:rPr>
          <w:rFonts w:asciiTheme="minorHAnsi" w:hAnsiTheme="minorHAnsi" w:cs="PAOMF D+ Neue Demos"/>
          <w:bCs/>
          <w:iCs/>
          <w:color w:val="000000"/>
          <w:sz w:val="20"/>
          <w:szCs w:val="20"/>
          <w:lang w:eastAsia="es-ES"/>
        </w:rPr>
        <w:t>Unless otherwise defined in this ER-PD template, any capitalized term used in this ER-PD template shall have the same meaning ascribed to such term in the MF.</w:t>
      </w:r>
    </w:p>
    <w:p w:rsidR="00B93E44" w:rsidRDefault="00B93E44" w:rsidP="00B93E44">
      <w:pPr>
        <w:rPr>
          <w:rFonts w:asciiTheme="minorHAnsi" w:hAnsiTheme="minorHAnsi" w:cs="PAOMF D+ Neue Demos"/>
          <w:bCs/>
          <w:iCs/>
          <w:color w:val="000000"/>
          <w:sz w:val="20"/>
          <w:szCs w:val="20"/>
          <w:lang w:eastAsia="es-ES"/>
        </w:rPr>
      </w:pPr>
    </w:p>
    <w:p w:rsidR="00B93E44" w:rsidRPr="0043529B" w:rsidRDefault="00B93E44" w:rsidP="00B93E44">
      <w:pPr>
        <w:rPr>
          <w:rFonts w:asciiTheme="minorHAnsi" w:hAnsiTheme="minorHAnsi" w:cs="PAOMF D+ Neue Demos"/>
          <w:b/>
          <w:bCs/>
          <w:iCs/>
          <w:color w:val="000000"/>
          <w:sz w:val="20"/>
          <w:szCs w:val="20"/>
          <w:lang w:eastAsia="es-ES"/>
        </w:rPr>
      </w:pPr>
      <w:r w:rsidRPr="0043529B">
        <w:rPr>
          <w:rFonts w:asciiTheme="minorHAnsi" w:hAnsiTheme="minorHAnsi" w:cs="PAOMF D+ Neue Demos"/>
          <w:b/>
          <w:bCs/>
          <w:iCs/>
          <w:color w:val="000000"/>
          <w:sz w:val="20"/>
          <w:szCs w:val="20"/>
          <w:lang w:eastAsia="es-ES"/>
        </w:rPr>
        <w:t>Guidance o</w:t>
      </w:r>
      <w:r>
        <w:rPr>
          <w:rFonts w:asciiTheme="minorHAnsi" w:hAnsiTheme="minorHAnsi" w:cs="PAOMF D+ Neue Demos"/>
          <w:b/>
          <w:bCs/>
          <w:iCs/>
          <w:color w:val="000000"/>
          <w:sz w:val="20"/>
          <w:szCs w:val="20"/>
          <w:lang w:eastAsia="es-ES"/>
        </w:rPr>
        <w:t>n</w:t>
      </w:r>
      <w:r w:rsidRPr="0043529B">
        <w:rPr>
          <w:rFonts w:asciiTheme="minorHAnsi" w:hAnsiTheme="minorHAnsi" w:cs="PAOMF D+ Neue Demos"/>
          <w:b/>
          <w:bCs/>
          <w:iCs/>
          <w:color w:val="000000"/>
          <w:sz w:val="20"/>
          <w:szCs w:val="20"/>
          <w:lang w:eastAsia="es-ES"/>
        </w:rPr>
        <w:t xml:space="preserve"> completing the ER-PD</w:t>
      </w:r>
    </w:p>
    <w:p w:rsidR="007F068A" w:rsidRDefault="00B455D0" w:rsidP="007F068A">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 xml:space="preserve">Please complete all sections of this ER-PD. </w:t>
      </w:r>
      <w:r w:rsidR="007F068A" w:rsidRPr="007F068A">
        <w:rPr>
          <w:rFonts w:asciiTheme="minorHAnsi" w:hAnsiTheme="minorHAnsi" w:cs="PAOMF D+ Neue Demos"/>
          <w:bCs/>
          <w:iCs/>
          <w:color w:val="000000"/>
          <w:sz w:val="20"/>
          <w:szCs w:val="20"/>
          <w:lang w:eastAsia="es-ES"/>
        </w:rPr>
        <w:t xml:space="preserve">If sections of the </w:t>
      </w:r>
      <w:r w:rsidR="007F068A">
        <w:rPr>
          <w:rFonts w:asciiTheme="minorHAnsi" w:hAnsiTheme="minorHAnsi" w:cs="PAOMF D+ Neue Demos"/>
          <w:bCs/>
          <w:iCs/>
          <w:color w:val="000000"/>
          <w:sz w:val="20"/>
          <w:szCs w:val="20"/>
          <w:lang w:eastAsia="es-ES"/>
        </w:rPr>
        <w:t>ER-PD</w:t>
      </w:r>
      <w:r w:rsidR="007F068A" w:rsidRPr="007F068A">
        <w:rPr>
          <w:rFonts w:asciiTheme="minorHAnsi" w:hAnsiTheme="minorHAnsi" w:cs="PAOMF D+ Neue Demos"/>
          <w:bCs/>
          <w:iCs/>
          <w:color w:val="000000"/>
          <w:sz w:val="20"/>
          <w:szCs w:val="20"/>
          <w:lang w:eastAsia="es-ES"/>
        </w:rPr>
        <w:t xml:space="preserve"> are not applicable, explicitly state that the section is left blank on purpose</w:t>
      </w:r>
      <w:r w:rsidR="001B5DA8">
        <w:rPr>
          <w:rFonts w:asciiTheme="minorHAnsi" w:hAnsiTheme="minorHAnsi" w:cs="PAOMF D+ Neue Demos"/>
          <w:bCs/>
          <w:iCs/>
          <w:color w:val="000000"/>
          <w:sz w:val="20"/>
          <w:szCs w:val="20"/>
          <w:lang w:eastAsia="es-ES"/>
        </w:rPr>
        <w:t xml:space="preserve"> </w:t>
      </w:r>
      <w:r w:rsidR="001B5DA8" w:rsidRPr="001B5DA8">
        <w:rPr>
          <w:rFonts w:asciiTheme="minorHAnsi" w:hAnsiTheme="minorHAnsi" w:cs="PAOMF D+ Neue Demos"/>
          <w:bCs/>
          <w:iCs/>
          <w:color w:val="000000"/>
          <w:sz w:val="20"/>
          <w:szCs w:val="20"/>
          <w:lang w:eastAsia="es-ES"/>
        </w:rPr>
        <w:t>and provide an explanation why this section is not applicable</w:t>
      </w:r>
      <w:r w:rsidR="007F068A" w:rsidRPr="007F068A">
        <w:rPr>
          <w:rFonts w:asciiTheme="minorHAnsi" w:hAnsiTheme="minorHAnsi" w:cs="PAOMF D+ Neue Demos"/>
          <w:bCs/>
          <w:iCs/>
          <w:color w:val="000000"/>
          <w:sz w:val="20"/>
          <w:szCs w:val="20"/>
          <w:lang w:eastAsia="es-ES"/>
        </w:rPr>
        <w:t>.</w:t>
      </w:r>
    </w:p>
    <w:p w:rsidR="00B455D0" w:rsidRPr="007F068A" w:rsidRDefault="00B455D0" w:rsidP="007F068A">
      <w:pPr>
        <w:rPr>
          <w:rFonts w:asciiTheme="minorHAnsi" w:hAnsiTheme="minorHAnsi" w:cs="PAOMF D+ Neue Demos"/>
          <w:bCs/>
          <w:iCs/>
          <w:color w:val="000000"/>
          <w:sz w:val="20"/>
          <w:szCs w:val="20"/>
          <w:lang w:eastAsia="es-ES"/>
        </w:rPr>
      </w:pPr>
    </w:p>
    <w:p w:rsidR="00B455D0" w:rsidRPr="00B455D0" w:rsidRDefault="00B455D0" w:rsidP="00B455D0">
      <w:pPr>
        <w:rPr>
          <w:rFonts w:asciiTheme="minorHAnsi" w:hAnsiTheme="minorHAnsi" w:cs="PAOMF D+ Neue Demos"/>
          <w:bCs/>
          <w:iCs/>
          <w:color w:val="000000"/>
          <w:sz w:val="20"/>
          <w:szCs w:val="20"/>
          <w:lang w:eastAsia="es-ES"/>
        </w:rPr>
      </w:pPr>
      <w:r w:rsidRPr="00F445BA">
        <w:rPr>
          <w:rFonts w:asciiTheme="minorHAnsi" w:hAnsiTheme="minorHAnsi" w:cs="PAOMF D+ Neue Demos"/>
          <w:bCs/>
          <w:iCs/>
          <w:color w:val="000000"/>
          <w:sz w:val="20"/>
          <w:szCs w:val="20"/>
          <w:lang w:eastAsia="es-ES"/>
        </w:rPr>
        <w:t>Provide definitions of key terms that are used</w:t>
      </w:r>
      <w:r>
        <w:rPr>
          <w:rFonts w:asciiTheme="minorHAnsi" w:hAnsiTheme="minorHAnsi" w:cs="PAOMF D+ Neue Demos"/>
          <w:bCs/>
          <w:iCs/>
          <w:color w:val="000000"/>
          <w:sz w:val="20"/>
          <w:szCs w:val="20"/>
          <w:lang w:eastAsia="es-ES"/>
        </w:rPr>
        <w:t xml:space="preserve"> and use these key terms, as well as </w:t>
      </w:r>
      <w:r w:rsidRPr="00B455D0">
        <w:rPr>
          <w:rFonts w:asciiTheme="minorHAnsi" w:hAnsiTheme="minorHAnsi" w:cs="PAOMF D+ Neue Demos"/>
          <w:bCs/>
          <w:iCs/>
          <w:color w:val="000000"/>
          <w:sz w:val="20"/>
          <w:szCs w:val="20"/>
          <w:lang w:eastAsia="es-ES"/>
        </w:rPr>
        <w:t>variables</w:t>
      </w:r>
      <w:r>
        <w:rPr>
          <w:rFonts w:asciiTheme="minorHAnsi" w:hAnsiTheme="minorHAnsi" w:cs="PAOMF D+ Neue Demos"/>
          <w:bCs/>
          <w:iCs/>
          <w:color w:val="000000"/>
          <w:sz w:val="20"/>
          <w:szCs w:val="20"/>
          <w:lang w:eastAsia="es-ES"/>
        </w:rPr>
        <w:t xml:space="preserve"> </w:t>
      </w:r>
      <w:proofErr w:type="spellStart"/>
      <w:r>
        <w:rPr>
          <w:rFonts w:asciiTheme="minorHAnsi" w:hAnsiTheme="minorHAnsi" w:cs="PAOMF D+ Neue Demos"/>
          <w:bCs/>
          <w:iCs/>
          <w:color w:val="000000"/>
          <w:sz w:val="20"/>
          <w:szCs w:val="20"/>
          <w:lang w:eastAsia="es-ES"/>
        </w:rPr>
        <w:t>etc</w:t>
      </w:r>
      <w:proofErr w:type="spellEnd"/>
      <w:r>
        <w:rPr>
          <w:rFonts w:asciiTheme="minorHAnsi" w:hAnsiTheme="minorHAnsi" w:cs="PAOMF D+ Neue Demos"/>
          <w:bCs/>
          <w:iCs/>
          <w:color w:val="000000"/>
          <w:sz w:val="20"/>
          <w:szCs w:val="20"/>
          <w:lang w:eastAsia="es-ES"/>
        </w:rPr>
        <w:t xml:space="preserve">, consistently using the same abbreviations, </w:t>
      </w:r>
      <w:r w:rsidRPr="00B455D0">
        <w:rPr>
          <w:rFonts w:asciiTheme="minorHAnsi" w:hAnsiTheme="minorHAnsi" w:cs="PAOMF D+ Neue Demos"/>
          <w:bCs/>
          <w:iCs/>
          <w:color w:val="000000"/>
          <w:sz w:val="20"/>
          <w:szCs w:val="20"/>
          <w:lang w:eastAsia="es-ES"/>
        </w:rPr>
        <w:t>formats, subscripts, etc.</w:t>
      </w:r>
    </w:p>
    <w:p w:rsidR="007F068A" w:rsidRPr="007F068A" w:rsidRDefault="007F068A" w:rsidP="007F068A">
      <w:pPr>
        <w:rPr>
          <w:rFonts w:asciiTheme="minorHAnsi" w:hAnsiTheme="minorHAnsi" w:cs="PAOMF D+ Neue Demos"/>
          <w:bCs/>
          <w:iCs/>
          <w:color w:val="000000"/>
          <w:sz w:val="20"/>
          <w:szCs w:val="20"/>
          <w:lang w:eastAsia="es-ES"/>
        </w:rPr>
      </w:pPr>
    </w:p>
    <w:p w:rsidR="007F068A" w:rsidRDefault="007F068A" w:rsidP="007F068A">
      <w:pPr>
        <w:rPr>
          <w:rFonts w:asciiTheme="minorHAnsi" w:hAnsiTheme="minorHAnsi" w:cs="PAOMF D+ Neue Demos"/>
          <w:bCs/>
          <w:iCs/>
          <w:color w:val="000000"/>
          <w:sz w:val="20"/>
          <w:szCs w:val="20"/>
          <w:lang w:eastAsia="es-ES"/>
        </w:rPr>
      </w:pPr>
      <w:r w:rsidRPr="007F068A">
        <w:rPr>
          <w:rFonts w:asciiTheme="minorHAnsi" w:hAnsiTheme="minorHAnsi" w:cs="PAOMF D+ Neue Demos"/>
          <w:bCs/>
          <w:iCs/>
          <w:color w:val="000000"/>
          <w:sz w:val="20"/>
          <w:szCs w:val="20"/>
          <w:lang w:eastAsia="es-ES"/>
        </w:rPr>
        <w:t xml:space="preserve">The presentation of values in the </w:t>
      </w:r>
      <w:r>
        <w:rPr>
          <w:rFonts w:asciiTheme="minorHAnsi" w:hAnsiTheme="minorHAnsi" w:cs="PAOMF D+ Neue Demos"/>
          <w:bCs/>
          <w:iCs/>
          <w:color w:val="000000"/>
          <w:sz w:val="20"/>
          <w:szCs w:val="20"/>
          <w:lang w:eastAsia="es-ES"/>
        </w:rPr>
        <w:t>ER-PD,</w:t>
      </w:r>
      <w:r w:rsidRPr="007F068A">
        <w:rPr>
          <w:rFonts w:asciiTheme="minorHAnsi" w:hAnsiTheme="minorHAnsi" w:cs="PAOMF D+ Neue Demos"/>
          <w:bCs/>
          <w:iCs/>
          <w:color w:val="000000"/>
          <w:sz w:val="20"/>
          <w:szCs w:val="20"/>
          <w:lang w:eastAsia="es-ES"/>
        </w:rPr>
        <w:t xml:space="preserve"> including those used for the calculation of emission reductions, should be in international standard format </w:t>
      </w:r>
      <w:proofErr w:type="spellStart"/>
      <w:r w:rsidRPr="007F068A">
        <w:rPr>
          <w:rFonts w:asciiTheme="minorHAnsi" w:hAnsiTheme="minorHAnsi" w:cs="PAOMF D+ Neue Demos"/>
          <w:bCs/>
          <w:iCs/>
          <w:color w:val="000000"/>
          <w:sz w:val="20"/>
          <w:szCs w:val="20"/>
          <w:lang w:eastAsia="es-ES"/>
        </w:rPr>
        <w:t>e.g</w:t>
      </w:r>
      <w:proofErr w:type="spellEnd"/>
      <w:r w:rsidRPr="007F068A">
        <w:rPr>
          <w:rFonts w:asciiTheme="minorHAnsi" w:hAnsiTheme="minorHAnsi" w:cs="PAOMF D+ Neue Demos"/>
          <w:bCs/>
          <w:iCs/>
          <w:color w:val="000000"/>
          <w:sz w:val="20"/>
          <w:szCs w:val="20"/>
          <w:lang w:eastAsia="es-ES"/>
        </w:rPr>
        <w:t xml:space="preserve"> 1,000 representing one thousand and 1.0 representing one. </w:t>
      </w:r>
      <w:r w:rsidR="00B455D0">
        <w:rPr>
          <w:rFonts w:asciiTheme="minorHAnsi" w:hAnsiTheme="minorHAnsi" w:cs="PAOMF D+ Neue Demos"/>
          <w:bCs/>
          <w:iCs/>
          <w:color w:val="000000"/>
          <w:sz w:val="20"/>
          <w:szCs w:val="20"/>
          <w:lang w:eastAsia="es-ES"/>
        </w:rPr>
        <w:t>Please u</w:t>
      </w:r>
      <w:r w:rsidR="00B455D0" w:rsidRPr="00D3249F">
        <w:rPr>
          <w:rFonts w:asciiTheme="minorHAnsi" w:hAnsiTheme="minorHAnsi" w:cs="PAOMF D+ Neue Demos"/>
          <w:bCs/>
          <w:iCs/>
          <w:color w:val="000000"/>
          <w:sz w:val="20"/>
          <w:szCs w:val="20"/>
          <w:lang w:eastAsia="es-ES"/>
        </w:rPr>
        <w:t xml:space="preserve">se International System Units (SI units – refer to </w:t>
      </w:r>
      <w:hyperlink r:id="rId9" w:history="1">
        <w:r w:rsidR="00B455D0" w:rsidRPr="00303A1C">
          <w:rPr>
            <w:rStyle w:val="Hyperlink"/>
            <w:rFonts w:asciiTheme="minorHAnsi" w:hAnsiTheme="minorHAnsi" w:cs="PAOMF D+ Neue Demos"/>
            <w:bCs/>
            <w:iCs/>
            <w:sz w:val="20"/>
            <w:szCs w:val="20"/>
            <w:lang w:eastAsia="es-ES"/>
          </w:rPr>
          <w:t>http://www.bipm.fr/enus/3_SI/si.html</w:t>
        </w:r>
      </w:hyperlink>
      <w:r w:rsidR="00B455D0" w:rsidRPr="00D3249F">
        <w:rPr>
          <w:rFonts w:asciiTheme="minorHAnsi" w:hAnsiTheme="minorHAnsi" w:cs="PAOMF D+ Neue Demos"/>
          <w:bCs/>
          <w:iCs/>
          <w:color w:val="000000"/>
          <w:sz w:val="20"/>
          <w:szCs w:val="20"/>
          <w:lang w:eastAsia="es-ES"/>
        </w:rPr>
        <w:t>)</w:t>
      </w:r>
      <w:r w:rsidR="00B455D0">
        <w:rPr>
          <w:rFonts w:asciiTheme="minorHAnsi" w:hAnsiTheme="minorHAnsi" w:cs="PAOMF D+ Neue Demos"/>
          <w:bCs/>
          <w:iCs/>
          <w:color w:val="000000"/>
          <w:sz w:val="20"/>
          <w:szCs w:val="20"/>
          <w:lang w:eastAsia="es-ES"/>
        </w:rPr>
        <w:t xml:space="preserve"> and if other </w:t>
      </w:r>
      <w:r w:rsidRPr="007F068A">
        <w:rPr>
          <w:rFonts w:asciiTheme="minorHAnsi" w:hAnsiTheme="minorHAnsi" w:cs="PAOMF D+ Neue Demos"/>
          <w:bCs/>
          <w:iCs/>
          <w:color w:val="000000"/>
          <w:sz w:val="20"/>
          <w:szCs w:val="20"/>
          <w:lang w:eastAsia="es-ES"/>
        </w:rPr>
        <w:t xml:space="preserve">units </w:t>
      </w:r>
      <w:r w:rsidR="00B455D0">
        <w:rPr>
          <w:rFonts w:asciiTheme="minorHAnsi" w:hAnsiTheme="minorHAnsi" w:cs="PAOMF D+ Neue Demos"/>
          <w:bCs/>
          <w:iCs/>
          <w:color w:val="000000"/>
          <w:sz w:val="20"/>
          <w:szCs w:val="20"/>
          <w:lang w:eastAsia="es-ES"/>
        </w:rPr>
        <w:t xml:space="preserve">are </w:t>
      </w:r>
      <w:r w:rsidRPr="007F068A">
        <w:rPr>
          <w:rFonts w:asciiTheme="minorHAnsi" w:hAnsiTheme="minorHAnsi" w:cs="PAOMF D+ Neue Demos"/>
          <w:bCs/>
          <w:iCs/>
          <w:color w:val="000000"/>
          <w:sz w:val="20"/>
          <w:szCs w:val="20"/>
          <w:lang w:eastAsia="es-ES"/>
        </w:rPr>
        <w:t xml:space="preserve">used for weights/currency (Lakh/crore </w:t>
      </w:r>
      <w:proofErr w:type="spellStart"/>
      <w:r w:rsidRPr="007F068A">
        <w:rPr>
          <w:rFonts w:asciiTheme="minorHAnsi" w:hAnsiTheme="minorHAnsi" w:cs="PAOMF D+ Neue Demos"/>
          <w:bCs/>
          <w:iCs/>
          <w:color w:val="000000"/>
          <w:sz w:val="20"/>
          <w:szCs w:val="20"/>
          <w:lang w:eastAsia="es-ES"/>
        </w:rPr>
        <w:t>etc</w:t>
      </w:r>
      <w:proofErr w:type="spellEnd"/>
      <w:r w:rsidRPr="007F068A">
        <w:rPr>
          <w:rFonts w:asciiTheme="minorHAnsi" w:hAnsiTheme="minorHAnsi" w:cs="PAOMF D+ Neue Demos"/>
          <w:bCs/>
          <w:iCs/>
          <w:color w:val="000000"/>
          <w:sz w:val="20"/>
          <w:szCs w:val="20"/>
          <w:lang w:eastAsia="es-ES"/>
        </w:rPr>
        <w:t>)</w:t>
      </w:r>
      <w:r w:rsidR="00B455D0">
        <w:rPr>
          <w:rFonts w:asciiTheme="minorHAnsi" w:hAnsiTheme="minorHAnsi" w:cs="PAOMF D+ Neue Demos"/>
          <w:bCs/>
          <w:iCs/>
          <w:color w:val="000000"/>
          <w:sz w:val="20"/>
          <w:szCs w:val="20"/>
          <w:lang w:eastAsia="es-ES"/>
        </w:rPr>
        <w:t>, they</w:t>
      </w:r>
      <w:r w:rsidRPr="007F068A">
        <w:rPr>
          <w:rFonts w:asciiTheme="minorHAnsi" w:hAnsiTheme="minorHAnsi" w:cs="PAOMF D+ Neue Demos"/>
          <w:bCs/>
          <w:iCs/>
          <w:color w:val="000000"/>
          <w:sz w:val="20"/>
          <w:szCs w:val="20"/>
          <w:lang w:eastAsia="es-ES"/>
        </w:rPr>
        <w:t xml:space="preserve"> should be accompanied by their equivalent S.I. units/norms (thousand/million</w:t>
      </w:r>
      <w:r>
        <w:rPr>
          <w:rFonts w:asciiTheme="minorHAnsi" w:hAnsiTheme="minorHAnsi" w:cs="PAOMF D+ Neue Demos"/>
          <w:bCs/>
          <w:iCs/>
          <w:color w:val="000000"/>
          <w:sz w:val="20"/>
          <w:szCs w:val="20"/>
          <w:lang w:eastAsia="es-ES"/>
        </w:rPr>
        <w:t>)</w:t>
      </w:r>
      <w:r w:rsidRPr="007F068A">
        <w:rPr>
          <w:rFonts w:asciiTheme="minorHAnsi" w:hAnsiTheme="minorHAnsi" w:cs="PAOMF D+ Neue Demos"/>
          <w:bCs/>
          <w:iCs/>
          <w:color w:val="000000"/>
          <w:sz w:val="20"/>
          <w:szCs w:val="20"/>
          <w:lang w:eastAsia="es-ES"/>
        </w:rPr>
        <w:t>.</w:t>
      </w:r>
    </w:p>
    <w:p w:rsidR="00F445BA" w:rsidRDefault="00F445BA" w:rsidP="007F068A">
      <w:pPr>
        <w:rPr>
          <w:rFonts w:asciiTheme="minorHAnsi" w:hAnsiTheme="minorHAnsi" w:cs="PAOMF D+ Neue Demos"/>
          <w:bCs/>
          <w:iCs/>
          <w:color w:val="000000"/>
          <w:sz w:val="20"/>
          <w:szCs w:val="20"/>
          <w:lang w:eastAsia="es-ES"/>
        </w:rPr>
      </w:pPr>
    </w:p>
    <w:p w:rsidR="00931E85" w:rsidRPr="00B455D0" w:rsidRDefault="00B455D0" w:rsidP="00B455D0">
      <w:pPr>
        <w:rPr>
          <w:rFonts w:asciiTheme="minorHAnsi" w:hAnsiTheme="minorHAnsi" w:cs="PAOMF D+ Neue Demos"/>
          <w:bCs/>
          <w:iCs/>
          <w:color w:val="000000"/>
          <w:sz w:val="20"/>
          <w:szCs w:val="20"/>
          <w:lang w:eastAsia="es-ES"/>
        </w:rPr>
      </w:pPr>
      <w:r w:rsidRPr="00B455D0">
        <w:rPr>
          <w:rFonts w:asciiTheme="minorHAnsi" w:hAnsiTheme="minorHAnsi" w:cs="PAOMF D+ Neue Demos"/>
          <w:bCs/>
          <w:iCs/>
          <w:color w:val="000000"/>
          <w:sz w:val="20"/>
          <w:szCs w:val="20"/>
          <w:lang w:eastAsia="es-ES"/>
        </w:rPr>
        <w:t xml:space="preserve">If the ER –PD contains equations, please </w:t>
      </w:r>
      <w:r>
        <w:rPr>
          <w:rFonts w:asciiTheme="minorHAnsi" w:hAnsiTheme="minorHAnsi" w:cs="PAOMF D+ Neue Demos"/>
          <w:bCs/>
          <w:iCs/>
          <w:color w:val="000000"/>
          <w:sz w:val="20"/>
          <w:szCs w:val="20"/>
          <w:lang w:eastAsia="es-ES"/>
        </w:rPr>
        <w:t>n</w:t>
      </w:r>
      <w:r w:rsidR="00931E85" w:rsidRPr="00B455D0">
        <w:rPr>
          <w:rFonts w:asciiTheme="minorHAnsi" w:hAnsiTheme="minorHAnsi" w:cs="PAOMF D+ Neue Demos"/>
          <w:bCs/>
          <w:iCs/>
          <w:color w:val="000000"/>
          <w:sz w:val="20"/>
          <w:szCs w:val="20"/>
          <w:lang w:eastAsia="es-ES"/>
        </w:rPr>
        <w:t>umber all equations</w:t>
      </w:r>
      <w:r w:rsidRPr="00B455D0">
        <w:rPr>
          <w:rFonts w:asciiTheme="minorHAnsi" w:hAnsiTheme="minorHAnsi" w:cs="PAOMF D+ Neue Demos"/>
          <w:bCs/>
          <w:iCs/>
          <w:color w:val="000000"/>
          <w:sz w:val="20"/>
          <w:szCs w:val="20"/>
          <w:lang w:eastAsia="es-ES"/>
        </w:rPr>
        <w:t xml:space="preserve"> and d</w:t>
      </w:r>
      <w:r w:rsidR="00931E85" w:rsidRPr="00B455D0">
        <w:rPr>
          <w:rFonts w:asciiTheme="minorHAnsi" w:hAnsiTheme="minorHAnsi" w:cs="PAOMF D+ Neue Demos"/>
          <w:bCs/>
          <w:iCs/>
          <w:color w:val="000000"/>
          <w:sz w:val="20"/>
          <w:szCs w:val="20"/>
          <w:lang w:eastAsia="es-ES"/>
        </w:rPr>
        <w:t>efine all variables</w:t>
      </w:r>
      <w:r w:rsidRPr="00B455D0">
        <w:rPr>
          <w:rFonts w:asciiTheme="minorHAnsi" w:hAnsiTheme="minorHAnsi" w:cs="PAOMF D+ Neue Demos"/>
          <w:bCs/>
          <w:iCs/>
          <w:color w:val="000000"/>
          <w:sz w:val="20"/>
          <w:szCs w:val="20"/>
          <w:lang w:eastAsia="es-ES"/>
        </w:rPr>
        <w:t xml:space="preserve"> used in these equations</w:t>
      </w:r>
      <w:r w:rsidR="00931E85" w:rsidRPr="00B455D0">
        <w:rPr>
          <w:rFonts w:asciiTheme="minorHAnsi" w:hAnsiTheme="minorHAnsi" w:cs="PAOMF D+ Neue Demos"/>
          <w:bCs/>
          <w:iCs/>
          <w:color w:val="000000"/>
          <w:sz w:val="20"/>
          <w:szCs w:val="20"/>
          <w:lang w:eastAsia="es-ES"/>
        </w:rPr>
        <w:t>, with units indicated</w:t>
      </w:r>
      <w:r w:rsidRPr="00B455D0">
        <w:rPr>
          <w:rFonts w:asciiTheme="minorHAnsi" w:hAnsiTheme="minorHAnsi" w:cs="PAOMF D+ Neue Demos"/>
          <w:bCs/>
          <w:iCs/>
          <w:color w:val="000000"/>
          <w:sz w:val="20"/>
          <w:szCs w:val="20"/>
          <w:lang w:eastAsia="es-ES"/>
        </w:rPr>
        <w:t xml:space="preserve">. </w:t>
      </w:r>
    </w:p>
    <w:p w:rsidR="00921344" w:rsidRDefault="00921344">
      <w:pPr>
        <w:rPr>
          <w:b/>
          <w:bCs/>
          <w:iCs/>
          <w:sz w:val="20"/>
          <w:szCs w:val="20"/>
        </w:rPr>
      </w:pPr>
    </w:p>
    <w:p w:rsidR="00921344" w:rsidRDefault="00921344">
      <w:pPr>
        <w:rPr>
          <w:b/>
          <w:bCs/>
          <w:iCs/>
          <w:sz w:val="20"/>
          <w:szCs w:val="20"/>
        </w:rPr>
      </w:pPr>
    </w:p>
    <w:p w:rsidR="00921344" w:rsidRDefault="00921344">
      <w:pPr>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br w:type="page"/>
      </w:r>
    </w:p>
    <w:p w:rsidR="00921344" w:rsidRDefault="00921344">
      <w:pPr>
        <w:rPr>
          <w:b/>
          <w:bCs/>
          <w:iCs/>
          <w:sz w:val="20"/>
          <w:szCs w:val="20"/>
        </w:rPr>
      </w:pPr>
      <w:r>
        <w:rPr>
          <w:rFonts w:asciiTheme="minorHAnsi" w:eastAsia="Calibri" w:hAnsiTheme="minorHAnsi" w:cstheme="minorHAnsi"/>
          <w:b/>
          <w:caps/>
          <w:sz w:val="28"/>
          <w:szCs w:val="28"/>
          <w:lang w:val="en-GB"/>
        </w:rPr>
        <w:lastRenderedPageBreak/>
        <w:t>Executive SUMMARY</w:t>
      </w:r>
      <w:r>
        <w:rPr>
          <w:b/>
          <w:bCs/>
          <w:iCs/>
          <w:sz w:val="20"/>
          <w:szCs w:val="20"/>
        </w:rPr>
        <w:t xml:space="preserve"> </w:t>
      </w:r>
    </w:p>
    <w:p w:rsidR="00921344" w:rsidRDefault="00921344">
      <w:pPr>
        <w:rPr>
          <w:b/>
          <w:bCs/>
          <w:iCs/>
          <w:sz w:val="20"/>
          <w:szCs w:val="20"/>
        </w:rPr>
      </w:pPr>
      <w:r>
        <w:rPr>
          <w:b/>
          <w:bCs/>
          <w:iCs/>
          <w:sz w:val="20"/>
          <w:szCs w:val="20"/>
        </w:rPr>
        <w:t>&gt;&gt;</w:t>
      </w:r>
    </w:p>
    <w:p w:rsidR="00921344" w:rsidRDefault="00921344" w:rsidP="008E0FB8">
      <w:pPr>
        <w:rPr>
          <w:rFonts w:asciiTheme="minorHAnsi" w:hAnsiTheme="minorHAnsi" w:cs="PAOMF D+ Neue Demos"/>
          <w:bCs/>
          <w:iCs/>
          <w:color w:val="000000"/>
          <w:sz w:val="20"/>
          <w:szCs w:val="20"/>
          <w:lang w:eastAsia="es-ES"/>
        </w:rPr>
      </w:pPr>
    </w:p>
    <w:p w:rsidR="008E0FB8" w:rsidRPr="008E0FB8" w:rsidRDefault="008E0FB8" w:rsidP="008E0FB8">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921344" w:rsidTr="00921344">
        <w:tc>
          <w:tcPr>
            <w:tcW w:w="9696" w:type="dxa"/>
            <w:shd w:val="clear" w:color="auto" w:fill="F2F2F2" w:themeFill="background1" w:themeFillShade="F2"/>
          </w:tcPr>
          <w:p w:rsidR="00921344" w:rsidRDefault="00921344" w:rsidP="00921344">
            <w:pPr>
              <w:rPr>
                <w:rFonts w:asciiTheme="minorHAnsi" w:hAnsiTheme="minorHAnsi" w:cs="PAOMF D+ Neue Demos"/>
                <w:bCs/>
                <w:i/>
                <w:iCs/>
                <w:color w:val="000000"/>
                <w:sz w:val="20"/>
                <w:szCs w:val="20"/>
                <w:lang w:eastAsia="es-ES"/>
              </w:rPr>
            </w:pPr>
            <w:r w:rsidRPr="00376C3C">
              <w:rPr>
                <w:rFonts w:asciiTheme="minorHAnsi" w:hAnsiTheme="minorHAnsi" w:cs="PAOMF D+ Neue Demos"/>
                <w:bCs/>
                <w:i/>
                <w:iCs/>
                <w:color w:val="000000"/>
                <w:sz w:val="20"/>
                <w:szCs w:val="20"/>
                <w:lang w:eastAsia="es-ES"/>
              </w:rPr>
              <w:t xml:space="preserve">Please </w:t>
            </w:r>
            <w:r>
              <w:rPr>
                <w:rFonts w:asciiTheme="minorHAnsi" w:hAnsiTheme="minorHAnsi" w:cs="PAOMF D+ Neue Demos"/>
                <w:bCs/>
                <w:i/>
                <w:iCs/>
                <w:color w:val="000000"/>
                <w:sz w:val="20"/>
                <w:szCs w:val="20"/>
                <w:lang w:eastAsia="es-ES"/>
              </w:rPr>
              <w:t>provide a short (</w:t>
            </w:r>
            <w:r w:rsidRPr="006A59CD">
              <w:rPr>
                <w:rFonts w:asciiTheme="minorHAnsi" w:hAnsiTheme="minorHAnsi" w:cs="PAOMF D+ Neue Demos"/>
                <w:bCs/>
                <w:i/>
                <w:iCs/>
                <w:color w:val="000000"/>
                <w:sz w:val="20"/>
                <w:szCs w:val="20"/>
                <w:lang w:eastAsia="es-ES"/>
              </w:rPr>
              <w:t>2-page</w:t>
            </w:r>
            <w:r>
              <w:rPr>
                <w:rFonts w:asciiTheme="minorHAnsi" w:hAnsiTheme="minorHAnsi" w:cs="PAOMF D+ Neue Demos"/>
                <w:bCs/>
                <w:i/>
                <w:iCs/>
                <w:color w:val="000000"/>
                <w:sz w:val="20"/>
                <w:szCs w:val="20"/>
                <w:lang w:eastAsia="es-ES"/>
              </w:rPr>
              <w:t xml:space="preserve"> maximum) description of the proposed ER Program, </w:t>
            </w:r>
            <w:r w:rsidRPr="006A59CD">
              <w:rPr>
                <w:rFonts w:asciiTheme="minorHAnsi" w:hAnsiTheme="minorHAnsi" w:cs="PAOMF D+ Neue Demos"/>
                <w:bCs/>
                <w:i/>
                <w:iCs/>
                <w:color w:val="000000"/>
                <w:sz w:val="20"/>
                <w:szCs w:val="20"/>
                <w:lang w:eastAsia="es-ES"/>
              </w:rPr>
              <w:t>highlighting the key characteristics</w:t>
            </w:r>
            <w:r>
              <w:rPr>
                <w:rFonts w:asciiTheme="minorHAnsi" w:hAnsiTheme="minorHAnsi" w:cs="PAOMF D+ Neue Demos"/>
                <w:bCs/>
                <w:i/>
                <w:iCs/>
                <w:color w:val="000000"/>
                <w:sz w:val="20"/>
                <w:szCs w:val="20"/>
                <w:lang w:eastAsia="es-ES"/>
              </w:rPr>
              <w:t xml:space="preserve"> of the ER Program and the methodological approach applied</w:t>
            </w:r>
          </w:p>
        </w:tc>
      </w:tr>
    </w:tbl>
    <w:p w:rsidR="007F068A" w:rsidRDefault="007F068A">
      <w:pPr>
        <w:rPr>
          <w:b/>
          <w:bCs/>
          <w:iCs/>
          <w:sz w:val="20"/>
          <w:szCs w:val="20"/>
        </w:rPr>
      </w:pPr>
      <w:r>
        <w:rPr>
          <w:b/>
          <w:bCs/>
          <w:iCs/>
          <w:sz w:val="20"/>
          <w:szCs w:val="20"/>
        </w:rPr>
        <w:br w:type="page"/>
      </w:r>
    </w:p>
    <w:p w:rsidR="00C059DD" w:rsidRPr="00C059DD" w:rsidRDefault="00C059DD" w:rsidP="0044188D">
      <w:pPr>
        <w:keepNext/>
        <w:numPr>
          <w:ilvl w:val="0"/>
          <w:numId w:val="2"/>
        </w:numPr>
        <w:tabs>
          <w:tab w:val="num" w:pos="360"/>
        </w:tabs>
        <w:jc w:val="both"/>
        <w:outlineLvl w:val="0"/>
        <w:rPr>
          <w:rFonts w:asciiTheme="minorHAnsi" w:hAnsiTheme="minorHAnsi" w:cstheme="minorHAnsi"/>
          <w:b/>
          <w:bCs/>
          <w:iCs/>
          <w:sz w:val="20"/>
          <w:szCs w:val="20"/>
        </w:rPr>
      </w:pPr>
      <w:r w:rsidRPr="00C059DD">
        <w:rPr>
          <w:rFonts w:asciiTheme="minorHAnsi" w:eastAsia="Calibri" w:hAnsiTheme="minorHAnsi" w:cstheme="minorHAnsi"/>
          <w:b/>
          <w:caps/>
          <w:sz w:val="28"/>
          <w:szCs w:val="28"/>
          <w:lang w:val="en-GB"/>
        </w:rPr>
        <w:lastRenderedPageBreak/>
        <w:t>Entit</w:t>
      </w:r>
      <w:r w:rsidR="00B93E44">
        <w:rPr>
          <w:rFonts w:asciiTheme="minorHAnsi" w:eastAsia="Calibri" w:hAnsiTheme="minorHAnsi" w:cstheme="minorHAnsi"/>
          <w:b/>
          <w:caps/>
          <w:sz w:val="28"/>
          <w:szCs w:val="28"/>
          <w:lang w:val="en-GB"/>
        </w:rPr>
        <w:t>ies</w:t>
      </w:r>
      <w:r w:rsidRPr="00C059DD">
        <w:rPr>
          <w:rFonts w:asciiTheme="minorHAnsi" w:eastAsia="Calibri" w:hAnsiTheme="minorHAnsi" w:cstheme="minorHAnsi"/>
          <w:b/>
          <w:caps/>
          <w:sz w:val="28"/>
          <w:szCs w:val="28"/>
          <w:lang w:val="en-GB"/>
        </w:rPr>
        <w:t xml:space="preserve"> responsible for the management </w:t>
      </w:r>
      <w:r w:rsidR="00B93E44">
        <w:rPr>
          <w:rFonts w:asciiTheme="minorHAnsi" w:eastAsia="Calibri" w:hAnsiTheme="minorHAnsi" w:cstheme="minorHAnsi"/>
          <w:b/>
          <w:caps/>
          <w:sz w:val="28"/>
          <w:szCs w:val="28"/>
          <w:lang w:val="en-GB"/>
        </w:rPr>
        <w:t xml:space="preserve">and implementation </w:t>
      </w:r>
      <w:r w:rsidRPr="00C059DD">
        <w:rPr>
          <w:rFonts w:asciiTheme="minorHAnsi" w:eastAsia="Calibri" w:hAnsiTheme="minorHAnsi" w:cstheme="minorHAnsi"/>
          <w:b/>
          <w:caps/>
          <w:sz w:val="28"/>
          <w:szCs w:val="28"/>
          <w:lang w:val="en-GB"/>
        </w:rPr>
        <w:t>of the proposed ER Program</w:t>
      </w:r>
      <w:r w:rsidR="00510C80">
        <w:rPr>
          <w:rFonts w:asciiTheme="minorHAnsi" w:eastAsia="Calibri" w:hAnsiTheme="minorHAnsi" w:cstheme="minorHAnsi"/>
          <w:b/>
          <w:caps/>
          <w:sz w:val="28"/>
          <w:szCs w:val="28"/>
          <w:lang w:val="en-GB"/>
        </w:rPr>
        <w:t xml:space="preserve"> </w:t>
      </w:r>
    </w:p>
    <w:p w:rsidR="00854E66" w:rsidRDefault="00854E66" w:rsidP="00C059DD">
      <w:pPr>
        <w:keepNext/>
        <w:ind w:left="360"/>
        <w:jc w:val="both"/>
        <w:outlineLvl w:val="0"/>
        <w:rPr>
          <w:rFonts w:asciiTheme="minorHAnsi" w:hAnsiTheme="minorHAnsi" w:cstheme="minorHAnsi"/>
          <w:i/>
          <w:iCs/>
          <w:sz w:val="22"/>
          <w:szCs w:val="20"/>
        </w:rPr>
      </w:pPr>
    </w:p>
    <w:p w:rsidR="00827A21" w:rsidRDefault="00827A21" w:rsidP="00827A21">
      <w:pPr>
        <w:rPr>
          <w:rFonts w:asciiTheme="minorHAnsi" w:hAnsiTheme="minorHAnsi" w:cs="PAOMF D+ Neue Demos"/>
          <w:b/>
          <w:bCs/>
          <w:iCs/>
          <w:color w:val="000000"/>
          <w:szCs w:val="20"/>
          <w:lang w:eastAsia="es-ES"/>
        </w:rPr>
      </w:pPr>
    </w:p>
    <w:p w:rsidR="00827A21" w:rsidRPr="00854E66" w:rsidRDefault="00827A21" w:rsidP="00827A21">
      <w:pPr>
        <w:pStyle w:val="Heading2"/>
        <w:numPr>
          <w:ilvl w:val="1"/>
          <w:numId w:val="2"/>
        </w:numPr>
        <w:rPr>
          <w:rFonts w:eastAsia="Calibri"/>
          <w:lang w:val="en-GB"/>
        </w:rPr>
      </w:pPr>
      <w:r>
        <w:rPr>
          <w:rFonts w:eastAsia="Calibri"/>
          <w:lang w:val="en-GB"/>
        </w:rPr>
        <w:t>ER Program Entity that is expected to sign the Emission Reduction Payment Agreement (ERPA) with the FCPF Carbon Fund</w:t>
      </w:r>
      <w:r w:rsidRPr="00854E66">
        <w:rPr>
          <w:rFonts w:eastAsia="Calibri"/>
          <w:lang w:val="en-GB"/>
        </w:rPr>
        <w:t xml:space="preserve"> </w:t>
      </w:r>
    </w:p>
    <w:tbl>
      <w:tblPr>
        <w:tblpPr w:leftFromText="180" w:rightFromText="180" w:vertAnchor="text" w:horzAnchor="margin" w:tblpY="155"/>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750"/>
      </w:tblGrid>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sidRPr="00F47EDE">
              <w:rPr>
                <w:rFonts w:ascii="Calibri" w:hAnsi="Calibri" w:cs="Calibri"/>
                <w:b/>
                <w:sz w:val="20"/>
                <w:szCs w:val="20"/>
              </w:rPr>
              <w:t xml:space="preserve">Name of </w:t>
            </w:r>
            <w:r>
              <w:rPr>
                <w:rFonts w:ascii="Calibri" w:hAnsi="Calibri" w:cs="Calibri"/>
                <w:b/>
                <w:sz w:val="20"/>
                <w:szCs w:val="20"/>
              </w:rPr>
              <w:t>entity</w:t>
            </w:r>
          </w:p>
        </w:tc>
        <w:tc>
          <w:tcPr>
            <w:tcW w:w="6750" w:type="dxa"/>
          </w:tcPr>
          <w:p w:rsidR="00827A21" w:rsidRPr="00F47EDE" w:rsidRDefault="00827A21" w:rsidP="00F2486E">
            <w:pPr>
              <w:rPr>
                <w:rFonts w:ascii="Calibri" w:hAnsi="Calibri" w:cs="Calibri"/>
                <w:iCs/>
                <w:sz w:val="20"/>
                <w:szCs w:val="20"/>
              </w:rPr>
            </w:pPr>
          </w:p>
        </w:tc>
      </w:tr>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Pr>
                <w:rFonts w:ascii="Calibri" w:hAnsi="Calibri" w:cs="Calibri"/>
                <w:b/>
                <w:sz w:val="20"/>
                <w:szCs w:val="20"/>
              </w:rPr>
              <w:t>Type and description of organization</w:t>
            </w:r>
          </w:p>
        </w:tc>
        <w:tc>
          <w:tcPr>
            <w:tcW w:w="6750" w:type="dxa"/>
          </w:tcPr>
          <w:p w:rsidR="00827A21" w:rsidRPr="00F47EDE" w:rsidRDefault="00827A21" w:rsidP="00F2486E">
            <w:pPr>
              <w:rPr>
                <w:rFonts w:ascii="Calibri" w:hAnsi="Calibri" w:cs="Calibri"/>
                <w:iCs/>
                <w:sz w:val="20"/>
                <w:szCs w:val="20"/>
              </w:rPr>
            </w:pPr>
          </w:p>
        </w:tc>
      </w:tr>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sidRPr="00F47EDE">
              <w:rPr>
                <w:rFonts w:ascii="Calibri" w:hAnsi="Calibri" w:cs="Calibri"/>
                <w:b/>
                <w:sz w:val="20"/>
                <w:szCs w:val="20"/>
              </w:rPr>
              <w:t>Main contact person</w:t>
            </w:r>
          </w:p>
        </w:tc>
        <w:tc>
          <w:tcPr>
            <w:tcW w:w="6750" w:type="dxa"/>
          </w:tcPr>
          <w:p w:rsidR="00827A21" w:rsidRPr="00F47EDE" w:rsidRDefault="00827A21" w:rsidP="00F2486E">
            <w:pPr>
              <w:rPr>
                <w:rFonts w:ascii="Calibri" w:hAnsi="Calibri" w:cs="Calibri"/>
                <w:iCs/>
                <w:sz w:val="20"/>
                <w:szCs w:val="20"/>
              </w:rPr>
            </w:pPr>
          </w:p>
        </w:tc>
      </w:tr>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sidRPr="00F47EDE">
              <w:rPr>
                <w:rFonts w:ascii="Calibri" w:hAnsi="Calibri" w:cs="Calibri"/>
                <w:b/>
                <w:sz w:val="20"/>
                <w:szCs w:val="20"/>
              </w:rPr>
              <w:t>Title</w:t>
            </w:r>
          </w:p>
        </w:tc>
        <w:tc>
          <w:tcPr>
            <w:tcW w:w="6750" w:type="dxa"/>
          </w:tcPr>
          <w:p w:rsidR="00827A21" w:rsidRPr="00F47EDE" w:rsidRDefault="00827A21" w:rsidP="00F2486E">
            <w:pPr>
              <w:rPr>
                <w:rFonts w:ascii="Calibri" w:hAnsi="Calibri" w:cs="Calibri"/>
                <w:iCs/>
                <w:sz w:val="20"/>
                <w:szCs w:val="20"/>
              </w:rPr>
            </w:pPr>
          </w:p>
        </w:tc>
      </w:tr>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sidRPr="00F47EDE">
              <w:rPr>
                <w:rFonts w:ascii="Calibri" w:hAnsi="Calibri" w:cs="Calibri"/>
                <w:b/>
                <w:sz w:val="20"/>
                <w:szCs w:val="20"/>
              </w:rPr>
              <w:t>Address</w:t>
            </w:r>
          </w:p>
        </w:tc>
        <w:tc>
          <w:tcPr>
            <w:tcW w:w="6750" w:type="dxa"/>
          </w:tcPr>
          <w:p w:rsidR="00827A21" w:rsidRPr="00F47EDE" w:rsidRDefault="00827A21" w:rsidP="00F2486E">
            <w:pPr>
              <w:rPr>
                <w:rFonts w:ascii="Calibri" w:hAnsi="Calibri" w:cs="Calibri"/>
                <w:iCs/>
                <w:sz w:val="20"/>
                <w:szCs w:val="20"/>
              </w:rPr>
            </w:pPr>
          </w:p>
        </w:tc>
      </w:tr>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sidRPr="00F47EDE">
              <w:rPr>
                <w:rFonts w:ascii="Calibri" w:hAnsi="Calibri" w:cs="Calibri"/>
                <w:b/>
                <w:sz w:val="20"/>
                <w:szCs w:val="20"/>
              </w:rPr>
              <w:t>Telephone</w:t>
            </w:r>
          </w:p>
        </w:tc>
        <w:tc>
          <w:tcPr>
            <w:tcW w:w="6750" w:type="dxa"/>
          </w:tcPr>
          <w:p w:rsidR="00827A21" w:rsidRPr="00F47EDE" w:rsidRDefault="00827A21" w:rsidP="00F2486E">
            <w:pPr>
              <w:rPr>
                <w:rFonts w:ascii="Calibri" w:hAnsi="Calibri" w:cs="Calibri"/>
                <w:iCs/>
                <w:sz w:val="20"/>
                <w:szCs w:val="20"/>
              </w:rPr>
            </w:pPr>
          </w:p>
        </w:tc>
      </w:tr>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sidRPr="00F47EDE">
              <w:rPr>
                <w:rFonts w:ascii="Calibri" w:hAnsi="Calibri" w:cs="Calibri"/>
                <w:b/>
                <w:sz w:val="20"/>
                <w:szCs w:val="20"/>
              </w:rPr>
              <w:t>Email</w:t>
            </w:r>
          </w:p>
        </w:tc>
        <w:tc>
          <w:tcPr>
            <w:tcW w:w="6750" w:type="dxa"/>
          </w:tcPr>
          <w:p w:rsidR="00827A21" w:rsidRPr="00F47EDE" w:rsidRDefault="00827A21" w:rsidP="00F2486E">
            <w:pPr>
              <w:rPr>
                <w:rFonts w:ascii="Calibri" w:hAnsi="Calibri" w:cs="Calibri"/>
                <w:iCs/>
                <w:sz w:val="20"/>
                <w:szCs w:val="20"/>
              </w:rPr>
            </w:pPr>
          </w:p>
        </w:tc>
      </w:tr>
      <w:tr w:rsidR="00827A21" w:rsidRPr="00F47EDE" w:rsidTr="00F2486E">
        <w:trPr>
          <w:trHeight w:val="216"/>
        </w:trPr>
        <w:tc>
          <w:tcPr>
            <w:tcW w:w="2790" w:type="dxa"/>
          </w:tcPr>
          <w:p w:rsidR="00827A21" w:rsidRPr="00F47EDE" w:rsidRDefault="00827A21" w:rsidP="00F2486E">
            <w:pPr>
              <w:rPr>
                <w:rFonts w:ascii="Calibri" w:hAnsi="Calibri" w:cs="Calibri"/>
                <w:b/>
                <w:sz w:val="20"/>
                <w:szCs w:val="20"/>
              </w:rPr>
            </w:pPr>
            <w:r w:rsidRPr="00F47EDE">
              <w:rPr>
                <w:rFonts w:ascii="Calibri" w:hAnsi="Calibri" w:cs="Calibri"/>
                <w:b/>
                <w:sz w:val="20"/>
                <w:szCs w:val="20"/>
              </w:rPr>
              <w:t>Website</w:t>
            </w:r>
          </w:p>
        </w:tc>
        <w:tc>
          <w:tcPr>
            <w:tcW w:w="6750" w:type="dxa"/>
          </w:tcPr>
          <w:p w:rsidR="00827A21" w:rsidRPr="00F47EDE" w:rsidRDefault="00827A21" w:rsidP="00F2486E">
            <w:pPr>
              <w:rPr>
                <w:rFonts w:ascii="Calibri" w:hAnsi="Calibri" w:cs="Calibri"/>
                <w:iCs/>
                <w:sz w:val="20"/>
                <w:szCs w:val="20"/>
              </w:rPr>
            </w:pPr>
          </w:p>
        </w:tc>
      </w:tr>
    </w:tbl>
    <w:p w:rsidR="00827A21" w:rsidRDefault="00827A21" w:rsidP="00C059DD">
      <w:pPr>
        <w:keepNext/>
        <w:ind w:left="360"/>
        <w:jc w:val="both"/>
        <w:outlineLvl w:val="0"/>
        <w:rPr>
          <w:rFonts w:asciiTheme="minorHAnsi" w:hAnsiTheme="minorHAnsi" w:cstheme="minorHAnsi"/>
          <w:i/>
          <w:iCs/>
          <w:sz w:val="20"/>
          <w:szCs w:val="20"/>
        </w:rPr>
      </w:pPr>
    </w:p>
    <w:p w:rsidR="008E0FB8" w:rsidRPr="008E0FB8" w:rsidRDefault="008E0FB8" w:rsidP="00C059DD">
      <w:pPr>
        <w:keepNext/>
        <w:ind w:left="360"/>
        <w:jc w:val="both"/>
        <w:outlineLvl w:val="0"/>
        <w:rPr>
          <w:rFonts w:asciiTheme="minorHAnsi" w:hAnsiTheme="minorHAnsi" w:cstheme="minorHAnsi"/>
          <w:i/>
          <w:iCs/>
          <w:sz w:val="20"/>
          <w:szCs w:val="20"/>
        </w:rPr>
      </w:pPr>
    </w:p>
    <w:p w:rsidR="00C059DD" w:rsidRPr="00854E66" w:rsidRDefault="008E49C0" w:rsidP="0044188D">
      <w:pPr>
        <w:pStyle w:val="Heading2"/>
        <w:numPr>
          <w:ilvl w:val="1"/>
          <w:numId w:val="2"/>
        </w:numPr>
        <w:rPr>
          <w:rFonts w:eastAsia="Calibri"/>
          <w:lang w:val="en-GB"/>
        </w:rPr>
      </w:pPr>
      <w:r>
        <w:rPr>
          <w:rFonts w:eastAsia="Calibri"/>
          <w:lang w:val="en-GB"/>
        </w:rPr>
        <w:t xml:space="preserve">Organization(s) </w:t>
      </w:r>
      <w:r w:rsidR="00854E66">
        <w:rPr>
          <w:rFonts w:eastAsia="Calibri"/>
          <w:lang w:val="en-GB"/>
        </w:rPr>
        <w:t xml:space="preserve">responsible for managing the proposed </w:t>
      </w:r>
      <w:r w:rsidR="00854E66" w:rsidRPr="00854E66">
        <w:rPr>
          <w:rFonts w:eastAsia="Calibri"/>
          <w:lang w:val="en-GB"/>
        </w:rPr>
        <w:t>ER Program</w:t>
      </w:r>
      <w:r w:rsidR="00C059DD" w:rsidRPr="00854E66">
        <w:rPr>
          <w:rFonts w:eastAsia="Calibri"/>
          <w:lang w:val="en-GB"/>
        </w:rPr>
        <w:t xml:space="preserve"> </w:t>
      </w:r>
    </w:p>
    <w:tbl>
      <w:tblPr>
        <w:tblpPr w:leftFromText="180" w:rightFromText="180" w:vertAnchor="text" w:horzAnchor="margin" w:tblpY="155"/>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750"/>
      </w:tblGrid>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Pr>
                <w:rFonts w:ascii="Calibri" w:hAnsi="Calibri" w:cs="Calibri"/>
                <w:b/>
                <w:sz w:val="20"/>
                <w:szCs w:val="20"/>
              </w:rPr>
              <w:t>Same entity as ER Program Entity identified in 1.1 above?</w:t>
            </w:r>
          </w:p>
        </w:tc>
        <w:tc>
          <w:tcPr>
            <w:tcW w:w="6750" w:type="dxa"/>
          </w:tcPr>
          <w:p w:rsidR="00827A21" w:rsidRPr="00F47EDE" w:rsidRDefault="00827A21" w:rsidP="00827A21">
            <w:pPr>
              <w:rPr>
                <w:rFonts w:ascii="Calibri" w:hAnsi="Calibri" w:cs="Calibri"/>
                <w:iCs/>
                <w:sz w:val="20"/>
                <w:szCs w:val="20"/>
              </w:rPr>
            </w:pPr>
            <w:r>
              <w:rPr>
                <w:rFonts w:ascii="Calibri" w:hAnsi="Calibri" w:cs="Calibri"/>
                <w:iCs/>
                <w:sz w:val="20"/>
                <w:szCs w:val="20"/>
              </w:rPr>
              <w:t>Yes / No</w:t>
            </w:r>
          </w:p>
        </w:tc>
      </w:tr>
      <w:tr w:rsidR="00827A21" w:rsidRPr="00F47EDE" w:rsidTr="00F2486E">
        <w:trPr>
          <w:trHeight w:val="216"/>
        </w:trPr>
        <w:tc>
          <w:tcPr>
            <w:tcW w:w="9540" w:type="dxa"/>
            <w:gridSpan w:val="2"/>
          </w:tcPr>
          <w:p w:rsidR="00827A21" w:rsidRPr="00F47EDE" w:rsidRDefault="00827A21" w:rsidP="008E49C0">
            <w:pPr>
              <w:rPr>
                <w:rFonts w:ascii="Calibri" w:hAnsi="Calibri" w:cs="Calibri"/>
                <w:iCs/>
                <w:sz w:val="20"/>
                <w:szCs w:val="20"/>
              </w:rPr>
            </w:pPr>
            <w:r>
              <w:rPr>
                <w:rFonts w:ascii="Calibri" w:hAnsi="Calibri" w:cs="Calibri"/>
                <w:b/>
                <w:sz w:val="20"/>
                <w:szCs w:val="20"/>
              </w:rPr>
              <w:t xml:space="preserve">If no, please provide details of the </w:t>
            </w:r>
            <w:r w:rsidR="00492FC7">
              <w:rPr>
                <w:rFonts w:ascii="Calibri" w:hAnsi="Calibri" w:cs="Calibri"/>
                <w:b/>
                <w:sz w:val="20"/>
                <w:szCs w:val="20"/>
              </w:rPr>
              <w:t>organizations</w:t>
            </w:r>
            <w:r w:rsidR="008E49C0">
              <w:rPr>
                <w:rFonts w:ascii="Calibri" w:hAnsi="Calibri" w:cs="Calibri"/>
                <w:b/>
                <w:sz w:val="20"/>
                <w:szCs w:val="20"/>
              </w:rPr>
              <w:t xml:space="preserve">(s) </w:t>
            </w:r>
            <w:r>
              <w:rPr>
                <w:rFonts w:ascii="Calibri" w:hAnsi="Calibri" w:cs="Calibri"/>
                <w:b/>
                <w:sz w:val="20"/>
                <w:szCs w:val="20"/>
              </w:rPr>
              <w:t>that will be managing the proposed ER Program</w:t>
            </w:r>
          </w:p>
        </w:tc>
      </w:tr>
      <w:tr w:rsidR="00827A21" w:rsidRPr="00F47EDE" w:rsidTr="00C059DD">
        <w:trPr>
          <w:trHeight w:val="216"/>
        </w:trPr>
        <w:tc>
          <w:tcPr>
            <w:tcW w:w="2790" w:type="dxa"/>
          </w:tcPr>
          <w:p w:rsidR="00827A21" w:rsidRPr="00F47EDE" w:rsidRDefault="00827A21" w:rsidP="008E49C0">
            <w:pPr>
              <w:rPr>
                <w:rFonts w:ascii="Calibri" w:hAnsi="Calibri" w:cs="Calibri"/>
                <w:b/>
                <w:sz w:val="20"/>
                <w:szCs w:val="20"/>
              </w:rPr>
            </w:pPr>
            <w:r w:rsidRPr="00F47EDE">
              <w:rPr>
                <w:rFonts w:ascii="Calibri" w:hAnsi="Calibri" w:cs="Calibri"/>
                <w:b/>
                <w:sz w:val="20"/>
                <w:szCs w:val="20"/>
              </w:rPr>
              <w:t xml:space="preserve">Name of </w:t>
            </w:r>
            <w:r w:rsidR="008E49C0">
              <w:rPr>
                <w:rFonts w:ascii="Calibri" w:hAnsi="Calibri" w:cs="Calibri"/>
                <w:b/>
                <w:sz w:val="20"/>
                <w:szCs w:val="20"/>
              </w:rPr>
              <w:t>organization</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Pr>
                <w:rFonts w:ascii="Calibri" w:hAnsi="Calibri" w:cs="Calibri"/>
                <w:b/>
                <w:sz w:val="20"/>
                <w:szCs w:val="20"/>
              </w:rPr>
              <w:t>Type and description of organization</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40310D">
            <w:pPr>
              <w:rPr>
                <w:rFonts w:ascii="Calibri" w:hAnsi="Calibri" w:cs="Calibri"/>
                <w:b/>
                <w:sz w:val="20"/>
                <w:szCs w:val="20"/>
              </w:rPr>
            </w:pPr>
            <w:r>
              <w:rPr>
                <w:rFonts w:ascii="Calibri" w:hAnsi="Calibri" w:cs="Calibri"/>
                <w:b/>
                <w:sz w:val="20"/>
                <w:szCs w:val="20"/>
              </w:rPr>
              <w:t xml:space="preserve">Organizational or contractual relation between the </w:t>
            </w:r>
            <w:r w:rsidR="0040310D">
              <w:rPr>
                <w:rFonts w:ascii="Calibri" w:hAnsi="Calibri" w:cs="Calibri"/>
                <w:b/>
                <w:sz w:val="20"/>
                <w:szCs w:val="20"/>
              </w:rPr>
              <w:t>organization</w:t>
            </w:r>
            <w:r>
              <w:rPr>
                <w:rFonts w:ascii="Calibri" w:hAnsi="Calibri" w:cs="Calibri"/>
                <w:b/>
                <w:sz w:val="20"/>
                <w:szCs w:val="20"/>
              </w:rPr>
              <w:t xml:space="preserve"> and the ER Program Entity identified in 1.1 above</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sidRPr="00F47EDE">
              <w:rPr>
                <w:rFonts w:ascii="Calibri" w:hAnsi="Calibri" w:cs="Calibri"/>
                <w:b/>
                <w:sz w:val="20"/>
                <w:szCs w:val="20"/>
              </w:rPr>
              <w:t>Main contact person</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sidRPr="00F47EDE">
              <w:rPr>
                <w:rFonts w:ascii="Calibri" w:hAnsi="Calibri" w:cs="Calibri"/>
                <w:b/>
                <w:sz w:val="20"/>
                <w:szCs w:val="20"/>
              </w:rPr>
              <w:t>Title</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sidRPr="00F47EDE">
              <w:rPr>
                <w:rFonts w:ascii="Calibri" w:hAnsi="Calibri" w:cs="Calibri"/>
                <w:b/>
                <w:sz w:val="20"/>
                <w:szCs w:val="20"/>
              </w:rPr>
              <w:t>Address</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sidRPr="00F47EDE">
              <w:rPr>
                <w:rFonts w:ascii="Calibri" w:hAnsi="Calibri" w:cs="Calibri"/>
                <w:b/>
                <w:sz w:val="20"/>
                <w:szCs w:val="20"/>
              </w:rPr>
              <w:t>Telephone</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sidRPr="00F47EDE">
              <w:rPr>
                <w:rFonts w:ascii="Calibri" w:hAnsi="Calibri" w:cs="Calibri"/>
                <w:b/>
                <w:sz w:val="20"/>
                <w:szCs w:val="20"/>
              </w:rPr>
              <w:t>Email</w:t>
            </w:r>
          </w:p>
        </w:tc>
        <w:tc>
          <w:tcPr>
            <w:tcW w:w="6750" w:type="dxa"/>
          </w:tcPr>
          <w:p w:rsidR="00827A21" w:rsidRPr="00F47EDE" w:rsidRDefault="00827A21" w:rsidP="00827A21">
            <w:pPr>
              <w:rPr>
                <w:rFonts w:ascii="Calibri" w:hAnsi="Calibri" w:cs="Calibri"/>
                <w:iCs/>
                <w:sz w:val="20"/>
                <w:szCs w:val="20"/>
              </w:rPr>
            </w:pPr>
          </w:p>
        </w:tc>
      </w:tr>
      <w:tr w:rsidR="00827A21" w:rsidRPr="00F47EDE" w:rsidTr="00C059DD">
        <w:trPr>
          <w:trHeight w:val="216"/>
        </w:trPr>
        <w:tc>
          <w:tcPr>
            <w:tcW w:w="2790" w:type="dxa"/>
          </w:tcPr>
          <w:p w:rsidR="00827A21" w:rsidRPr="00F47EDE" w:rsidRDefault="00827A21" w:rsidP="00827A21">
            <w:pPr>
              <w:rPr>
                <w:rFonts w:ascii="Calibri" w:hAnsi="Calibri" w:cs="Calibri"/>
                <w:b/>
                <w:sz w:val="20"/>
                <w:szCs w:val="20"/>
              </w:rPr>
            </w:pPr>
            <w:r w:rsidRPr="00F47EDE">
              <w:rPr>
                <w:rFonts w:ascii="Calibri" w:hAnsi="Calibri" w:cs="Calibri"/>
                <w:b/>
                <w:sz w:val="20"/>
                <w:szCs w:val="20"/>
              </w:rPr>
              <w:t>Website</w:t>
            </w:r>
          </w:p>
        </w:tc>
        <w:tc>
          <w:tcPr>
            <w:tcW w:w="6750" w:type="dxa"/>
          </w:tcPr>
          <w:p w:rsidR="00827A21" w:rsidRPr="00F47EDE" w:rsidRDefault="00827A21" w:rsidP="00827A21">
            <w:pPr>
              <w:rPr>
                <w:rFonts w:ascii="Calibri" w:hAnsi="Calibri" w:cs="Calibri"/>
                <w:iCs/>
                <w:sz w:val="20"/>
                <w:szCs w:val="20"/>
              </w:rPr>
            </w:pPr>
          </w:p>
        </w:tc>
      </w:tr>
    </w:tbl>
    <w:p w:rsidR="000A0CD1" w:rsidRPr="008E0FB8" w:rsidRDefault="000A0CD1" w:rsidP="00D07372">
      <w:pPr>
        <w:rPr>
          <w:rFonts w:asciiTheme="minorHAnsi" w:hAnsiTheme="minorHAnsi" w:cs="PAOMF D+ Neue Demos"/>
          <w:b/>
          <w:bCs/>
          <w:iCs/>
          <w:color w:val="000000"/>
          <w:sz w:val="20"/>
          <w:szCs w:val="20"/>
          <w:lang w:eastAsia="es-ES"/>
        </w:rPr>
      </w:pPr>
    </w:p>
    <w:p w:rsidR="00B93E44" w:rsidRDefault="00B93E44" w:rsidP="00B93E44">
      <w:pPr>
        <w:rPr>
          <w:iCs/>
          <w:sz w:val="20"/>
          <w:szCs w:val="20"/>
        </w:rPr>
      </w:pPr>
    </w:p>
    <w:p w:rsidR="00B93E44" w:rsidRPr="00854E66" w:rsidRDefault="00B93E44" w:rsidP="00B93E44">
      <w:pPr>
        <w:pStyle w:val="Heading2"/>
        <w:numPr>
          <w:ilvl w:val="1"/>
          <w:numId w:val="2"/>
        </w:numPr>
        <w:rPr>
          <w:rFonts w:eastAsia="Calibri"/>
          <w:lang w:val="en-GB"/>
        </w:rPr>
      </w:pPr>
      <w:r>
        <w:rPr>
          <w:rFonts w:eastAsia="Calibri"/>
          <w:lang w:val="en-GB"/>
        </w:rPr>
        <w:t>Partner agencies and organizations involved in the ER Program</w:t>
      </w:r>
    </w:p>
    <w:p w:rsidR="00B93E44" w:rsidRDefault="00B93E44" w:rsidP="00B93E44">
      <w:pPr>
        <w:rPr>
          <w:iCs/>
          <w:sz w:val="20"/>
          <w:szCs w:val="20"/>
        </w:rPr>
      </w:pPr>
    </w:p>
    <w:tbl>
      <w:tblPr>
        <w:tblW w:w="958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BFBFBF" w:themeFill="background1" w:themeFillShade="BF"/>
        <w:tblLook w:val="04A0" w:firstRow="1" w:lastRow="0" w:firstColumn="1" w:lastColumn="0" w:noHBand="0" w:noVBand="1"/>
      </w:tblPr>
      <w:tblGrid>
        <w:gridCol w:w="2880"/>
        <w:gridCol w:w="2700"/>
        <w:gridCol w:w="3960"/>
        <w:gridCol w:w="48"/>
      </w:tblGrid>
      <w:tr w:rsidR="00B93E44" w:rsidRPr="00644BD2" w:rsidTr="00334952">
        <w:trPr>
          <w:gridAfter w:val="1"/>
          <w:wAfter w:w="48" w:type="dxa"/>
          <w:trHeight w:val="510"/>
        </w:trPr>
        <w:tc>
          <w:tcPr>
            <w:tcW w:w="9540" w:type="dxa"/>
            <w:gridSpan w:val="3"/>
            <w:shd w:val="clear" w:color="auto" w:fill="BFBFBF" w:themeFill="background1" w:themeFillShade="BF"/>
          </w:tcPr>
          <w:p w:rsidR="00B93E44" w:rsidRPr="00731504" w:rsidRDefault="00B93E44" w:rsidP="00B93E44">
            <w:pPr>
              <w:rPr>
                <w:rFonts w:asciiTheme="minorHAnsi" w:hAnsiTheme="minorHAnsi" w:cs="PAOMF D+ Neue Demos"/>
                <w:bCs/>
                <w:i/>
                <w:iCs/>
                <w:color w:val="000000"/>
                <w:sz w:val="20"/>
                <w:szCs w:val="20"/>
                <w:lang w:eastAsia="es-ES"/>
              </w:rPr>
            </w:pPr>
            <w:r w:rsidRPr="00731504">
              <w:rPr>
                <w:rFonts w:ascii="Calibri" w:hAnsi="Calibri" w:cs="Calibri"/>
                <w:i/>
                <w:iCs/>
                <w:sz w:val="20"/>
                <w:szCs w:val="20"/>
              </w:rPr>
              <w:t xml:space="preserve">Please list existing partner agencies and organizations involved in the </w:t>
            </w:r>
            <w:r w:rsidR="00026083">
              <w:rPr>
                <w:rFonts w:ascii="Calibri" w:hAnsi="Calibri" w:cs="Calibri"/>
                <w:i/>
                <w:iCs/>
                <w:sz w:val="20"/>
                <w:szCs w:val="20"/>
              </w:rPr>
              <w:t xml:space="preserve">design and </w:t>
            </w:r>
            <w:r>
              <w:rPr>
                <w:rFonts w:ascii="Calibri" w:hAnsi="Calibri" w:cs="Calibri"/>
                <w:i/>
                <w:iCs/>
                <w:sz w:val="20"/>
                <w:szCs w:val="20"/>
              </w:rPr>
              <w:t xml:space="preserve">implementation </w:t>
            </w:r>
            <w:r w:rsidRPr="00731504">
              <w:rPr>
                <w:rFonts w:ascii="Calibri" w:hAnsi="Calibri" w:cs="Calibri"/>
                <w:i/>
                <w:iCs/>
                <w:sz w:val="20"/>
                <w:szCs w:val="20"/>
              </w:rPr>
              <w:t>of the proposed ER Program or that have executive functions in financing, implementing, coordinating and controlling activities that are part of the proposed ER Program. Add rows as necessary</w:t>
            </w:r>
            <w:r w:rsidRPr="00731504">
              <w:rPr>
                <w:rFonts w:asciiTheme="minorHAnsi" w:hAnsiTheme="minorHAnsi" w:cs="PAOMF D+ Neue Demos"/>
                <w:bCs/>
                <w:i/>
                <w:iCs/>
                <w:color w:val="000000"/>
                <w:sz w:val="20"/>
                <w:szCs w:val="20"/>
                <w:lang w:eastAsia="es-ES"/>
              </w:rPr>
              <w:t>.</w:t>
            </w:r>
          </w:p>
        </w:tc>
      </w:tr>
      <w:tr w:rsidR="00B93E44" w:rsidRPr="00F47EDE" w:rsidTr="00334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shd w:val="clear" w:color="auto" w:fill="F2F2F2"/>
          </w:tcPr>
          <w:p w:rsidR="00B93E44" w:rsidRPr="00F47EDE" w:rsidRDefault="00B93E44" w:rsidP="00334952">
            <w:pPr>
              <w:jc w:val="center"/>
              <w:rPr>
                <w:rFonts w:ascii="Calibri" w:hAnsi="Calibri" w:cs="Calibri"/>
                <w:b/>
                <w:iCs/>
                <w:sz w:val="20"/>
                <w:szCs w:val="20"/>
              </w:rPr>
            </w:pPr>
            <w:r w:rsidRPr="00F47EDE">
              <w:rPr>
                <w:rFonts w:ascii="Calibri" w:hAnsi="Calibri" w:cs="Calibri"/>
                <w:b/>
                <w:iCs/>
                <w:sz w:val="20"/>
                <w:szCs w:val="20"/>
              </w:rPr>
              <w:t>Name of partner</w:t>
            </w:r>
          </w:p>
        </w:tc>
        <w:tc>
          <w:tcPr>
            <w:tcW w:w="2700" w:type="dxa"/>
            <w:shd w:val="clear" w:color="auto" w:fill="F2F2F2"/>
          </w:tcPr>
          <w:p w:rsidR="00B93E44" w:rsidRPr="00F47EDE" w:rsidRDefault="00B93E44" w:rsidP="00334952">
            <w:pPr>
              <w:jc w:val="center"/>
              <w:rPr>
                <w:rFonts w:ascii="Calibri" w:hAnsi="Calibri" w:cs="Calibri"/>
                <w:b/>
                <w:iCs/>
                <w:sz w:val="20"/>
                <w:szCs w:val="20"/>
              </w:rPr>
            </w:pPr>
            <w:r>
              <w:rPr>
                <w:rFonts w:ascii="Calibri" w:hAnsi="Calibri" w:cs="Calibri"/>
                <w:b/>
                <w:iCs/>
                <w:sz w:val="20"/>
                <w:szCs w:val="20"/>
              </w:rPr>
              <w:t>Contact name, telephone and email</w:t>
            </w:r>
          </w:p>
        </w:tc>
        <w:tc>
          <w:tcPr>
            <w:tcW w:w="4008" w:type="dxa"/>
            <w:gridSpan w:val="2"/>
            <w:shd w:val="clear" w:color="auto" w:fill="F2F2F2"/>
          </w:tcPr>
          <w:p w:rsidR="00B93E44" w:rsidRPr="00F47EDE" w:rsidRDefault="00B93E44" w:rsidP="00B93E44">
            <w:pPr>
              <w:jc w:val="center"/>
              <w:rPr>
                <w:rFonts w:ascii="Calibri" w:hAnsi="Calibri" w:cs="Calibri"/>
                <w:b/>
                <w:iCs/>
                <w:sz w:val="20"/>
                <w:szCs w:val="20"/>
              </w:rPr>
            </w:pPr>
            <w:r>
              <w:rPr>
                <w:rFonts w:ascii="Calibri" w:hAnsi="Calibri" w:cs="Calibri"/>
                <w:b/>
                <w:iCs/>
                <w:sz w:val="20"/>
                <w:szCs w:val="20"/>
              </w:rPr>
              <w:t>Core capacity and r</w:t>
            </w:r>
            <w:r w:rsidRPr="00F47EDE">
              <w:rPr>
                <w:rFonts w:ascii="Calibri" w:hAnsi="Calibri" w:cs="Calibri"/>
                <w:b/>
                <w:iCs/>
                <w:sz w:val="20"/>
                <w:szCs w:val="20"/>
              </w:rPr>
              <w:t xml:space="preserve">ole in the </w:t>
            </w:r>
            <w:r>
              <w:rPr>
                <w:rFonts w:ascii="Calibri" w:hAnsi="Calibri" w:cs="Calibri"/>
                <w:b/>
                <w:iCs/>
                <w:sz w:val="20"/>
                <w:szCs w:val="20"/>
              </w:rPr>
              <w:t>ER P</w:t>
            </w:r>
            <w:r w:rsidRPr="00F47EDE">
              <w:rPr>
                <w:rFonts w:ascii="Calibri" w:hAnsi="Calibri" w:cs="Calibri"/>
                <w:b/>
                <w:iCs/>
                <w:sz w:val="20"/>
                <w:szCs w:val="20"/>
              </w:rPr>
              <w:t>rogram</w:t>
            </w:r>
          </w:p>
        </w:tc>
      </w:tr>
      <w:tr w:rsidR="00B93E44" w:rsidRPr="00F47EDE" w:rsidTr="00334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B93E44" w:rsidRPr="0036291F" w:rsidRDefault="00B93E44" w:rsidP="00334952">
            <w:pPr>
              <w:rPr>
                <w:rFonts w:ascii="Calibri" w:hAnsi="Calibri" w:cs="Calibri"/>
                <w:i/>
                <w:iCs/>
                <w:sz w:val="20"/>
                <w:szCs w:val="20"/>
              </w:rPr>
            </w:pPr>
            <w:r w:rsidRPr="0036291F">
              <w:rPr>
                <w:rFonts w:ascii="Calibri" w:hAnsi="Calibri" w:cs="Calibri"/>
                <w:i/>
                <w:iCs/>
                <w:sz w:val="20"/>
                <w:szCs w:val="20"/>
              </w:rPr>
              <w:t>Name</w:t>
            </w:r>
          </w:p>
        </w:tc>
        <w:tc>
          <w:tcPr>
            <w:tcW w:w="2700" w:type="dxa"/>
          </w:tcPr>
          <w:p w:rsidR="00B93E44" w:rsidRPr="00F47EDE" w:rsidRDefault="00B93E44" w:rsidP="00334952">
            <w:pPr>
              <w:rPr>
                <w:rFonts w:ascii="Calibri" w:hAnsi="Calibri" w:cs="Calibri"/>
                <w:iCs/>
                <w:sz w:val="20"/>
                <w:szCs w:val="20"/>
              </w:rPr>
            </w:pPr>
          </w:p>
        </w:tc>
        <w:tc>
          <w:tcPr>
            <w:tcW w:w="4008" w:type="dxa"/>
            <w:gridSpan w:val="2"/>
          </w:tcPr>
          <w:p w:rsidR="00B93E44" w:rsidRPr="00F47EDE" w:rsidRDefault="00B93E44" w:rsidP="00334952">
            <w:pPr>
              <w:rPr>
                <w:rFonts w:ascii="Calibri" w:hAnsi="Calibri" w:cs="Calibri"/>
                <w:iCs/>
                <w:sz w:val="20"/>
                <w:szCs w:val="20"/>
              </w:rPr>
            </w:pPr>
          </w:p>
        </w:tc>
      </w:tr>
      <w:tr w:rsidR="00B93E44" w:rsidRPr="00F47EDE" w:rsidTr="00334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B93E44" w:rsidRPr="0036291F" w:rsidRDefault="00B93E44" w:rsidP="00334952">
            <w:pPr>
              <w:rPr>
                <w:rFonts w:ascii="Calibri" w:hAnsi="Calibri" w:cs="Calibri"/>
                <w:i/>
                <w:iCs/>
                <w:sz w:val="20"/>
                <w:szCs w:val="20"/>
              </w:rPr>
            </w:pPr>
            <w:r w:rsidRPr="0036291F">
              <w:rPr>
                <w:rFonts w:ascii="Calibri" w:hAnsi="Calibri" w:cs="Calibri"/>
                <w:i/>
                <w:iCs/>
                <w:sz w:val="20"/>
                <w:szCs w:val="20"/>
              </w:rPr>
              <w:t>Name</w:t>
            </w:r>
          </w:p>
        </w:tc>
        <w:tc>
          <w:tcPr>
            <w:tcW w:w="2700" w:type="dxa"/>
          </w:tcPr>
          <w:p w:rsidR="00B93E44" w:rsidRPr="00F47EDE" w:rsidRDefault="00B93E44" w:rsidP="00334952">
            <w:pPr>
              <w:rPr>
                <w:rFonts w:ascii="Calibri" w:hAnsi="Calibri" w:cs="Calibri"/>
                <w:iCs/>
                <w:sz w:val="20"/>
                <w:szCs w:val="20"/>
              </w:rPr>
            </w:pPr>
          </w:p>
        </w:tc>
        <w:tc>
          <w:tcPr>
            <w:tcW w:w="4008" w:type="dxa"/>
            <w:gridSpan w:val="2"/>
          </w:tcPr>
          <w:p w:rsidR="00B93E44" w:rsidRPr="00F47EDE" w:rsidRDefault="00B93E44" w:rsidP="00334952">
            <w:pPr>
              <w:rPr>
                <w:rFonts w:ascii="Calibri" w:hAnsi="Calibri" w:cs="Calibri"/>
                <w:iCs/>
                <w:sz w:val="20"/>
                <w:szCs w:val="20"/>
              </w:rPr>
            </w:pPr>
          </w:p>
        </w:tc>
      </w:tr>
      <w:tr w:rsidR="00B93E44" w:rsidRPr="00F47EDE" w:rsidTr="00334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B93E44" w:rsidRPr="0036291F" w:rsidRDefault="00B93E44" w:rsidP="00334952">
            <w:pPr>
              <w:rPr>
                <w:rFonts w:ascii="Calibri" w:hAnsi="Calibri" w:cs="Calibri"/>
                <w:i/>
                <w:iCs/>
                <w:sz w:val="20"/>
                <w:szCs w:val="20"/>
              </w:rPr>
            </w:pPr>
            <w:r w:rsidRPr="0036291F">
              <w:rPr>
                <w:rFonts w:ascii="Calibri" w:hAnsi="Calibri" w:cs="Calibri"/>
                <w:i/>
                <w:iCs/>
                <w:sz w:val="20"/>
                <w:szCs w:val="20"/>
              </w:rPr>
              <w:t>Name</w:t>
            </w:r>
          </w:p>
        </w:tc>
        <w:tc>
          <w:tcPr>
            <w:tcW w:w="2700" w:type="dxa"/>
          </w:tcPr>
          <w:p w:rsidR="00B93E44" w:rsidRPr="00F47EDE" w:rsidRDefault="00B93E44" w:rsidP="00334952">
            <w:pPr>
              <w:rPr>
                <w:rFonts w:ascii="Calibri" w:hAnsi="Calibri" w:cs="Calibri"/>
                <w:iCs/>
                <w:sz w:val="20"/>
                <w:szCs w:val="20"/>
              </w:rPr>
            </w:pPr>
          </w:p>
        </w:tc>
        <w:tc>
          <w:tcPr>
            <w:tcW w:w="4008" w:type="dxa"/>
            <w:gridSpan w:val="2"/>
          </w:tcPr>
          <w:p w:rsidR="00B93E44" w:rsidRPr="00F47EDE" w:rsidRDefault="00B93E44" w:rsidP="00334952">
            <w:pPr>
              <w:rPr>
                <w:rFonts w:ascii="Calibri" w:hAnsi="Calibri" w:cs="Calibri"/>
                <w:iCs/>
                <w:sz w:val="20"/>
                <w:szCs w:val="20"/>
              </w:rPr>
            </w:pPr>
          </w:p>
        </w:tc>
      </w:tr>
      <w:tr w:rsidR="00B93E44" w:rsidRPr="00F47EDE" w:rsidTr="00334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B93E44" w:rsidRPr="00F47EDE" w:rsidRDefault="00B93E44" w:rsidP="00334952">
            <w:pPr>
              <w:rPr>
                <w:rFonts w:ascii="Calibri" w:hAnsi="Calibri" w:cs="Calibri"/>
                <w:iCs/>
                <w:sz w:val="20"/>
                <w:szCs w:val="20"/>
              </w:rPr>
            </w:pPr>
            <w:r w:rsidRPr="0036291F">
              <w:rPr>
                <w:rFonts w:ascii="Calibri" w:hAnsi="Calibri" w:cs="Calibri"/>
                <w:i/>
                <w:iCs/>
                <w:sz w:val="20"/>
                <w:szCs w:val="20"/>
              </w:rPr>
              <w:t>Name</w:t>
            </w:r>
          </w:p>
        </w:tc>
        <w:tc>
          <w:tcPr>
            <w:tcW w:w="2700" w:type="dxa"/>
          </w:tcPr>
          <w:p w:rsidR="00B93E44" w:rsidRPr="00F47EDE" w:rsidRDefault="00B93E44" w:rsidP="00334952">
            <w:pPr>
              <w:rPr>
                <w:rFonts w:ascii="Calibri" w:hAnsi="Calibri" w:cs="Calibri"/>
                <w:iCs/>
                <w:sz w:val="20"/>
                <w:szCs w:val="20"/>
              </w:rPr>
            </w:pPr>
          </w:p>
        </w:tc>
        <w:tc>
          <w:tcPr>
            <w:tcW w:w="4008" w:type="dxa"/>
            <w:gridSpan w:val="2"/>
          </w:tcPr>
          <w:p w:rsidR="00B93E44" w:rsidRPr="00F47EDE" w:rsidRDefault="00B93E44" w:rsidP="00334952">
            <w:pPr>
              <w:rPr>
                <w:rFonts w:ascii="Calibri" w:hAnsi="Calibri" w:cs="Calibri"/>
                <w:iCs/>
                <w:sz w:val="20"/>
                <w:szCs w:val="20"/>
              </w:rPr>
            </w:pPr>
          </w:p>
        </w:tc>
      </w:tr>
      <w:tr w:rsidR="00B93E44" w:rsidRPr="00F47EDE" w:rsidTr="00334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B93E44" w:rsidRPr="00F47EDE" w:rsidRDefault="00B93E44" w:rsidP="00334952">
            <w:pPr>
              <w:rPr>
                <w:rFonts w:ascii="Calibri" w:hAnsi="Calibri" w:cs="Calibri"/>
                <w:iCs/>
                <w:sz w:val="20"/>
                <w:szCs w:val="20"/>
              </w:rPr>
            </w:pPr>
            <w:r w:rsidRPr="0036291F">
              <w:rPr>
                <w:rFonts w:ascii="Calibri" w:hAnsi="Calibri" w:cs="Calibri"/>
                <w:i/>
                <w:iCs/>
                <w:sz w:val="20"/>
                <w:szCs w:val="20"/>
              </w:rPr>
              <w:t>Name</w:t>
            </w:r>
          </w:p>
        </w:tc>
        <w:tc>
          <w:tcPr>
            <w:tcW w:w="2700" w:type="dxa"/>
          </w:tcPr>
          <w:p w:rsidR="00B93E44" w:rsidRPr="00F47EDE" w:rsidRDefault="00B93E44" w:rsidP="00334952">
            <w:pPr>
              <w:rPr>
                <w:rFonts w:ascii="Calibri" w:hAnsi="Calibri" w:cs="Calibri"/>
                <w:iCs/>
                <w:sz w:val="20"/>
                <w:szCs w:val="20"/>
              </w:rPr>
            </w:pPr>
          </w:p>
        </w:tc>
        <w:tc>
          <w:tcPr>
            <w:tcW w:w="4008" w:type="dxa"/>
            <w:gridSpan w:val="2"/>
          </w:tcPr>
          <w:p w:rsidR="00B93E44" w:rsidRPr="00F47EDE" w:rsidRDefault="00B93E44" w:rsidP="00334952">
            <w:pPr>
              <w:rPr>
                <w:rFonts w:ascii="Calibri" w:hAnsi="Calibri" w:cs="Calibri"/>
                <w:iCs/>
                <w:sz w:val="20"/>
                <w:szCs w:val="20"/>
              </w:rPr>
            </w:pPr>
          </w:p>
        </w:tc>
      </w:tr>
      <w:tr w:rsidR="00B93E44" w:rsidRPr="00F47EDE" w:rsidTr="003349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880" w:type="dxa"/>
          </w:tcPr>
          <w:p w:rsidR="00B93E44" w:rsidRPr="00F47EDE" w:rsidRDefault="00B93E44" w:rsidP="00334952">
            <w:pPr>
              <w:rPr>
                <w:rFonts w:ascii="Calibri" w:hAnsi="Calibri" w:cs="Calibri"/>
                <w:iCs/>
                <w:sz w:val="20"/>
                <w:szCs w:val="20"/>
              </w:rPr>
            </w:pPr>
            <w:r w:rsidRPr="0036291F">
              <w:rPr>
                <w:rFonts w:ascii="Calibri" w:hAnsi="Calibri" w:cs="Calibri"/>
                <w:i/>
                <w:iCs/>
                <w:sz w:val="20"/>
                <w:szCs w:val="20"/>
              </w:rPr>
              <w:t>Name</w:t>
            </w:r>
          </w:p>
        </w:tc>
        <w:tc>
          <w:tcPr>
            <w:tcW w:w="2700" w:type="dxa"/>
          </w:tcPr>
          <w:p w:rsidR="00B93E44" w:rsidRPr="00F47EDE" w:rsidRDefault="00B93E44" w:rsidP="00334952">
            <w:pPr>
              <w:rPr>
                <w:rFonts w:ascii="Calibri" w:hAnsi="Calibri" w:cs="Calibri"/>
                <w:iCs/>
                <w:sz w:val="20"/>
                <w:szCs w:val="20"/>
              </w:rPr>
            </w:pPr>
          </w:p>
        </w:tc>
        <w:tc>
          <w:tcPr>
            <w:tcW w:w="4008" w:type="dxa"/>
            <w:gridSpan w:val="2"/>
          </w:tcPr>
          <w:p w:rsidR="00B93E44" w:rsidRPr="00F47EDE" w:rsidRDefault="00B93E44" w:rsidP="00334952">
            <w:pPr>
              <w:rPr>
                <w:rFonts w:ascii="Calibri" w:hAnsi="Calibri" w:cs="Calibri"/>
                <w:iCs/>
                <w:sz w:val="20"/>
                <w:szCs w:val="20"/>
              </w:rPr>
            </w:pPr>
          </w:p>
        </w:tc>
      </w:tr>
    </w:tbl>
    <w:p w:rsidR="00B93E44" w:rsidRPr="00644BD2" w:rsidRDefault="00B93E44" w:rsidP="00B93E44">
      <w:pPr>
        <w:rPr>
          <w:rFonts w:asciiTheme="minorHAnsi" w:hAnsiTheme="minorHAnsi" w:cs="PAOMF D+ Neue Demos"/>
          <w:b/>
          <w:bCs/>
          <w:i/>
          <w:iCs/>
          <w:color w:val="000000"/>
          <w:szCs w:val="20"/>
          <w:lang w:eastAsia="es-ES"/>
        </w:rPr>
      </w:pPr>
    </w:p>
    <w:p w:rsidR="0097421D" w:rsidRDefault="0097421D" w:rsidP="00995A2B">
      <w:pPr>
        <w:pStyle w:val="ListParagraph"/>
        <w:ind w:left="360"/>
        <w:rPr>
          <w:rFonts w:asciiTheme="minorHAnsi" w:hAnsiTheme="minorHAnsi" w:cs="PAOMF D+ Neue Demos"/>
          <w:bCs/>
          <w:i/>
          <w:iCs/>
          <w:color w:val="000000"/>
          <w:sz w:val="20"/>
          <w:szCs w:val="20"/>
          <w:lang w:eastAsia="es-ES"/>
        </w:rPr>
      </w:pPr>
    </w:p>
    <w:p w:rsidR="00117F84" w:rsidRPr="00C059DD" w:rsidRDefault="00117F84" w:rsidP="00113BB8">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lastRenderedPageBreak/>
        <w:t>strategic context and rationale for the er program</w:t>
      </w:r>
    </w:p>
    <w:p w:rsidR="00117F84" w:rsidRDefault="00117F84" w:rsidP="00117F84">
      <w:pPr>
        <w:rPr>
          <w:rFonts w:asciiTheme="minorHAnsi" w:hAnsiTheme="minorHAnsi" w:cs="PAOMF D+ Neue Demos"/>
          <w:bCs/>
          <w:i/>
          <w:iCs/>
          <w:color w:val="000000"/>
          <w:sz w:val="20"/>
          <w:szCs w:val="20"/>
          <w:lang w:eastAsia="es-ES"/>
        </w:rPr>
      </w:pPr>
    </w:p>
    <w:p w:rsidR="008E0FB8" w:rsidRDefault="008E0FB8" w:rsidP="00117F84">
      <w:pPr>
        <w:rPr>
          <w:rFonts w:asciiTheme="minorHAnsi" w:hAnsiTheme="minorHAnsi" w:cs="PAOMF D+ Neue Demos"/>
          <w:bCs/>
          <w:i/>
          <w:iCs/>
          <w:color w:val="000000"/>
          <w:sz w:val="20"/>
          <w:szCs w:val="20"/>
          <w:lang w:eastAsia="es-ES"/>
        </w:rPr>
      </w:pPr>
    </w:p>
    <w:p w:rsidR="00117F84" w:rsidRPr="00C059DD" w:rsidRDefault="00117F84" w:rsidP="00113BB8">
      <w:pPr>
        <w:pStyle w:val="Heading2"/>
        <w:numPr>
          <w:ilvl w:val="1"/>
          <w:numId w:val="2"/>
        </w:numPr>
        <w:rPr>
          <w:rFonts w:eastAsia="Calibri"/>
          <w:lang w:val="en-GB"/>
        </w:rPr>
      </w:pPr>
      <w:r>
        <w:rPr>
          <w:rFonts w:eastAsia="Calibri"/>
          <w:lang w:val="en-GB"/>
        </w:rPr>
        <w:t>C</w:t>
      </w:r>
      <w:r w:rsidRPr="00117F84">
        <w:rPr>
          <w:rFonts w:eastAsia="Calibri"/>
          <w:lang w:val="en-GB"/>
        </w:rPr>
        <w:t>urrent status of the Readiness Package</w:t>
      </w:r>
      <w:r>
        <w:rPr>
          <w:rFonts w:eastAsia="Calibri"/>
          <w:lang w:val="en-GB"/>
        </w:rPr>
        <w:t xml:space="preserve"> and s</w:t>
      </w:r>
      <w:r w:rsidRPr="00117F84">
        <w:rPr>
          <w:rFonts w:eastAsia="Calibri"/>
          <w:lang w:val="en-GB"/>
        </w:rPr>
        <w:t xml:space="preserve">ummary of </w:t>
      </w:r>
      <w:r>
        <w:rPr>
          <w:rFonts w:eastAsia="Calibri"/>
          <w:lang w:val="en-GB"/>
        </w:rPr>
        <w:t xml:space="preserve">additional </w:t>
      </w:r>
      <w:r w:rsidRPr="00117F84">
        <w:rPr>
          <w:rFonts w:eastAsia="Calibri"/>
          <w:lang w:val="en-GB"/>
        </w:rPr>
        <w:t xml:space="preserve">achievements of readiness activities in </w:t>
      </w:r>
      <w:r>
        <w:rPr>
          <w:rFonts w:eastAsia="Calibri"/>
          <w:lang w:val="en-GB"/>
        </w:rPr>
        <w:t xml:space="preserve">the </w:t>
      </w:r>
      <w:r w:rsidRPr="00117F84">
        <w:rPr>
          <w:rFonts w:eastAsia="Calibri"/>
          <w:lang w:val="en-GB"/>
        </w:rPr>
        <w:t>country</w:t>
      </w:r>
      <w:r>
        <w:rPr>
          <w:rFonts w:eastAsia="Calibri"/>
          <w:lang w:val="en-GB"/>
        </w:rPr>
        <w:t xml:space="preserve"> </w:t>
      </w:r>
    </w:p>
    <w:p w:rsidR="00117F84" w:rsidRPr="00C059DD" w:rsidRDefault="00117F84" w:rsidP="00117F84">
      <w:pPr>
        <w:rPr>
          <w:rFonts w:asciiTheme="minorHAnsi" w:hAnsiTheme="minorHAnsi" w:cs="PAOMF D+ Neue Demos"/>
          <w:bCs/>
          <w:iCs/>
          <w:color w:val="000000"/>
          <w:sz w:val="20"/>
          <w:szCs w:val="20"/>
          <w:lang w:eastAsia="es-ES"/>
        </w:rPr>
      </w:pPr>
      <w:r w:rsidRPr="00C059DD">
        <w:rPr>
          <w:rFonts w:asciiTheme="minorHAnsi" w:hAnsiTheme="minorHAnsi" w:cs="PAOMF D+ Neue Demos"/>
          <w:bCs/>
          <w:iCs/>
          <w:color w:val="000000"/>
          <w:sz w:val="20"/>
          <w:szCs w:val="20"/>
          <w:lang w:eastAsia="es-ES"/>
        </w:rPr>
        <w:t>&gt;&gt;</w:t>
      </w:r>
    </w:p>
    <w:p w:rsidR="008E0FB8" w:rsidRDefault="008E0FB8" w:rsidP="00117F84">
      <w:pPr>
        <w:rPr>
          <w:rFonts w:asciiTheme="minorHAnsi" w:hAnsiTheme="minorHAnsi" w:cs="PAOMF D+ Neue Demos"/>
          <w:bCs/>
          <w:iCs/>
          <w:color w:val="000000"/>
          <w:sz w:val="20"/>
          <w:szCs w:val="20"/>
          <w:lang w:eastAsia="es-ES"/>
        </w:rPr>
      </w:pPr>
    </w:p>
    <w:p w:rsidR="008E0FB8" w:rsidRPr="008E0FB8" w:rsidRDefault="008E0FB8" w:rsidP="00117F84">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117F84" w:rsidTr="00117F84">
        <w:tc>
          <w:tcPr>
            <w:tcW w:w="9696" w:type="dxa"/>
            <w:shd w:val="clear" w:color="auto" w:fill="F2F2F2" w:themeFill="background1" w:themeFillShade="F2"/>
          </w:tcPr>
          <w:p w:rsidR="00117F84" w:rsidRDefault="00117F84" w:rsidP="00F75672">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Indicate the current status of the Readiness Package.</w:t>
            </w:r>
            <w:r w:rsidR="00113BB8">
              <w:rPr>
                <w:rFonts w:asciiTheme="minorHAnsi" w:hAnsiTheme="minorHAnsi" w:cs="PAOMF D+ Neue Demos"/>
                <w:bCs/>
                <w:i/>
                <w:iCs/>
                <w:color w:val="000000"/>
                <w:sz w:val="20"/>
                <w:szCs w:val="20"/>
                <w:lang w:eastAsia="es-ES"/>
              </w:rPr>
              <w:t xml:space="preserve"> </w:t>
            </w:r>
            <w:r w:rsidR="00660FCD">
              <w:rPr>
                <w:rFonts w:asciiTheme="minorHAnsi" w:hAnsiTheme="minorHAnsi" w:cs="PAOMF D+ Neue Demos"/>
                <w:bCs/>
                <w:i/>
                <w:iCs/>
                <w:color w:val="000000"/>
                <w:sz w:val="20"/>
                <w:szCs w:val="20"/>
                <w:lang w:eastAsia="es-ES"/>
              </w:rPr>
              <w:t xml:space="preserve">Provide information when </w:t>
            </w:r>
            <w:r w:rsidR="00740B36">
              <w:rPr>
                <w:rFonts w:asciiTheme="minorHAnsi" w:hAnsiTheme="minorHAnsi" w:cs="PAOMF D+ Neue Demos"/>
                <w:bCs/>
                <w:i/>
                <w:iCs/>
                <w:color w:val="000000"/>
                <w:sz w:val="20"/>
                <w:szCs w:val="20"/>
                <w:lang w:eastAsia="es-ES"/>
              </w:rPr>
              <w:t xml:space="preserve">the Readiness Package </w:t>
            </w:r>
            <w:r w:rsidR="00660FCD">
              <w:rPr>
                <w:rFonts w:asciiTheme="minorHAnsi" w:hAnsiTheme="minorHAnsi" w:cs="PAOMF D+ Neue Demos"/>
                <w:bCs/>
                <w:i/>
                <w:iCs/>
                <w:color w:val="000000"/>
                <w:sz w:val="20"/>
                <w:szCs w:val="20"/>
                <w:lang w:eastAsia="es-ES"/>
              </w:rPr>
              <w:t xml:space="preserve">was </w:t>
            </w:r>
            <w:r>
              <w:rPr>
                <w:rFonts w:asciiTheme="minorHAnsi" w:hAnsiTheme="minorHAnsi" w:cs="PAOMF D+ Neue Demos"/>
                <w:bCs/>
                <w:i/>
                <w:iCs/>
                <w:color w:val="000000"/>
                <w:sz w:val="20"/>
                <w:szCs w:val="20"/>
                <w:lang w:eastAsia="es-ES"/>
              </w:rPr>
              <w:t xml:space="preserve">endorsed by the </w:t>
            </w:r>
            <w:r w:rsidRPr="00117F84">
              <w:rPr>
                <w:rFonts w:asciiTheme="minorHAnsi" w:hAnsiTheme="minorHAnsi" w:cs="PAOMF D+ Neue Demos"/>
                <w:bCs/>
                <w:i/>
                <w:iCs/>
                <w:color w:val="000000"/>
                <w:sz w:val="20"/>
                <w:szCs w:val="20"/>
                <w:lang w:eastAsia="es-ES"/>
              </w:rPr>
              <w:t>FCPF Participants Committee</w:t>
            </w:r>
            <w:r>
              <w:rPr>
                <w:rFonts w:asciiTheme="minorHAnsi" w:hAnsiTheme="minorHAnsi" w:cs="PAOMF D+ Neue Demos"/>
                <w:bCs/>
                <w:i/>
                <w:iCs/>
                <w:color w:val="000000"/>
                <w:sz w:val="20"/>
                <w:szCs w:val="20"/>
                <w:lang w:eastAsia="es-ES"/>
              </w:rPr>
              <w:t xml:space="preserve">, </w:t>
            </w:r>
            <w:r w:rsidR="00660FCD">
              <w:rPr>
                <w:rFonts w:asciiTheme="minorHAnsi" w:hAnsiTheme="minorHAnsi" w:cs="PAOMF D+ Neue Demos"/>
                <w:bCs/>
                <w:i/>
                <w:iCs/>
                <w:color w:val="000000"/>
                <w:sz w:val="20"/>
                <w:szCs w:val="20"/>
                <w:lang w:eastAsia="es-ES"/>
              </w:rPr>
              <w:t xml:space="preserve">and if applicable </w:t>
            </w:r>
            <w:r w:rsidRPr="00117F84">
              <w:rPr>
                <w:rFonts w:asciiTheme="minorHAnsi" w:hAnsiTheme="minorHAnsi" w:cs="PAOMF D+ Neue Demos"/>
                <w:bCs/>
                <w:i/>
                <w:iCs/>
                <w:color w:val="000000"/>
                <w:sz w:val="20"/>
                <w:szCs w:val="20"/>
                <w:lang w:eastAsia="es-ES"/>
              </w:rPr>
              <w:t>provide a</w:t>
            </w:r>
            <w:r>
              <w:rPr>
                <w:rFonts w:asciiTheme="minorHAnsi" w:hAnsiTheme="minorHAnsi" w:cs="PAOMF D+ Neue Demos"/>
                <w:bCs/>
                <w:i/>
                <w:iCs/>
                <w:color w:val="000000"/>
                <w:sz w:val="20"/>
                <w:szCs w:val="20"/>
                <w:lang w:eastAsia="es-ES"/>
              </w:rPr>
              <w:t xml:space="preserve"> brief</w:t>
            </w:r>
            <w:r w:rsidRPr="00117F84">
              <w:rPr>
                <w:rFonts w:asciiTheme="minorHAnsi" w:hAnsiTheme="minorHAnsi" w:cs="PAOMF D+ Neue Demos"/>
                <w:bCs/>
                <w:i/>
                <w:iCs/>
                <w:color w:val="000000"/>
                <w:sz w:val="20"/>
                <w:szCs w:val="20"/>
                <w:lang w:eastAsia="es-ES"/>
              </w:rPr>
              <w:t xml:space="preserve"> update on REDD+ readiness activities</w:t>
            </w:r>
            <w:r>
              <w:rPr>
                <w:rFonts w:asciiTheme="minorHAnsi" w:hAnsiTheme="minorHAnsi" w:cs="PAOMF D+ Neue Demos"/>
                <w:bCs/>
                <w:i/>
                <w:iCs/>
                <w:color w:val="000000"/>
                <w:sz w:val="20"/>
                <w:szCs w:val="20"/>
                <w:lang w:eastAsia="es-ES"/>
              </w:rPr>
              <w:t xml:space="preserve"> that have taken place since this endorsement</w:t>
            </w:r>
            <w:r w:rsidRPr="00117F84">
              <w:rPr>
                <w:rFonts w:asciiTheme="minorHAnsi" w:hAnsiTheme="minorHAnsi" w:cs="PAOMF D+ Neue Demos"/>
                <w:bCs/>
                <w:i/>
                <w:iCs/>
                <w:color w:val="000000"/>
                <w:sz w:val="20"/>
                <w:szCs w:val="20"/>
                <w:lang w:eastAsia="es-ES"/>
              </w:rPr>
              <w:t>.</w:t>
            </w:r>
            <w:r w:rsidR="00113BB8">
              <w:rPr>
                <w:rFonts w:asciiTheme="minorHAnsi" w:hAnsiTheme="minorHAnsi" w:cs="PAOMF D+ Neue Demos"/>
                <w:bCs/>
                <w:i/>
                <w:iCs/>
                <w:color w:val="000000"/>
                <w:sz w:val="20"/>
                <w:szCs w:val="20"/>
                <w:lang w:eastAsia="es-ES"/>
              </w:rPr>
              <w:t xml:space="preserve"> </w:t>
            </w:r>
            <w:r w:rsidR="00660FCD">
              <w:rPr>
                <w:rFonts w:asciiTheme="minorHAnsi" w:hAnsiTheme="minorHAnsi" w:cs="PAOMF D+ Neue Demos"/>
                <w:bCs/>
                <w:i/>
                <w:iCs/>
                <w:color w:val="000000"/>
                <w:sz w:val="20"/>
                <w:szCs w:val="20"/>
                <w:lang w:eastAsia="es-ES"/>
              </w:rPr>
              <w:t>P</w:t>
            </w:r>
            <w:r w:rsidRPr="00117F84">
              <w:rPr>
                <w:rFonts w:asciiTheme="minorHAnsi" w:hAnsiTheme="minorHAnsi" w:cs="PAOMF D+ Neue Demos"/>
                <w:bCs/>
                <w:i/>
                <w:iCs/>
                <w:color w:val="000000"/>
                <w:sz w:val="20"/>
                <w:szCs w:val="20"/>
                <w:lang w:eastAsia="es-ES"/>
              </w:rPr>
              <w:t>lease refer</w:t>
            </w:r>
            <w:r w:rsidR="00562C5C">
              <w:rPr>
                <w:rFonts w:asciiTheme="minorHAnsi" w:hAnsiTheme="minorHAnsi" w:cs="PAOMF D+ Neue Demos"/>
                <w:bCs/>
                <w:i/>
                <w:iCs/>
                <w:color w:val="000000"/>
                <w:sz w:val="20"/>
                <w:szCs w:val="20"/>
                <w:lang w:eastAsia="es-ES"/>
              </w:rPr>
              <w:t>ence all relevant supporting</w:t>
            </w:r>
            <w:r w:rsidRPr="00117F84">
              <w:rPr>
                <w:rFonts w:asciiTheme="minorHAnsi" w:hAnsiTheme="minorHAnsi" w:cs="PAOMF D+ Neue Demos"/>
                <w:bCs/>
                <w:i/>
                <w:iCs/>
                <w:color w:val="000000"/>
                <w:sz w:val="20"/>
                <w:szCs w:val="20"/>
                <w:lang w:eastAsia="es-ES"/>
              </w:rPr>
              <w:t xml:space="preserve"> information and provide</w:t>
            </w:r>
            <w:r w:rsidR="00F75672">
              <w:rPr>
                <w:rFonts w:asciiTheme="minorHAnsi" w:hAnsiTheme="minorHAnsi" w:cs="PAOMF D+ Neue Demos"/>
                <w:bCs/>
                <w:i/>
                <w:iCs/>
                <w:color w:val="000000"/>
                <w:sz w:val="20"/>
                <w:szCs w:val="20"/>
                <w:lang w:eastAsia="es-ES"/>
              </w:rPr>
              <w:t xml:space="preserve"> </w:t>
            </w:r>
            <w:r w:rsidRPr="00117F84">
              <w:rPr>
                <w:rFonts w:asciiTheme="minorHAnsi" w:hAnsiTheme="minorHAnsi" w:cs="PAOMF D+ Neue Demos"/>
                <w:bCs/>
                <w:i/>
                <w:iCs/>
                <w:color w:val="000000"/>
                <w:sz w:val="20"/>
                <w:szCs w:val="20"/>
                <w:lang w:eastAsia="es-ES"/>
              </w:rPr>
              <w:t>link</w:t>
            </w:r>
            <w:r w:rsidR="00660FCD">
              <w:rPr>
                <w:rFonts w:asciiTheme="minorHAnsi" w:hAnsiTheme="minorHAnsi" w:cs="PAOMF D+ Neue Demos"/>
                <w:bCs/>
                <w:i/>
                <w:iCs/>
                <w:color w:val="000000"/>
                <w:sz w:val="20"/>
                <w:szCs w:val="20"/>
                <w:lang w:eastAsia="es-ES"/>
              </w:rPr>
              <w:t>s</w:t>
            </w:r>
            <w:r w:rsidRPr="00117F84">
              <w:rPr>
                <w:rFonts w:asciiTheme="minorHAnsi" w:hAnsiTheme="minorHAnsi" w:cs="PAOMF D+ Neue Demos"/>
                <w:bCs/>
                <w:i/>
                <w:iCs/>
                <w:color w:val="000000"/>
                <w:sz w:val="20"/>
                <w:szCs w:val="20"/>
                <w:lang w:eastAsia="es-ES"/>
              </w:rPr>
              <w:t>.</w:t>
            </w:r>
          </w:p>
        </w:tc>
      </w:tr>
    </w:tbl>
    <w:p w:rsidR="00117F84" w:rsidRDefault="00117F84" w:rsidP="00117F84">
      <w:pPr>
        <w:rPr>
          <w:rFonts w:asciiTheme="minorHAnsi" w:hAnsiTheme="minorHAnsi" w:cs="PAOMF D+ Neue Demos"/>
          <w:bCs/>
          <w:i/>
          <w:iCs/>
          <w:color w:val="000000"/>
          <w:sz w:val="20"/>
          <w:szCs w:val="20"/>
          <w:lang w:eastAsia="es-ES"/>
        </w:rPr>
      </w:pPr>
    </w:p>
    <w:p w:rsidR="00117F84" w:rsidRPr="00995A2B" w:rsidRDefault="00117F84" w:rsidP="00995A2B">
      <w:pPr>
        <w:pStyle w:val="ListParagraph"/>
        <w:ind w:left="360"/>
        <w:rPr>
          <w:rFonts w:asciiTheme="minorHAnsi" w:hAnsiTheme="minorHAnsi" w:cs="PAOMF D+ Neue Demos"/>
          <w:bCs/>
          <w:i/>
          <w:iCs/>
          <w:color w:val="000000"/>
          <w:sz w:val="20"/>
          <w:szCs w:val="20"/>
          <w:lang w:eastAsia="es-ES"/>
        </w:rPr>
      </w:pPr>
    </w:p>
    <w:p w:rsidR="00517C18" w:rsidRPr="00C059DD" w:rsidRDefault="00B82ABA" w:rsidP="00113BB8">
      <w:pPr>
        <w:pStyle w:val="Heading2"/>
        <w:numPr>
          <w:ilvl w:val="1"/>
          <w:numId w:val="2"/>
        </w:numPr>
        <w:rPr>
          <w:rFonts w:eastAsia="Calibri"/>
          <w:lang w:val="en-GB"/>
        </w:rPr>
      </w:pPr>
      <w:r>
        <w:rPr>
          <w:rFonts w:eastAsia="Calibri"/>
          <w:lang w:val="en-GB"/>
        </w:rPr>
        <w:t>Ambition and s</w:t>
      </w:r>
      <w:r w:rsidR="00517C18">
        <w:rPr>
          <w:rFonts w:eastAsia="Calibri"/>
          <w:lang w:val="en-GB"/>
        </w:rPr>
        <w:t xml:space="preserve">trategic rationale for the ER Program </w:t>
      </w:r>
    </w:p>
    <w:p w:rsidR="00517C18" w:rsidRPr="00C059DD" w:rsidRDefault="00517C18" w:rsidP="00517C18">
      <w:pPr>
        <w:rPr>
          <w:rFonts w:asciiTheme="minorHAnsi" w:hAnsiTheme="minorHAnsi" w:cs="PAOMF D+ Neue Demos"/>
          <w:bCs/>
          <w:iCs/>
          <w:color w:val="000000"/>
          <w:sz w:val="20"/>
          <w:szCs w:val="20"/>
          <w:lang w:eastAsia="es-ES"/>
        </w:rPr>
      </w:pPr>
      <w:r w:rsidRPr="00C059DD">
        <w:rPr>
          <w:rFonts w:asciiTheme="minorHAnsi" w:hAnsiTheme="minorHAnsi" w:cs="PAOMF D+ Neue Demos"/>
          <w:bCs/>
          <w:iCs/>
          <w:color w:val="000000"/>
          <w:sz w:val="20"/>
          <w:szCs w:val="20"/>
          <w:lang w:eastAsia="es-ES"/>
        </w:rPr>
        <w:t>&gt;&gt;</w:t>
      </w:r>
    </w:p>
    <w:p w:rsidR="00517C18" w:rsidRDefault="00517C18" w:rsidP="00517C18">
      <w:pPr>
        <w:rPr>
          <w:rFonts w:asciiTheme="minorHAnsi" w:hAnsiTheme="minorHAnsi" w:cs="PAOMF D+ Neue Demos"/>
          <w:bCs/>
          <w:iCs/>
          <w:color w:val="000000"/>
          <w:sz w:val="20"/>
          <w:szCs w:val="20"/>
          <w:lang w:eastAsia="es-ES"/>
        </w:rPr>
      </w:pPr>
    </w:p>
    <w:p w:rsidR="008E0FB8" w:rsidRPr="008E0FB8" w:rsidRDefault="008E0FB8" w:rsidP="00517C18">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517C18" w:rsidTr="00517C18">
        <w:tc>
          <w:tcPr>
            <w:tcW w:w="9696" w:type="dxa"/>
            <w:shd w:val="clear" w:color="auto" w:fill="F2F2F2" w:themeFill="background1" w:themeFillShade="F2"/>
          </w:tcPr>
          <w:p w:rsidR="009B6AE5" w:rsidRDefault="00517C18" w:rsidP="00D80429">
            <w:pPr>
              <w:rPr>
                <w:rFonts w:asciiTheme="minorHAnsi" w:hAnsiTheme="minorHAnsi" w:cs="PAOMF D+ Neue Demos"/>
                <w:bCs/>
                <w:i/>
                <w:iCs/>
                <w:color w:val="000000"/>
                <w:sz w:val="20"/>
                <w:szCs w:val="20"/>
                <w:lang w:eastAsia="es-ES"/>
              </w:rPr>
            </w:pPr>
            <w:r w:rsidRPr="00517C18">
              <w:rPr>
                <w:rFonts w:asciiTheme="minorHAnsi" w:hAnsiTheme="minorHAnsi" w:cs="PAOMF D+ Neue Demos"/>
                <w:bCs/>
                <w:i/>
                <w:iCs/>
                <w:color w:val="000000"/>
                <w:sz w:val="20"/>
                <w:szCs w:val="20"/>
                <w:lang w:eastAsia="es-ES"/>
              </w:rPr>
              <w:t>Please describe</w:t>
            </w:r>
            <w:r>
              <w:rPr>
                <w:rFonts w:asciiTheme="minorHAnsi" w:hAnsiTheme="minorHAnsi" w:cs="PAOMF D+ Neue Demos"/>
                <w:bCs/>
                <w:i/>
                <w:iCs/>
                <w:color w:val="000000"/>
                <w:sz w:val="20"/>
                <w:szCs w:val="20"/>
                <w:lang w:eastAsia="es-ES"/>
              </w:rPr>
              <w:t xml:space="preserve"> </w:t>
            </w:r>
            <w:r w:rsidR="00C134EA">
              <w:rPr>
                <w:rFonts w:asciiTheme="minorHAnsi" w:hAnsiTheme="minorHAnsi" w:cs="PAOMF D+ Neue Demos"/>
                <w:bCs/>
                <w:i/>
                <w:iCs/>
                <w:color w:val="000000"/>
                <w:sz w:val="20"/>
                <w:szCs w:val="20"/>
                <w:lang w:eastAsia="es-ES"/>
              </w:rPr>
              <w:t xml:space="preserve">the ambition and strategic rationale for </w:t>
            </w:r>
            <w:r w:rsidRPr="00517C18">
              <w:rPr>
                <w:rFonts w:asciiTheme="minorHAnsi" w:hAnsiTheme="minorHAnsi" w:cs="PAOMF D+ Neue Demos"/>
                <w:bCs/>
                <w:i/>
                <w:iCs/>
                <w:color w:val="000000"/>
                <w:sz w:val="20"/>
                <w:szCs w:val="20"/>
                <w:lang w:eastAsia="es-ES"/>
              </w:rPr>
              <w:t>the proposed ER Program</w:t>
            </w:r>
            <w:r w:rsidR="00C134EA">
              <w:rPr>
                <w:rFonts w:asciiTheme="minorHAnsi" w:hAnsiTheme="minorHAnsi" w:cs="PAOMF D+ Neue Demos"/>
                <w:bCs/>
                <w:i/>
                <w:iCs/>
                <w:color w:val="000000"/>
                <w:sz w:val="20"/>
                <w:szCs w:val="20"/>
                <w:lang w:eastAsia="es-ES"/>
              </w:rPr>
              <w:t>.</w:t>
            </w:r>
            <w:r w:rsidR="00D80429">
              <w:rPr>
                <w:rFonts w:asciiTheme="minorHAnsi" w:hAnsiTheme="minorHAnsi" w:cs="PAOMF D+ Neue Demos"/>
                <w:bCs/>
                <w:i/>
                <w:iCs/>
                <w:color w:val="000000"/>
                <w:sz w:val="20"/>
                <w:szCs w:val="20"/>
                <w:lang w:eastAsia="es-ES"/>
              </w:rPr>
              <w:t xml:space="preserve"> </w:t>
            </w:r>
            <w:r w:rsidR="00C134EA">
              <w:rPr>
                <w:rFonts w:asciiTheme="minorHAnsi" w:hAnsiTheme="minorHAnsi" w:cs="PAOMF D+ Neue Demos"/>
                <w:bCs/>
                <w:i/>
                <w:iCs/>
                <w:color w:val="000000"/>
                <w:sz w:val="20"/>
                <w:szCs w:val="20"/>
                <w:lang w:eastAsia="es-ES"/>
              </w:rPr>
              <w:t xml:space="preserve">Describe </w:t>
            </w:r>
            <w:r w:rsidR="00026083">
              <w:rPr>
                <w:rFonts w:asciiTheme="minorHAnsi" w:hAnsiTheme="minorHAnsi" w:cs="PAOMF D+ Neue Demos"/>
                <w:bCs/>
                <w:i/>
                <w:iCs/>
                <w:color w:val="000000"/>
                <w:sz w:val="20"/>
                <w:szCs w:val="20"/>
                <w:lang w:eastAsia="es-ES"/>
              </w:rPr>
              <w:t xml:space="preserve">the ambition and significance of </w:t>
            </w:r>
            <w:r w:rsidR="00C134EA">
              <w:rPr>
                <w:rFonts w:asciiTheme="minorHAnsi" w:hAnsiTheme="minorHAnsi" w:cs="PAOMF D+ Neue Demos"/>
                <w:bCs/>
                <w:i/>
                <w:iCs/>
                <w:color w:val="000000"/>
                <w:sz w:val="20"/>
                <w:szCs w:val="20"/>
                <w:lang w:eastAsia="es-ES"/>
              </w:rPr>
              <w:t xml:space="preserve">the ER Program </w:t>
            </w:r>
            <w:r w:rsidR="00026083">
              <w:rPr>
                <w:rFonts w:asciiTheme="minorHAnsi" w:hAnsiTheme="minorHAnsi" w:cs="PAOMF D+ Neue Demos"/>
                <w:bCs/>
                <w:i/>
                <w:iCs/>
                <w:color w:val="000000"/>
                <w:sz w:val="20"/>
                <w:szCs w:val="20"/>
                <w:lang w:eastAsia="es-ES"/>
              </w:rPr>
              <w:t>in relation to the total</w:t>
            </w:r>
            <w:r w:rsidR="00C134EA" w:rsidRPr="00C134EA">
              <w:rPr>
                <w:rFonts w:asciiTheme="minorHAnsi" w:hAnsiTheme="minorHAnsi" w:cs="PAOMF D+ Neue Demos"/>
                <w:bCs/>
                <w:i/>
                <w:iCs/>
                <w:color w:val="000000"/>
                <w:sz w:val="20"/>
                <w:szCs w:val="20"/>
                <w:lang w:eastAsia="es-ES"/>
              </w:rPr>
              <w:t xml:space="preserve"> forest-related emissions and removals</w:t>
            </w:r>
            <w:r w:rsidR="00026083">
              <w:rPr>
                <w:rFonts w:asciiTheme="minorHAnsi" w:hAnsiTheme="minorHAnsi" w:cs="PAOMF D+ Neue Demos"/>
                <w:bCs/>
                <w:i/>
                <w:iCs/>
                <w:color w:val="000000"/>
                <w:sz w:val="20"/>
                <w:szCs w:val="20"/>
                <w:lang w:eastAsia="es-ES"/>
              </w:rPr>
              <w:t xml:space="preserve"> in the country (please note that </w:t>
            </w:r>
            <w:r w:rsidR="00026083" w:rsidRPr="00026083">
              <w:rPr>
                <w:rFonts w:asciiTheme="minorHAnsi" w:hAnsiTheme="minorHAnsi" w:cs="PAOMF D+ Neue Demos"/>
                <w:bCs/>
                <w:i/>
                <w:iCs/>
                <w:color w:val="000000"/>
                <w:sz w:val="20"/>
                <w:szCs w:val="20"/>
                <w:lang w:eastAsia="es-ES"/>
              </w:rPr>
              <w:t>a detailed description of the estimation of the ERs expected from the ER Program is included in section 13</w:t>
            </w:r>
            <w:r w:rsidR="009B6AE5">
              <w:rPr>
                <w:rFonts w:asciiTheme="minorHAnsi" w:hAnsiTheme="minorHAnsi" w:cs="PAOMF D+ Neue Demos"/>
                <w:bCs/>
                <w:i/>
                <w:iCs/>
                <w:color w:val="000000"/>
                <w:sz w:val="20"/>
                <w:szCs w:val="20"/>
                <w:lang w:eastAsia="es-ES"/>
              </w:rPr>
              <w:t xml:space="preserve">, here describe the relative importance of the ER Program compared to the overall </w:t>
            </w:r>
            <w:r w:rsidR="009B6AE5" w:rsidRPr="00517C18">
              <w:rPr>
                <w:rFonts w:asciiTheme="minorHAnsi" w:hAnsiTheme="minorHAnsi" w:cs="PAOMF D+ Neue Demos"/>
                <w:bCs/>
                <w:i/>
                <w:iCs/>
                <w:color w:val="000000"/>
                <w:sz w:val="20"/>
                <w:szCs w:val="20"/>
                <w:lang w:eastAsia="es-ES"/>
              </w:rPr>
              <w:t>emissions</w:t>
            </w:r>
            <w:r w:rsidR="009B6AE5" w:rsidRPr="00C134EA">
              <w:rPr>
                <w:rFonts w:asciiTheme="minorHAnsi" w:hAnsiTheme="minorHAnsi" w:cs="PAOMF D+ Neue Demos"/>
                <w:bCs/>
                <w:i/>
                <w:iCs/>
                <w:color w:val="000000"/>
                <w:sz w:val="20"/>
                <w:szCs w:val="20"/>
                <w:lang w:eastAsia="es-ES"/>
              </w:rPr>
              <w:t xml:space="preserve"> and removals</w:t>
            </w:r>
            <w:r w:rsidR="009B6AE5">
              <w:rPr>
                <w:rFonts w:asciiTheme="minorHAnsi" w:hAnsiTheme="minorHAnsi" w:cs="PAOMF D+ Neue Demos"/>
                <w:bCs/>
                <w:i/>
                <w:iCs/>
                <w:color w:val="000000"/>
                <w:sz w:val="20"/>
                <w:szCs w:val="20"/>
                <w:lang w:eastAsia="es-ES"/>
              </w:rPr>
              <w:t xml:space="preserve"> in the country). </w:t>
            </w:r>
          </w:p>
          <w:p w:rsidR="008E0FB8" w:rsidRDefault="008E0FB8" w:rsidP="00D80429">
            <w:pPr>
              <w:rPr>
                <w:rFonts w:asciiTheme="minorHAnsi" w:hAnsiTheme="minorHAnsi" w:cs="PAOMF D+ Neue Demos"/>
                <w:bCs/>
                <w:i/>
                <w:iCs/>
                <w:color w:val="000000"/>
                <w:sz w:val="20"/>
                <w:szCs w:val="20"/>
                <w:lang w:eastAsia="es-ES"/>
              </w:rPr>
            </w:pPr>
          </w:p>
          <w:p w:rsidR="009B6AE5" w:rsidRDefault="009B6AE5" w:rsidP="00D80429">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Describe how the ER Program </w:t>
            </w:r>
            <w:r w:rsidR="00B2539E">
              <w:rPr>
                <w:rFonts w:asciiTheme="minorHAnsi" w:hAnsiTheme="minorHAnsi" w:cs="PAOMF D+ Neue Demos"/>
                <w:bCs/>
                <w:i/>
                <w:iCs/>
                <w:color w:val="000000"/>
                <w:sz w:val="20"/>
                <w:szCs w:val="20"/>
                <w:lang w:eastAsia="es-ES"/>
              </w:rPr>
              <w:t xml:space="preserve">is </w:t>
            </w:r>
            <w:r w:rsidR="00B2539E" w:rsidRPr="0064096B">
              <w:rPr>
                <w:rFonts w:asciiTheme="minorHAnsi" w:hAnsiTheme="minorHAnsi" w:cs="PAOMF D+ Neue Demos"/>
                <w:bCs/>
                <w:i/>
                <w:iCs/>
                <w:color w:val="000000"/>
                <w:sz w:val="20"/>
                <w:szCs w:val="20"/>
                <w:lang w:eastAsia="es-ES"/>
              </w:rPr>
              <w:t>consisten</w:t>
            </w:r>
            <w:r w:rsidR="00B2539E">
              <w:rPr>
                <w:rFonts w:asciiTheme="minorHAnsi" w:hAnsiTheme="minorHAnsi" w:cs="PAOMF D+ Neue Demos"/>
                <w:bCs/>
                <w:i/>
                <w:iCs/>
                <w:color w:val="000000"/>
                <w:sz w:val="20"/>
                <w:szCs w:val="20"/>
                <w:lang w:eastAsia="es-ES"/>
              </w:rPr>
              <w:t>t</w:t>
            </w:r>
            <w:r w:rsidR="00B2539E" w:rsidRPr="0064096B">
              <w:rPr>
                <w:rFonts w:asciiTheme="minorHAnsi" w:hAnsiTheme="minorHAnsi" w:cs="PAOMF D+ Neue Demos"/>
                <w:bCs/>
                <w:i/>
                <w:iCs/>
                <w:color w:val="000000"/>
                <w:sz w:val="20"/>
                <w:szCs w:val="20"/>
                <w:lang w:eastAsia="es-ES"/>
              </w:rPr>
              <w:t xml:space="preserve"> with national policies and development priorities</w:t>
            </w:r>
            <w:r w:rsidR="00B2539E" w:rsidDel="009B6AE5">
              <w:rPr>
                <w:rFonts w:asciiTheme="minorHAnsi" w:hAnsiTheme="minorHAnsi" w:cs="PAOMF D+ Neue Demos"/>
                <w:bCs/>
                <w:i/>
                <w:iCs/>
                <w:color w:val="000000"/>
                <w:sz w:val="20"/>
                <w:szCs w:val="20"/>
                <w:lang w:eastAsia="es-ES"/>
              </w:rPr>
              <w:t xml:space="preserve"> </w:t>
            </w:r>
            <w:r w:rsidR="00C134EA">
              <w:rPr>
                <w:rFonts w:asciiTheme="minorHAnsi" w:hAnsiTheme="minorHAnsi" w:cs="PAOMF D+ Neue Demos"/>
                <w:bCs/>
                <w:i/>
                <w:iCs/>
                <w:color w:val="000000"/>
                <w:sz w:val="20"/>
                <w:szCs w:val="20"/>
                <w:lang w:eastAsia="es-ES"/>
              </w:rPr>
              <w:t xml:space="preserve">and </w:t>
            </w:r>
            <w:r w:rsidR="00921344">
              <w:rPr>
                <w:rFonts w:asciiTheme="minorHAnsi" w:hAnsiTheme="minorHAnsi" w:cs="PAOMF D+ Neue Demos"/>
                <w:bCs/>
                <w:i/>
                <w:iCs/>
                <w:color w:val="000000"/>
                <w:sz w:val="20"/>
                <w:szCs w:val="20"/>
                <w:lang w:eastAsia="es-ES"/>
              </w:rPr>
              <w:t>will contribute to</w:t>
            </w:r>
            <w:r w:rsidR="00921344" w:rsidRPr="00517C18" w:rsidDel="00921344">
              <w:rPr>
                <w:rFonts w:asciiTheme="minorHAnsi" w:hAnsiTheme="minorHAnsi" w:cs="PAOMF D+ Neue Demos"/>
                <w:bCs/>
                <w:i/>
                <w:iCs/>
                <w:color w:val="000000"/>
                <w:sz w:val="20"/>
                <w:szCs w:val="20"/>
                <w:lang w:eastAsia="es-ES"/>
              </w:rPr>
              <w:t xml:space="preserve"> </w:t>
            </w:r>
            <w:r w:rsidR="00C134EA" w:rsidRPr="00517C18">
              <w:rPr>
                <w:rFonts w:asciiTheme="minorHAnsi" w:hAnsiTheme="minorHAnsi" w:cs="PAOMF D+ Neue Demos"/>
                <w:bCs/>
                <w:i/>
                <w:iCs/>
                <w:color w:val="000000"/>
                <w:sz w:val="20"/>
                <w:szCs w:val="20"/>
                <w:lang w:eastAsia="es-ES"/>
              </w:rPr>
              <w:t xml:space="preserve">the development and/or implementation of </w:t>
            </w:r>
            <w:r w:rsidR="006B0D1A">
              <w:rPr>
                <w:rFonts w:asciiTheme="minorHAnsi" w:hAnsiTheme="minorHAnsi" w:cs="PAOMF D+ Neue Demos"/>
                <w:bCs/>
                <w:i/>
                <w:iCs/>
                <w:color w:val="000000"/>
                <w:sz w:val="20"/>
                <w:szCs w:val="20"/>
                <w:lang w:eastAsia="es-ES"/>
              </w:rPr>
              <w:t xml:space="preserve">components of REDD+, specifically the </w:t>
            </w:r>
            <w:r w:rsidR="00660FCD">
              <w:rPr>
                <w:rFonts w:asciiTheme="minorHAnsi" w:hAnsiTheme="minorHAnsi" w:cs="PAOMF D+ Neue Demos"/>
                <w:bCs/>
                <w:i/>
                <w:iCs/>
                <w:color w:val="000000"/>
                <w:sz w:val="20"/>
                <w:szCs w:val="20"/>
                <w:lang w:eastAsia="es-ES"/>
              </w:rPr>
              <w:t>current</w:t>
            </w:r>
            <w:r w:rsidR="00C134EA" w:rsidRPr="00517C18">
              <w:rPr>
                <w:rFonts w:asciiTheme="minorHAnsi" w:hAnsiTheme="minorHAnsi" w:cs="PAOMF D+ Neue Demos"/>
                <w:bCs/>
                <w:i/>
                <w:iCs/>
                <w:color w:val="000000"/>
                <w:sz w:val="20"/>
                <w:szCs w:val="20"/>
                <w:lang w:eastAsia="es-ES"/>
              </w:rPr>
              <w:t xml:space="preserve"> national REDD+ strategy </w:t>
            </w:r>
            <w:r w:rsidR="00C134EA">
              <w:rPr>
                <w:rFonts w:asciiTheme="minorHAnsi" w:hAnsiTheme="minorHAnsi" w:cs="PAOMF D+ Neue Demos"/>
                <w:bCs/>
                <w:i/>
                <w:iCs/>
                <w:color w:val="000000"/>
                <w:sz w:val="20"/>
                <w:szCs w:val="20"/>
                <w:lang w:eastAsia="es-ES"/>
              </w:rPr>
              <w:t xml:space="preserve">through the implementation of </w:t>
            </w:r>
            <w:r w:rsidR="00C134EA" w:rsidRPr="00C134EA">
              <w:rPr>
                <w:rFonts w:asciiTheme="minorHAnsi" w:hAnsiTheme="minorHAnsi" w:cs="PAOMF D+ Neue Demos"/>
                <w:bCs/>
                <w:i/>
                <w:iCs/>
                <w:color w:val="000000"/>
                <w:sz w:val="20"/>
                <w:szCs w:val="20"/>
                <w:lang w:eastAsia="es-ES"/>
              </w:rPr>
              <w:t>a variety of interventions</w:t>
            </w:r>
            <w:r w:rsidR="00517C18" w:rsidRPr="00517C18">
              <w:rPr>
                <w:rFonts w:asciiTheme="minorHAnsi" w:hAnsiTheme="minorHAnsi" w:cs="PAOMF D+ Neue Demos"/>
                <w:bCs/>
                <w:i/>
                <w:iCs/>
                <w:color w:val="000000"/>
                <w:sz w:val="20"/>
                <w:szCs w:val="20"/>
                <w:lang w:eastAsia="es-ES"/>
              </w:rPr>
              <w:t>.</w:t>
            </w:r>
            <w:r w:rsidR="0064096B">
              <w:rPr>
                <w:rFonts w:asciiTheme="minorHAnsi" w:hAnsiTheme="minorHAnsi" w:cs="PAOMF D+ Neue Demos"/>
                <w:bCs/>
                <w:i/>
                <w:iCs/>
                <w:color w:val="000000"/>
                <w:sz w:val="20"/>
                <w:szCs w:val="20"/>
                <w:lang w:eastAsia="es-ES"/>
              </w:rPr>
              <w:t xml:space="preserve"> </w:t>
            </w:r>
          </w:p>
          <w:p w:rsidR="009B6AE5" w:rsidRDefault="009B6AE5" w:rsidP="00D80429">
            <w:pPr>
              <w:rPr>
                <w:rFonts w:asciiTheme="minorHAnsi" w:hAnsiTheme="minorHAnsi" w:cs="PAOMF D+ Neue Demos"/>
                <w:bCs/>
                <w:i/>
                <w:iCs/>
                <w:color w:val="000000"/>
                <w:sz w:val="20"/>
                <w:szCs w:val="20"/>
                <w:lang w:eastAsia="es-ES"/>
              </w:rPr>
            </w:pPr>
          </w:p>
          <w:p w:rsidR="00561149" w:rsidRDefault="00740B36" w:rsidP="00561149">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R</w:t>
            </w:r>
            <w:r w:rsidR="00561149">
              <w:rPr>
                <w:rFonts w:asciiTheme="minorHAnsi" w:hAnsiTheme="minorHAnsi" w:cs="PAOMF D+ Neue Demos"/>
                <w:bCs/>
                <w:i/>
                <w:iCs/>
                <w:color w:val="000000"/>
                <w:sz w:val="20"/>
                <w:szCs w:val="20"/>
                <w:lang w:eastAsia="es-ES"/>
              </w:rPr>
              <w:t xml:space="preserve">efer to </w:t>
            </w:r>
            <w:r w:rsidR="00561149" w:rsidRPr="00740B36">
              <w:rPr>
                <w:rFonts w:asciiTheme="minorHAnsi" w:hAnsiTheme="minorHAnsi" w:cs="PAOMF D+ Neue Demos"/>
                <w:b/>
                <w:bCs/>
                <w:i/>
                <w:iCs/>
                <w:color w:val="000000"/>
                <w:sz w:val="20"/>
                <w:szCs w:val="20"/>
                <w:lang w:eastAsia="es-ES"/>
              </w:rPr>
              <w:t>criterion 1</w:t>
            </w:r>
            <w:r w:rsidR="00561149">
              <w:rPr>
                <w:rFonts w:asciiTheme="minorHAnsi" w:hAnsiTheme="minorHAnsi" w:cs="PAOMF D+ Neue Demos"/>
                <w:bCs/>
                <w:i/>
                <w:iCs/>
                <w:color w:val="000000"/>
                <w:sz w:val="20"/>
                <w:szCs w:val="20"/>
                <w:lang w:eastAsia="es-ES"/>
              </w:rPr>
              <w:t xml:space="preserve"> of the Methodological Framework</w:t>
            </w:r>
          </w:p>
        </w:tc>
      </w:tr>
    </w:tbl>
    <w:p w:rsidR="00517C18" w:rsidRDefault="00517C18" w:rsidP="00517C18">
      <w:pPr>
        <w:rPr>
          <w:rFonts w:asciiTheme="minorHAnsi" w:hAnsiTheme="minorHAnsi" w:cs="PAOMF D+ Neue Demos"/>
          <w:bCs/>
          <w:i/>
          <w:iCs/>
          <w:color w:val="000000"/>
          <w:sz w:val="20"/>
          <w:szCs w:val="20"/>
          <w:lang w:eastAsia="es-ES"/>
        </w:rPr>
      </w:pPr>
    </w:p>
    <w:p w:rsidR="008E0FB8" w:rsidRDefault="008E0FB8" w:rsidP="00517C18">
      <w:pPr>
        <w:rPr>
          <w:rFonts w:asciiTheme="minorHAnsi" w:hAnsiTheme="minorHAnsi" w:cs="PAOMF D+ Neue Demos"/>
          <w:bCs/>
          <w:i/>
          <w:iCs/>
          <w:color w:val="000000"/>
          <w:sz w:val="20"/>
          <w:szCs w:val="20"/>
          <w:lang w:eastAsia="es-ES"/>
        </w:rPr>
      </w:pPr>
    </w:p>
    <w:p w:rsidR="0064096B" w:rsidRPr="00C059DD" w:rsidRDefault="0064096B" w:rsidP="0064096B">
      <w:pPr>
        <w:pStyle w:val="Heading2"/>
        <w:numPr>
          <w:ilvl w:val="1"/>
          <w:numId w:val="2"/>
        </w:numPr>
        <w:rPr>
          <w:lang w:val="en-GB"/>
        </w:rPr>
      </w:pPr>
      <w:r>
        <w:rPr>
          <w:lang w:val="en-GB"/>
        </w:rPr>
        <w:t>Political commitment</w:t>
      </w:r>
    </w:p>
    <w:p w:rsidR="0064096B" w:rsidRPr="00C059DD" w:rsidRDefault="0064096B" w:rsidP="0064096B">
      <w:pPr>
        <w:rPr>
          <w:rFonts w:ascii="Calibri" w:hAnsi="Calibri" w:cs="PAOMF D+ Neue Demos"/>
          <w:bCs/>
          <w:iCs/>
          <w:color w:val="000000"/>
          <w:sz w:val="20"/>
          <w:szCs w:val="20"/>
          <w:lang w:eastAsia="es-ES"/>
        </w:rPr>
      </w:pPr>
      <w:r w:rsidRPr="00C059DD">
        <w:rPr>
          <w:rFonts w:ascii="Calibri" w:hAnsi="Calibri" w:cs="PAOMF D+ Neue Demos"/>
          <w:bCs/>
          <w:iCs/>
          <w:color w:val="000000"/>
          <w:sz w:val="20"/>
          <w:szCs w:val="20"/>
          <w:lang w:eastAsia="es-ES"/>
        </w:rPr>
        <w:t>&gt;&gt;</w:t>
      </w:r>
    </w:p>
    <w:p w:rsidR="0064096B" w:rsidRDefault="0064096B" w:rsidP="0064096B">
      <w:pPr>
        <w:rPr>
          <w:rFonts w:ascii="Calibri" w:hAnsi="Calibri" w:cs="PAOMF D+ Neue Demos"/>
          <w:bCs/>
          <w:iCs/>
          <w:color w:val="000000"/>
          <w:sz w:val="20"/>
          <w:szCs w:val="20"/>
          <w:lang w:eastAsia="es-ES"/>
        </w:rPr>
      </w:pPr>
    </w:p>
    <w:p w:rsidR="008E0FB8" w:rsidRPr="008E0FB8" w:rsidRDefault="008E0FB8" w:rsidP="0064096B">
      <w:pPr>
        <w:rPr>
          <w:rFonts w:ascii="Calibri" w:hAnsi="Calibri" w:cs="PAOMF D+ Neue Demos"/>
          <w:bCs/>
          <w:iCs/>
          <w:color w:val="000000"/>
          <w:sz w:val="20"/>
          <w:szCs w:val="20"/>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91"/>
      </w:tblGrid>
      <w:tr w:rsidR="0064096B" w:rsidTr="00DD2F6A">
        <w:tc>
          <w:tcPr>
            <w:tcW w:w="9696" w:type="dxa"/>
            <w:shd w:val="clear" w:color="auto" w:fill="F2F2F2"/>
          </w:tcPr>
          <w:p w:rsidR="0064096B" w:rsidRPr="009469A0" w:rsidRDefault="0064096B" w:rsidP="0064096B">
            <w:pPr>
              <w:rPr>
                <w:rFonts w:ascii="Calibri" w:hAnsi="Calibri" w:cs="PAOMF D+ Neue Demos"/>
                <w:bCs/>
                <w:i/>
                <w:iCs/>
                <w:color w:val="000000"/>
                <w:sz w:val="20"/>
                <w:szCs w:val="20"/>
                <w:lang w:eastAsia="es-ES"/>
              </w:rPr>
            </w:pPr>
            <w:r w:rsidRPr="0064096B">
              <w:rPr>
                <w:rFonts w:ascii="Calibri" w:hAnsi="Calibri" w:cs="PAOMF D+ Neue Demos"/>
                <w:bCs/>
                <w:i/>
                <w:iCs/>
                <w:color w:val="000000"/>
                <w:sz w:val="20"/>
                <w:szCs w:val="20"/>
                <w:lang w:eastAsia="es-ES"/>
              </w:rPr>
              <w:t xml:space="preserve">Please describe the </w:t>
            </w:r>
            <w:r w:rsidR="00B82ABA">
              <w:rPr>
                <w:rFonts w:ascii="Calibri" w:hAnsi="Calibri" w:cs="PAOMF D+ Neue Demos"/>
                <w:bCs/>
                <w:i/>
                <w:iCs/>
                <w:color w:val="000000"/>
                <w:sz w:val="20"/>
                <w:szCs w:val="20"/>
                <w:lang w:eastAsia="es-ES"/>
              </w:rPr>
              <w:t xml:space="preserve">highest level of </w:t>
            </w:r>
            <w:r w:rsidRPr="0064096B">
              <w:rPr>
                <w:rFonts w:ascii="Calibri" w:hAnsi="Calibri" w:cs="PAOMF D+ Neue Demos"/>
                <w:bCs/>
                <w:i/>
                <w:iCs/>
                <w:color w:val="000000"/>
                <w:sz w:val="20"/>
                <w:szCs w:val="20"/>
                <w:lang w:eastAsia="es-ES"/>
              </w:rPr>
              <w:t>political commitment to the ER Program, including the level</w:t>
            </w:r>
            <w:r w:rsidR="00B82ABA">
              <w:rPr>
                <w:rFonts w:ascii="Calibri" w:hAnsi="Calibri" w:cs="PAOMF D+ Neue Demos"/>
                <w:bCs/>
                <w:i/>
                <w:iCs/>
                <w:color w:val="000000"/>
                <w:sz w:val="20"/>
                <w:szCs w:val="20"/>
                <w:lang w:eastAsia="es-ES"/>
              </w:rPr>
              <w:t>s</w:t>
            </w:r>
            <w:r w:rsidRPr="0064096B">
              <w:rPr>
                <w:rFonts w:ascii="Calibri" w:hAnsi="Calibri" w:cs="PAOMF D+ Neue Demos"/>
                <w:bCs/>
                <w:i/>
                <w:iCs/>
                <w:color w:val="000000"/>
                <w:sz w:val="20"/>
                <w:szCs w:val="20"/>
                <w:lang w:eastAsia="es-ES"/>
              </w:rPr>
              <w:t xml:space="preserve"> of support within the </w:t>
            </w:r>
            <w:r w:rsidR="00B82ABA">
              <w:rPr>
                <w:rFonts w:ascii="Calibri" w:hAnsi="Calibri" w:cs="PAOMF D+ Neue Demos"/>
                <w:bCs/>
                <w:i/>
                <w:iCs/>
                <w:color w:val="000000"/>
                <w:sz w:val="20"/>
                <w:szCs w:val="20"/>
                <w:lang w:eastAsia="es-ES"/>
              </w:rPr>
              <w:t xml:space="preserve">different levels of </w:t>
            </w:r>
            <w:r w:rsidRPr="0064096B">
              <w:rPr>
                <w:rFonts w:ascii="Calibri" w:hAnsi="Calibri" w:cs="PAOMF D+ Neue Demos"/>
                <w:bCs/>
                <w:i/>
                <w:iCs/>
                <w:color w:val="000000"/>
                <w:sz w:val="20"/>
                <w:szCs w:val="20"/>
                <w:lang w:eastAsia="es-ES"/>
              </w:rPr>
              <w:t>government and whether a cross-</w:t>
            </w:r>
            <w:proofErr w:type="spellStart"/>
            <w:r w:rsidRPr="0064096B">
              <w:rPr>
                <w:rFonts w:ascii="Calibri" w:hAnsi="Calibri" w:cs="PAOMF D+ Neue Demos"/>
                <w:bCs/>
                <w:i/>
                <w:iCs/>
                <w:color w:val="000000"/>
                <w:sz w:val="20"/>
                <w:szCs w:val="20"/>
                <w:lang w:eastAsia="es-ES"/>
              </w:rPr>
              <w:t>sectoral</w:t>
            </w:r>
            <w:proofErr w:type="spellEnd"/>
            <w:r w:rsidRPr="0064096B">
              <w:rPr>
                <w:rFonts w:ascii="Calibri" w:hAnsi="Calibri" w:cs="PAOMF D+ Neue Demos"/>
                <w:bCs/>
                <w:i/>
                <w:iCs/>
                <w:color w:val="000000"/>
                <w:sz w:val="20"/>
                <w:szCs w:val="20"/>
                <w:lang w:eastAsia="es-ES"/>
              </w:rPr>
              <w:t xml:space="preserve"> commitment exists to the ER Program and to REDD+ in general.</w:t>
            </w:r>
          </w:p>
        </w:tc>
      </w:tr>
    </w:tbl>
    <w:p w:rsidR="0064096B" w:rsidRDefault="0064096B" w:rsidP="00D07372">
      <w:pPr>
        <w:rPr>
          <w:rFonts w:asciiTheme="minorHAnsi" w:hAnsiTheme="minorHAnsi" w:cs="PAOMF D+ Neue Demos"/>
          <w:b/>
          <w:bCs/>
          <w:iCs/>
          <w:color w:val="000000"/>
          <w:sz w:val="20"/>
          <w:szCs w:val="20"/>
          <w:lang w:eastAsia="es-ES"/>
        </w:rPr>
      </w:pPr>
    </w:p>
    <w:p w:rsidR="008E0FB8" w:rsidRDefault="008E0FB8" w:rsidP="00D07372">
      <w:pPr>
        <w:rPr>
          <w:rFonts w:asciiTheme="minorHAnsi" w:hAnsiTheme="minorHAnsi" w:cs="PAOMF D+ Neue Demos"/>
          <w:b/>
          <w:bCs/>
          <w:iCs/>
          <w:color w:val="000000"/>
          <w:sz w:val="20"/>
          <w:szCs w:val="20"/>
          <w:lang w:eastAsia="es-ES"/>
        </w:rPr>
      </w:pPr>
    </w:p>
    <w:p w:rsidR="008E0FB8" w:rsidRPr="008E0FB8" w:rsidRDefault="008E0FB8" w:rsidP="00D07372">
      <w:pPr>
        <w:rPr>
          <w:rFonts w:asciiTheme="minorHAnsi" w:hAnsiTheme="minorHAnsi" w:cs="PAOMF D+ Neue Demos"/>
          <w:b/>
          <w:bCs/>
          <w:iCs/>
          <w:color w:val="000000"/>
          <w:sz w:val="20"/>
          <w:szCs w:val="20"/>
          <w:lang w:eastAsia="es-ES"/>
        </w:rPr>
      </w:pPr>
    </w:p>
    <w:p w:rsidR="00C059DD" w:rsidRPr="0044188D" w:rsidRDefault="00C059DD" w:rsidP="00BE690A">
      <w:pPr>
        <w:keepNext/>
        <w:numPr>
          <w:ilvl w:val="0"/>
          <w:numId w:val="2"/>
        </w:numPr>
        <w:jc w:val="both"/>
        <w:outlineLvl w:val="0"/>
        <w:rPr>
          <w:rFonts w:asciiTheme="minorHAnsi" w:eastAsia="Calibri" w:hAnsiTheme="minorHAnsi" w:cstheme="minorHAnsi"/>
          <w:b/>
          <w:caps/>
          <w:sz w:val="28"/>
          <w:szCs w:val="28"/>
          <w:lang w:val="en-GB"/>
        </w:rPr>
      </w:pPr>
      <w:r w:rsidRPr="0044188D">
        <w:rPr>
          <w:rFonts w:asciiTheme="minorHAnsi" w:eastAsia="Calibri" w:hAnsiTheme="minorHAnsi" w:cstheme="minorHAnsi"/>
          <w:b/>
          <w:caps/>
          <w:sz w:val="28"/>
          <w:szCs w:val="28"/>
          <w:lang w:val="en-GB"/>
        </w:rPr>
        <w:t>ER Program Location</w:t>
      </w:r>
      <w:r w:rsidR="00C64401" w:rsidRPr="0044188D">
        <w:rPr>
          <w:rFonts w:asciiTheme="minorHAnsi" w:eastAsia="Calibri" w:hAnsiTheme="minorHAnsi" w:cstheme="minorHAnsi"/>
          <w:b/>
          <w:caps/>
          <w:sz w:val="28"/>
          <w:szCs w:val="28"/>
          <w:lang w:val="en-GB"/>
        </w:rPr>
        <w:t xml:space="preserve"> </w:t>
      </w:r>
    </w:p>
    <w:p w:rsidR="00C059DD" w:rsidRDefault="00C059DD" w:rsidP="000117AB">
      <w:pPr>
        <w:rPr>
          <w:rFonts w:asciiTheme="minorHAnsi" w:hAnsiTheme="minorHAnsi" w:cs="PAOMF D+ Neue Demos"/>
          <w:bCs/>
          <w:i/>
          <w:iCs/>
          <w:color w:val="000000"/>
          <w:sz w:val="20"/>
          <w:szCs w:val="20"/>
          <w:lang w:eastAsia="es-ES"/>
        </w:rPr>
      </w:pPr>
    </w:p>
    <w:p w:rsidR="008E0FB8" w:rsidRDefault="008E0FB8" w:rsidP="000117AB">
      <w:pPr>
        <w:rPr>
          <w:rFonts w:asciiTheme="minorHAnsi" w:hAnsiTheme="minorHAnsi" w:cs="PAOMF D+ Neue Demos"/>
          <w:bCs/>
          <w:i/>
          <w:iCs/>
          <w:color w:val="000000"/>
          <w:sz w:val="20"/>
          <w:szCs w:val="20"/>
          <w:lang w:eastAsia="es-ES"/>
        </w:rPr>
      </w:pPr>
    </w:p>
    <w:p w:rsidR="006B0D1A" w:rsidRPr="00C059DD" w:rsidRDefault="006B0D1A" w:rsidP="00BE690A">
      <w:pPr>
        <w:pStyle w:val="Heading2"/>
        <w:numPr>
          <w:ilvl w:val="1"/>
          <w:numId w:val="2"/>
        </w:numPr>
        <w:rPr>
          <w:rFonts w:eastAsia="Calibri"/>
          <w:lang w:val="en-GB"/>
        </w:rPr>
      </w:pPr>
      <w:r>
        <w:rPr>
          <w:rFonts w:eastAsia="Calibri"/>
          <w:lang w:val="en-GB"/>
        </w:rPr>
        <w:t>Accounting Area</w:t>
      </w:r>
      <w:r w:rsidR="00C059DD">
        <w:rPr>
          <w:rFonts w:eastAsia="Calibri"/>
          <w:lang w:val="en-GB"/>
        </w:rPr>
        <w:t xml:space="preserve"> </w:t>
      </w:r>
      <w:r w:rsidR="00C059DD" w:rsidRPr="00C059DD">
        <w:rPr>
          <w:rFonts w:eastAsia="Calibri"/>
          <w:lang w:val="en-GB"/>
        </w:rPr>
        <w:t>of the ER Program</w:t>
      </w:r>
      <w:r>
        <w:rPr>
          <w:rFonts w:eastAsia="Calibri"/>
          <w:lang w:val="en-GB"/>
        </w:rPr>
        <w:t xml:space="preserve"> </w:t>
      </w:r>
    </w:p>
    <w:p w:rsidR="00C059DD" w:rsidRPr="00C059DD" w:rsidRDefault="00C059DD" w:rsidP="000117AB">
      <w:pPr>
        <w:rPr>
          <w:rFonts w:asciiTheme="minorHAnsi" w:hAnsiTheme="minorHAnsi" w:cs="PAOMF D+ Neue Demos"/>
          <w:bCs/>
          <w:iCs/>
          <w:color w:val="000000"/>
          <w:sz w:val="20"/>
          <w:szCs w:val="20"/>
          <w:lang w:eastAsia="es-ES"/>
        </w:rPr>
      </w:pPr>
      <w:r w:rsidRPr="00C059DD">
        <w:rPr>
          <w:rFonts w:asciiTheme="minorHAnsi" w:hAnsiTheme="minorHAnsi" w:cs="PAOMF D+ Neue Demos"/>
          <w:bCs/>
          <w:iCs/>
          <w:color w:val="000000"/>
          <w:sz w:val="20"/>
          <w:szCs w:val="20"/>
          <w:lang w:eastAsia="es-ES"/>
        </w:rPr>
        <w:t>&gt;&gt;</w:t>
      </w:r>
    </w:p>
    <w:p w:rsidR="00C059DD" w:rsidRDefault="00C059DD" w:rsidP="000117AB">
      <w:pPr>
        <w:rPr>
          <w:rFonts w:asciiTheme="minorHAnsi" w:hAnsiTheme="minorHAnsi" w:cs="PAOMF D+ Neue Demos"/>
          <w:bCs/>
          <w:iCs/>
          <w:color w:val="000000"/>
          <w:sz w:val="20"/>
          <w:szCs w:val="20"/>
          <w:lang w:eastAsia="es-ES"/>
        </w:rPr>
      </w:pPr>
    </w:p>
    <w:p w:rsidR="008E0FB8" w:rsidRPr="008E0FB8" w:rsidRDefault="008E0FB8" w:rsidP="000117AB">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C059DD" w:rsidTr="00C059DD">
        <w:tc>
          <w:tcPr>
            <w:tcW w:w="9696" w:type="dxa"/>
            <w:shd w:val="clear" w:color="auto" w:fill="F2F2F2" w:themeFill="background1" w:themeFillShade="F2"/>
          </w:tcPr>
          <w:p w:rsidR="00C059DD" w:rsidRDefault="00C059DD" w:rsidP="008E0D34">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present a d</w:t>
            </w:r>
            <w:r w:rsidRPr="007F783F">
              <w:rPr>
                <w:rFonts w:asciiTheme="minorHAnsi" w:hAnsiTheme="minorHAnsi" w:cs="PAOMF D+ Neue Demos"/>
                <w:bCs/>
                <w:i/>
                <w:iCs/>
                <w:color w:val="000000"/>
                <w:sz w:val="20"/>
                <w:szCs w:val="20"/>
                <w:lang w:eastAsia="es-ES"/>
              </w:rPr>
              <w:t xml:space="preserve">escription </w:t>
            </w:r>
            <w:r w:rsidR="00921344" w:rsidRPr="002273EB">
              <w:rPr>
                <w:rFonts w:asciiTheme="minorHAnsi" w:hAnsiTheme="minorHAnsi" w:cs="PAOMF D+ Neue Demos"/>
                <w:bCs/>
                <w:i/>
                <w:iCs/>
                <w:color w:val="000000"/>
                <w:sz w:val="20"/>
                <w:szCs w:val="20"/>
                <w:lang w:eastAsia="es-ES"/>
              </w:rPr>
              <w:t>(including location and size, in hectares)</w:t>
            </w:r>
            <w:r w:rsidR="00921344">
              <w:rPr>
                <w:rFonts w:asciiTheme="minorHAnsi" w:hAnsiTheme="minorHAnsi" w:cs="PAOMF D+ Neue Demos"/>
                <w:bCs/>
                <w:i/>
                <w:iCs/>
                <w:color w:val="000000"/>
                <w:sz w:val="20"/>
                <w:szCs w:val="20"/>
                <w:lang w:eastAsia="es-ES"/>
              </w:rPr>
              <w:t xml:space="preserve"> </w:t>
            </w:r>
            <w:r w:rsidRPr="00471BBF">
              <w:rPr>
                <w:rFonts w:asciiTheme="minorHAnsi" w:hAnsiTheme="minorHAnsi" w:cs="PAOMF D+ Neue Demos"/>
                <w:bCs/>
                <w:i/>
                <w:iCs/>
                <w:color w:val="000000"/>
                <w:sz w:val="20"/>
                <w:szCs w:val="20"/>
                <w:lang w:eastAsia="es-ES"/>
              </w:rPr>
              <w:t xml:space="preserve">of the </w:t>
            </w:r>
            <w:r>
              <w:rPr>
                <w:rFonts w:asciiTheme="minorHAnsi" w:hAnsiTheme="minorHAnsi" w:cs="PAOMF D+ Neue Demos"/>
                <w:bCs/>
                <w:i/>
                <w:iCs/>
                <w:color w:val="000000"/>
                <w:sz w:val="20"/>
                <w:szCs w:val="20"/>
                <w:lang w:eastAsia="es-ES"/>
              </w:rPr>
              <w:t xml:space="preserve">proposed </w:t>
            </w:r>
            <w:r w:rsidR="006B0D1A">
              <w:rPr>
                <w:rFonts w:asciiTheme="minorHAnsi" w:hAnsiTheme="minorHAnsi" w:cs="PAOMF D+ Neue Demos"/>
                <w:bCs/>
                <w:i/>
                <w:iCs/>
                <w:color w:val="000000"/>
                <w:sz w:val="20"/>
                <w:szCs w:val="20"/>
                <w:lang w:eastAsia="es-ES"/>
              </w:rPr>
              <w:t xml:space="preserve">Accounting Area of the </w:t>
            </w:r>
            <w:r w:rsidRPr="00471BBF">
              <w:rPr>
                <w:rFonts w:asciiTheme="minorHAnsi" w:hAnsiTheme="minorHAnsi" w:cs="PAOMF D+ Neue Demos"/>
                <w:bCs/>
                <w:i/>
                <w:iCs/>
                <w:color w:val="000000"/>
                <w:sz w:val="20"/>
                <w:szCs w:val="20"/>
                <w:lang w:eastAsia="es-ES"/>
              </w:rPr>
              <w:t xml:space="preserve">ER </w:t>
            </w:r>
            <w:r w:rsidR="00F12620">
              <w:rPr>
                <w:rFonts w:asciiTheme="minorHAnsi" w:hAnsiTheme="minorHAnsi" w:cs="PAOMF D+ Neue Demos"/>
                <w:bCs/>
                <w:i/>
                <w:iCs/>
                <w:color w:val="000000"/>
                <w:sz w:val="20"/>
                <w:szCs w:val="20"/>
                <w:lang w:eastAsia="es-ES"/>
              </w:rPr>
              <w:t>P</w:t>
            </w:r>
            <w:r w:rsidRPr="00471BBF">
              <w:rPr>
                <w:rFonts w:asciiTheme="minorHAnsi" w:hAnsiTheme="minorHAnsi" w:cs="PAOMF D+ Neue Demos"/>
                <w:bCs/>
                <w:i/>
                <w:iCs/>
                <w:color w:val="000000"/>
                <w:sz w:val="20"/>
                <w:szCs w:val="20"/>
                <w:lang w:eastAsia="es-ES"/>
              </w:rPr>
              <w:t>rogram</w:t>
            </w:r>
            <w:r w:rsidR="008E0D34">
              <w:rPr>
                <w:rFonts w:asciiTheme="minorHAnsi" w:hAnsiTheme="minorHAnsi" w:cs="PAOMF D+ Neue Demos"/>
                <w:bCs/>
                <w:i/>
                <w:iCs/>
                <w:color w:val="000000"/>
                <w:sz w:val="20"/>
                <w:szCs w:val="20"/>
                <w:lang w:eastAsia="es-ES"/>
              </w:rPr>
              <w:t>,</w:t>
            </w:r>
            <w:r w:rsidRPr="00471BBF">
              <w:rPr>
                <w:rFonts w:asciiTheme="minorHAnsi" w:hAnsiTheme="minorHAnsi" w:cs="PAOMF D+ Neue Demos"/>
                <w:bCs/>
                <w:i/>
                <w:iCs/>
                <w:color w:val="000000"/>
                <w:sz w:val="20"/>
                <w:szCs w:val="20"/>
                <w:lang w:eastAsia="es-ES"/>
              </w:rPr>
              <w:t xml:space="preserve"> </w:t>
            </w:r>
            <w:r w:rsidR="006B0D1A">
              <w:rPr>
                <w:rFonts w:asciiTheme="minorHAnsi" w:hAnsiTheme="minorHAnsi" w:cs="PAOMF D+ Neue Demos"/>
                <w:bCs/>
                <w:i/>
                <w:iCs/>
                <w:color w:val="000000"/>
                <w:sz w:val="20"/>
                <w:szCs w:val="20"/>
                <w:lang w:eastAsia="es-ES"/>
              </w:rPr>
              <w:t xml:space="preserve">including </w:t>
            </w:r>
            <w:r w:rsidR="00681B0B">
              <w:rPr>
                <w:rFonts w:asciiTheme="minorHAnsi" w:hAnsiTheme="minorHAnsi" w:cs="PAOMF D+ Neue Demos"/>
                <w:bCs/>
                <w:i/>
                <w:iCs/>
                <w:color w:val="000000"/>
                <w:sz w:val="20"/>
                <w:szCs w:val="20"/>
                <w:lang w:eastAsia="es-ES"/>
              </w:rPr>
              <w:t xml:space="preserve">the administrative jurisdictions </w:t>
            </w:r>
            <w:r w:rsidR="001E20A2">
              <w:rPr>
                <w:rFonts w:asciiTheme="minorHAnsi" w:hAnsiTheme="minorHAnsi" w:cs="PAOMF D+ Neue Demos"/>
                <w:bCs/>
                <w:i/>
                <w:iCs/>
                <w:color w:val="000000"/>
                <w:sz w:val="20"/>
                <w:szCs w:val="20"/>
                <w:lang w:eastAsia="es-ES"/>
              </w:rPr>
              <w:t xml:space="preserve">or </w:t>
            </w:r>
            <w:r w:rsidR="001E20A2" w:rsidRPr="001E20A2">
              <w:rPr>
                <w:rFonts w:asciiTheme="minorHAnsi" w:hAnsiTheme="minorHAnsi" w:cs="PAOMF D+ Neue Demos"/>
                <w:bCs/>
                <w:i/>
                <w:iCs/>
                <w:color w:val="000000"/>
                <w:sz w:val="20"/>
                <w:szCs w:val="20"/>
                <w:lang w:eastAsia="es-ES"/>
              </w:rPr>
              <w:t>national-government-designated area</w:t>
            </w:r>
            <w:r w:rsidR="001E20A2">
              <w:rPr>
                <w:rFonts w:asciiTheme="minorHAnsi" w:hAnsiTheme="minorHAnsi" w:cs="PAOMF D+ Neue Demos"/>
                <w:bCs/>
                <w:i/>
                <w:iCs/>
                <w:color w:val="000000"/>
                <w:sz w:val="20"/>
                <w:szCs w:val="20"/>
                <w:lang w:eastAsia="es-ES"/>
              </w:rPr>
              <w:t>(s)</w:t>
            </w:r>
            <w:r w:rsidR="001E20A2" w:rsidRPr="001E20A2">
              <w:rPr>
                <w:rFonts w:asciiTheme="minorHAnsi" w:hAnsiTheme="minorHAnsi" w:cs="PAOMF D+ Neue Demos"/>
                <w:bCs/>
                <w:i/>
                <w:iCs/>
                <w:color w:val="000000"/>
                <w:sz w:val="20"/>
                <w:szCs w:val="20"/>
                <w:lang w:eastAsia="es-ES"/>
              </w:rPr>
              <w:t xml:space="preserve"> </w:t>
            </w:r>
            <w:r w:rsidR="00681B0B">
              <w:rPr>
                <w:rFonts w:asciiTheme="minorHAnsi" w:hAnsiTheme="minorHAnsi" w:cs="PAOMF D+ Neue Demos"/>
                <w:bCs/>
                <w:i/>
                <w:iCs/>
                <w:color w:val="000000"/>
                <w:sz w:val="20"/>
                <w:szCs w:val="20"/>
                <w:lang w:eastAsia="es-ES"/>
              </w:rPr>
              <w:t xml:space="preserve">covered by the ER Program </w:t>
            </w:r>
            <w:r w:rsidRPr="00471BBF">
              <w:rPr>
                <w:rFonts w:asciiTheme="minorHAnsi" w:hAnsiTheme="minorHAnsi" w:cs="PAOMF D+ Neue Demos"/>
                <w:bCs/>
                <w:i/>
                <w:iCs/>
                <w:color w:val="000000"/>
                <w:sz w:val="20"/>
                <w:szCs w:val="20"/>
                <w:lang w:eastAsia="es-ES"/>
              </w:rPr>
              <w:t>and its</w:t>
            </w:r>
            <w:r>
              <w:rPr>
                <w:rFonts w:asciiTheme="minorHAnsi" w:hAnsiTheme="minorHAnsi" w:cs="PAOMF D+ Neue Demos"/>
                <w:bCs/>
                <w:i/>
                <w:iCs/>
                <w:color w:val="000000"/>
                <w:sz w:val="20"/>
                <w:szCs w:val="20"/>
                <w:lang w:eastAsia="es-ES"/>
              </w:rPr>
              <w:t xml:space="preserve"> </w:t>
            </w:r>
            <w:r w:rsidR="003F7286">
              <w:rPr>
                <w:rFonts w:asciiTheme="minorHAnsi" w:hAnsiTheme="minorHAnsi" w:cs="PAOMF D+ Neue Demos"/>
                <w:bCs/>
                <w:i/>
                <w:iCs/>
                <w:color w:val="000000"/>
                <w:sz w:val="20"/>
                <w:szCs w:val="20"/>
                <w:lang w:eastAsia="es-ES"/>
              </w:rPr>
              <w:t>location in</w:t>
            </w:r>
            <w:r w:rsidRPr="00471BBF">
              <w:rPr>
                <w:rFonts w:asciiTheme="minorHAnsi" w:hAnsiTheme="minorHAnsi" w:cs="PAOMF D+ Neue Demos"/>
                <w:bCs/>
                <w:i/>
                <w:iCs/>
                <w:color w:val="000000"/>
                <w:sz w:val="20"/>
                <w:szCs w:val="20"/>
                <w:lang w:eastAsia="es-ES"/>
              </w:rPr>
              <w:t xml:space="preserve"> the country.</w:t>
            </w:r>
            <w:r w:rsidR="00A57AEC">
              <w:rPr>
                <w:rFonts w:asciiTheme="minorHAnsi" w:hAnsiTheme="minorHAnsi" w:cs="PAOMF D+ Neue Demos"/>
                <w:bCs/>
                <w:i/>
                <w:iCs/>
                <w:color w:val="000000"/>
                <w:sz w:val="20"/>
                <w:szCs w:val="20"/>
                <w:lang w:eastAsia="es-ES"/>
              </w:rPr>
              <w:t xml:space="preserve"> Also provide a map of the Accounting Area, preferably as a GIS shape file (using WGS 84)</w:t>
            </w:r>
          </w:p>
          <w:p w:rsidR="00740B36" w:rsidRDefault="00740B36" w:rsidP="008E0D34">
            <w:pPr>
              <w:rPr>
                <w:rFonts w:asciiTheme="minorHAnsi" w:hAnsiTheme="minorHAnsi" w:cs="PAOMF D+ Neue Demos"/>
                <w:bCs/>
                <w:i/>
                <w:iCs/>
                <w:color w:val="000000"/>
                <w:sz w:val="20"/>
                <w:szCs w:val="20"/>
                <w:lang w:eastAsia="es-ES"/>
              </w:rPr>
            </w:pPr>
          </w:p>
          <w:p w:rsidR="00740B36" w:rsidRDefault="00740B36" w:rsidP="00740B3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w:t>
            </w:r>
            <w:r>
              <w:rPr>
                <w:rFonts w:asciiTheme="minorHAnsi" w:hAnsiTheme="minorHAnsi" w:cs="PAOMF D+ Neue Demos"/>
                <w:bCs/>
                <w:i/>
                <w:iCs/>
                <w:color w:val="000000"/>
                <w:sz w:val="20"/>
                <w:szCs w:val="20"/>
                <w:lang w:eastAsia="es-ES"/>
              </w:rPr>
              <w:t xml:space="preserve"> of the Methodological Framework</w:t>
            </w:r>
          </w:p>
        </w:tc>
      </w:tr>
    </w:tbl>
    <w:p w:rsidR="00C059DD" w:rsidRDefault="00C059DD" w:rsidP="000117AB">
      <w:pPr>
        <w:rPr>
          <w:rFonts w:asciiTheme="minorHAnsi" w:hAnsiTheme="minorHAnsi" w:cs="PAOMF D+ Neue Demos"/>
          <w:bCs/>
          <w:i/>
          <w:iCs/>
          <w:color w:val="000000"/>
          <w:sz w:val="20"/>
          <w:szCs w:val="20"/>
          <w:lang w:eastAsia="es-ES"/>
        </w:rPr>
      </w:pPr>
    </w:p>
    <w:p w:rsidR="00A1718C" w:rsidRDefault="00A1718C" w:rsidP="000117AB">
      <w:pPr>
        <w:rPr>
          <w:rFonts w:asciiTheme="minorHAnsi" w:hAnsiTheme="minorHAnsi" w:cs="PAOMF D+ Neue Demos"/>
          <w:bCs/>
          <w:i/>
          <w:iCs/>
          <w:color w:val="000000"/>
          <w:sz w:val="20"/>
          <w:szCs w:val="20"/>
          <w:lang w:eastAsia="es-ES"/>
        </w:rPr>
      </w:pPr>
    </w:p>
    <w:p w:rsidR="00776DBA" w:rsidRPr="00C059DD" w:rsidRDefault="00C059DD" w:rsidP="00BE690A">
      <w:pPr>
        <w:pStyle w:val="Heading2"/>
        <w:numPr>
          <w:ilvl w:val="1"/>
          <w:numId w:val="2"/>
        </w:numPr>
        <w:rPr>
          <w:rFonts w:eastAsia="Calibri"/>
          <w:lang w:val="en-GB"/>
        </w:rPr>
      </w:pPr>
      <w:r w:rsidRPr="00C059DD">
        <w:rPr>
          <w:rFonts w:eastAsia="Calibri"/>
          <w:lang w:val="en-GB"/>
        </w:rPr>
        <w:lastRenderedPageBreak/>
        <w:t xml:space="preserve">Environmental </w:t>
      </w:r>
      <w:r w:rsidR="00492FC7">
        <w:rPr>
          <w:rFonts w:eastAsia="Calibri"/>
          <w:lang w:val="en-GB"/>
        </w:rPr>
        <w:t xml:space="preserve">and social </w:t>
      </w:r>
      <w:r w:rsidRPr="00C059DD">
        <w:rPr>
          <w:rFonts w:eastAsia="Calibri"/>
          <w:lang w:val="en-GB"/>
        </w:rPr>
        <w:t xml:space="preserve">conditions </w:t>
      </w:r>
      <w:r w:rsidR="008E0D34">
        <w:rPr>
          <w:rFonts w:eastAsia="Calibri"/>
          <w:lang w:val="en-GB"/>
        </w:rPr>
        <w:t>in</w:t>
      </w:r>
      <w:r w:rsidRPr="00C059DD">
        <w:rPr>
          <w:rFonts w:eastAsia="Calibri"/>
          <w:lang w:val="en-GB"/>
        </w:rPr>
        <w:t xml:space="preserve"> the </w:t>
      </w:r>
      <w:r w:rsidR="008E0D34">
        <w:rPr>
          <w:rFonts w:eastAsia="Calibri"/>
          <w:lang w:val="en-GB"/>
        </w:rPr>
        <w:t>Accounting Area</w:t>
      </w:r>
      <w:r w:rsidRPr="00C059DD">
        <w:rPr>
          <w:rFonts w:eastAsia="Calibri"/>
          <w:lang w:val="en-GB"/>
        </w:rPr>
        <w:t xml:space="preserve"> of the ER Program</w:t>
      </w:r>
    </w:p>
    <w:p w:rsidR="00C059DD" w:rsidRPr="00C059DD" w:rsidRDefault="00C059DD" w:rsidP="00776DBA">
      <w:pPr>
        <w:rPr>
          <w:rFonts w:ascii="Calibri" w:hAnsi="Calibri" w:cs="Calibri"/>
          <w:iCs/>
          <w:sz w:val="20"/>
          <w:szCs w:val="20"/>
        </w:rPr>
      </w:pPr>
      <w:r w:rsidRPr="00C059DD">
        <w:rPr>
          <w:rFonts w:ascii="Calibri" w:hAnsi="Calibri" w:cs="Calibri"/>
          <w:iCs/>
          <w:sz w:val="20"/>
          <w:szCs w:val="20"/>
        </w:rPr>
        <w:t>&gt;&gt;</w:t>
      </w:r>
    </w:p>
    <w:p w:rsidR="00C059DD" w:rsidRDefault="00C059DD" w:rsidP="00776DBA">
      <w:pPr>
        <w:rPr>
          <w:rFonts w:ascii="Calibri" w:hAnsi="Calibri" w:cs="Calibri"/>
          <w:iCs/>
          <w:sz w:val="20"/>
          <w:szCs w:val="20"/>
        </w:rPr>
      </w:pPr>
    </w:p>
    <w:p w:rsidR="008E0FB8" w:rsidRPr="008E0FB8" w:rsidRDefault="008E0FB8" w:rsidP="00776DBA">
      <w:pPr>
        <w:rPr>
          <w:rFonts w:ascii="Calibri" w:hAnsi="Calibri" w:cs="Calibri"/>
          <w:iCs/>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C059DD" w:rsidTr="00C059DD">
        <w:tc>
          <w:tcPr>
            <w:tcW w:w="9696" w:type="dxa"/>
            <w:shd w:val="clear" w:color="auto" w:fill="F2F2F2" w:themeFill="background1" w:themeFillShade="F2"/>
          </w:tcPr>
          <w:p w:rsidR="00C059DD" w:rsidRPr="00C059DD" w:rsidRDefault="00C059DD" w:rsidP="00C059DD">
            <w:pPr>
              <w:rPr>
                <w:rFonts w:ascii="Calibri" w:hAnsi="Calibri" w:cs="Calibri"/>
                <w:i/>
                <w:iCs/>
                <w:sz w:val="20"/>
                <w:szCs w:val="20"/>
              </w:rPr>
            </w:pPr>
            <w:r w:rsidRPr="00C059DD">
              <w:rPr>
                <w:rFonts w:ascii="Calibri" w:hAnsi="Calibri" w:cs="Calibri"/>
                <w:i/>
                <w:iCs/>
                <w:sz w:val="20"/>
                <w:szCs w:val="20"/>
              </w:rPr>
              <w:t xml:space="preserve">Please </w:t>
            </w:r>
            <w:r w:rsidR="00921344">
              <w:rPr>
                <w:rFonts w:ascii="Calibri" w:hAnsi="Calibri" w:cs="Calibri"/>
                <w:i/>
                <w:iCs/>
                <w:sz w:val="20"/>
                <w:szCs w:val="20"/>
              </w:rPr>
              <w:t>provide a brief (maximum 2 pages) description of</w:t>
            </w:r>
            <w:r w:rsidRPr="00C059DD">
              <w:rPr>
                <w:rFonts w:ascii="Calibri" w:hAnsi="Calibri" w:cs="Calibri"/>
                <w:i/>
                <w:iCs/>
                <w:sz w:val="20"/>
                <w:szCs w:val="20"/>
              </w:rPr>
              <w:t xml:space="preserve"> the present environmental </w:t>
            </w:r>
            <w:r w:rsidR="00BE690A">
              <w:rPr>
                <w:rFonts w:ascii="Calibri" w:hAnsi="Calibri" w:cs="Calibri"/>
                <w:i/>
                <w:iCs/>
                <w:sz w:val="20"/>
                <w:szCs w:val="20"/>
              </w:rPr>
              <w:t xml:space="preserve">and social </w:t>
            </w:r>
            <w:r w:rsidRPr="00C059DD">
              <w:rPr>
                <w:rFonts w:ascii="Calibri" w:hAnsi="Calibri" w:cs="Calibri"/>
                <w:i/>
                <w:iCs/>
                <w:sz w:val="20"/>
                <w:szCs w:val="20"/>
              </w:rPr>
              <w:t>conditions</w:t>
            </w:r>
            <w:r w:rsidR="00A45694">
              <w:rPr>
                <w:rFonts w:ascii="Calibri" w:hAnsi="Calibri" w:cs="Calibri"/>
                <w:i/>
                <w:iCs/>
                <w:sz w:val="20"/>
                <w:szCs w:val="20"/>
              </w:rPr>
              <w:t xml:space="preserve"> </w:t>
            </w:r>
            <w:r w:rsidR="008E0D34">
              <w:rPr>
                <w:rFonts w:ascii="Calibri" w:hAnsi="Calibri" w:cs="Calibri"/>
                <w:i/>
                <w:iCs/>
                <w:sz w:val="20"/>
                <w:szCs w:val="20"/>
              </w:rPr>
              <w:t>in</w:t>
            </w:r>
            <w:r w:rsidR="00A45694">
              <w:rPr>
                <w:rFonts w:ascii="Calibri" w:hAnsi="Calibri" w:cs="Calibri"/>
                <w:i/>
                <w:iCs/>
                <w:sz w:val="20"/>
                <w:szCs w:val="20"/>
              </w:rPr>
              <w:t xml:space="preserve"> the </w:t>
            </w:r>
            <w:r w:rsidR="008E0D34">
              <w:rPr>
                <w:rFonts w:ascii="Calibri" w:hAnsi="Calibri" w:cs="Calibri"/>
                <w:i/>
                <w:iCs/>
                <w:sz w:val="20"/>
                <w:szCs w:val="20"/>
              </w:rPr>
              <w:t>Accounting Area</w:t>
            </w:r>
            <w:r w:rsidR="00A45694">
              <w:rPr>
                <w:rFonts w:ascii="Calibri" w:hAnsi="Calibri" w:cs="Calibri"/>
                <w:i/>
                <w:iCs/>
                <w:sz w:val="20"/>
                <w:szCs w:val="20"/>
              </w:rPr>
              <w:t xml:space="preserve"> of the ER Program</w:t>
            </w:r>
            <w:r w:rsidRPr="00C059DD">
              <w:rPr>
                <w:rFonts w:ascii="Calibri" w:hAnsi="Calibri" w:cs="Calibri"/>
                <w:i/>
                <w:iCs/>
                <w:sz w:val="20"/>
                <w:szCs w:val="20"/>
              </w:rPr>
              <w:t xml:space="preserve"> including:</w:t>
            </w:r>
          </w:p>
          <w:p w:rsidR="00C059DD" w:rsidRPr="00C059DD" w:rsidRDefault="00C059DD" w:rsidP="00492FC7">
            <w:pPr>
              <w:pStyle w:val="ListParagraph"/>
              <w:numPr>
                <w:ilvl w:val="0"/>
                <w:numId w:val="3"/>
              </w:numPr>
              <w:rPr>
                <w:rFonts w:ascii="Calibri" w:hAnsi="Calibri" w:cs="Calibri"/>
                <w:i/>
                <w:iCs/>
                <w:sz w:val="20"/>
                <w:szCs w:val="20"/>
              </w:rPr>
            </w:pPr>
            <w:r w:rsidRPr="00C059DD">
              <w:rPr>
                <w:rFonts w:ascii="Calibri" w:hAnsi="Calibri" w:cs="Calibri"/>
                <w:i/>
                <w:iCs/>
                <w:sz w:val="20"/>
                <w:szCs w:val="20"/>
              </w:rPr>
              <w:t>Existing vegetation types</w:t>
            </w:r>
            <w:r w:rsidR="00492FC7">
              <w:rPr>
                <w:rFonts w:ascii="Calibri" w:hAnsi="Calibri" w:cs="Calibri"/>
                <w:i/>
                <w:iCs/>
                <w:sz w:val="20"/>
                <w:szCs w:val="20"/>
              </w:rPr>
              <w:t xml:space="preserve">, including the </w:t>
            </w:r>
            <w:r w:rsidR="00492FC7" w:rsidRPr="00492FC7">
              <w:rPr>
                <w:rFonts w:ascii="Calibri" w:hAnsi="Calibri" w:cs="Calibri"/>
                <w:i/>
                <w:iCs/>
                <w:sz w:val="20"/>
                <w:szCs w:val="20"/>
              </w:rPr>
              <w:t>presence of undisturbed natural forests</w:t>
            </w:r>
            <w:r w:rsidR="00921344">
              <w:rPr>
                <w:rFonts w:ascii="Calibri" w:hAnsi="Calibri" w:cs="Calibri"/>
                <w:i/>
                <w:iCs/>
                <w:sz w:val="20"/>
                <w:szCs w:val="20"/>
              </w:rPr>
              <w:t xml:space="preserve"> (short description of the major types and estimation of area as percentage of the total accounting area)</w:t>
            </w:r>
            <w:r w:rsidRPr="00C059DD">
              <w:rPr>
                <w:rFonts w:ascii="Calibri" w:hAnsi="Calibri" w:cs="Calibri"/>
                <w:i/>
                <w:iCs/>
                <w:sz w:val="20"/>
                <w:szCs w:val="20"/>
              </w:rPr>
              <w:t>;</w:t>
            </w:r>
          </w:p>
          <w:p w:rsidR="00C059DD" w:rsidRPr="00C059DD" w:rsidRDefault="00C059DD" w:rsidP="0044188D">
            <w:pPr>
              <w:pStyle w:val="ListParagraph"/>
              <w:numPr>
                <w:ilvl w:val="0"/>
                <w:numId w:val="3"/>
              </w:numPr>
              <w:rPr>
                <w:rFonts w:ascii="Calibri" w:hAnsi="Calibri" w:cs="Calibri"/>
                <w:i/>
                <w:iCs/>
                <w:sz w:val="20"/>
                <w:szCs w:val="20"/>
              </w:rPr>
            </w:pPr>
            <w:r w:rsidRPr="00C059DD">
              <w:rPr>
                <w:rFonts w:ascii="Calibri" w:hAnsi="Calibri" w:cs="Calibri"/>
                <w:i/>
                <w:iCs/>
                <w:sz w:val="20"/>
                <w:szCs w:val="20"/>
              </w:rPr>
              <w:t xml:space="preserve">Climatic conditions and the occurrence </w:t>
            </w:r>
            <w:r w:rsidR="00921344">
              <w:rPr>
                <w:rFonts w:ascii="Calibri" w:hAnsi="Calibri" w:cs="Calibri"/>
                <w:i/>
                <w:iCs/>
                <w:sz w:val="20"/>
                <w:szCs w:val="20"/>
              </w:rPr>
              <w:t xml:space="preserve">(frequency and estimation of areas affected as percentage of the accounting area) </w:t>
            </w:r>
            <w:r w:rsidRPr="00C059DD">
              <w:rPr>
                <w:rFonts w:ascii="Calibri" w:hAnsi="Calibri" w:cs="Calibri"/>
                <w:i/>
                <w:iCs/>
                <w:sz w:val="20"/>
                <w:szCs w:val="20"/>
              </w:rPr>
              <w:t>of catastrophic climate related events such as those related to wind (hurricanes), drought (fire) or precipitation (floods);</w:t>
            </w:r>
          </w:p>
          <w:p w:rsidR="00C059DD" w:rsidRPr="00C059DD" w:rsidRDefault="00C059DD" w:rsidP="0044188D">
            <w:pPr>
              <w:pStyle w:val="ListParagraph"/>
              <w:numPr>
                <w:ilvl w:val="0"/>
                <w:numId w:val="3"/>
              </w:numPr>
              <w:rPr>
                <w:rFonts w:ascii="Calibri" w:hAnsi="Calibri" w:cs="Calibri"/>
                <w:i/>
                <w:iCs/>
                <w:sz w:val="20"/>
                <w:szCs w:val="20"/>
              </w:rPr>
            </w:pPr>
            <w:r w:rsidRPr="00C059DD">
              <w:rPr>
                <w:rFonts w:ascii="Calibri" w:hAnsi="Calibri" w:cs="Calibri"/>
                <w:i/>
                <w:iCs/>
                <w:sz w:val="20"/>
                <w:szCs w:val="20"/>
              </w:rPr>
              <w:t>Soil characteristics</w:t>
            </w:r>
            <w:r w:rsidR="00921344">
              <w:rPr>
                <w:rFonts w:ascii="Calibri" w:hAnsi="Calibri" w:cs="Calibri"/>
                <w:i/>
                <w:iCs/>
                <w:sz w:val="20"/>
                <w:szCs w:val="20"/>
              </w:rPr>
              <w:t xml:space="preserve"> (short description of the major soil types</w:t>
            </w:r>
            <w:r w:rsidR="00492FC7">
              <w:rPr>
                <w:rFonts w:ascii="Calibri" w:hAnsi="Calibri" w:cs="Calibri"/>
                <w:i/>
                <w:iCs/>
                <w:sz w:val="20"/>
                <w:szCs w:val="20"/>
              </w:rPr>
              <w:t>, their organic matter content (if known)</w:t>
            </w:r>
            <w:r w:rsidR="00921344">
              <w:rPr>
                <w:rFonts w:ascii="Calibri" w:hAnsi="Calibri" w:cs="Calibri"/>
                <w:i/>
                <w:iCs/>
                <w:sz w:val="20"/>
                <w:szCs w:val="20"/>
              </w:rPr>
              <w:t xml:space="preserve"> and estimation of area per soil type as percentage of the total accounting area)</w:t>
            </w:r>
            <w:r w:rsidRPr="00C059DD">
              <w:rPr>
                <w:rFonts w:ascii="Calibri" w:hAnsi="Calibri" w:cs="Calibri"/>
                <w:i/>
                <w:iCs/>
                <w:sz w:val="20"/>
                <w:szCs w:val="20"/>
              </w:rPr>
              <w:t>;</w:t>
            </w:r>
          </w:p>
          <w:p w:rsidR="00C059DD" w:rsidRDefault="00C059DD" w:rsidP="0044188D">
            <w:pPr>
              <w:pStyle w:val="ListParagraph"/>
              <w:numPr>
                <w:ilvl w:val="0"/>
                <w:numId w:val="3"/>
              </w:numPr>
              <w:rPr>
                <w:rFonts w:ascii="Calibri" w:hAnsi="Calibri" w:cs="Calibri"/>
                <w:i/>
                <w:iCs/>
                <w:sz w:val="20"/>
                <w:szCs w:val="20"/>
              </w:rPr>
            </w:pPr>
            <w:r w:rsidRPr="00C059DD">
              <w:rPr>
                <w:rFonts w:ascii="Calibri" w:hAnsi="Calibri" w:cs="Calibri"/>
                <w:i/>
                <w:iCs/>
                <w:sz w:val="20"/>
                <w:szCs w:val="20"/>
              </w:rPr>
              <w:t>Presence of rare and endangered species and their habitat</w:t>
            </w:r>
            <w:r w:rsidR="00B82ABA">
              <w:rPr>
                <w:rFonts w:ascii="Calibri" w:hAnsi="Calibri" w:cs="Calibri"/>
                <w:i/>
                <w:iCs/>
                <w:sz w:val="20"/>
                <w:szCs w:val="20"/>
              </w:rPr>
              <w:t>;</w:t>
            </w:r>
          </w:p>
          <w:p w:rsidR="00BE690A" w:rsidRDefault="00BE690A" w:rsidP="00BE690A">
            <w:pPr>
              <w:pStyle w:val="ListParagraph"/>
              <w:numPr>
                <w:ilvl w:val="0"/>
                <w:numId w:val="3"/>
              </w:numPr>
              <w:rPr>
                <w:rFonts w:ascii="Calibri" w:hAnsi="Calibri" w:cs="Calibri"/>
                <w:i/>
                <w:iCs/>
                <w:sz w:val="20"/>
                <w:szCs w:val="20"/>
              </w:rPr>
            </w:pPr>
            <w:r>
              <w:rPr>
                <w:rFonts w:ascii="Calibri" w:hAnsi="Calibri" w:cs="Calibri"/>
                <w:i/>
                <w:iCs/>
                <w:sz w:val="20"/>
                <w:szCs w:val="20"/>
              </w:rPr>
              <w:t xml:space="preserve">Overview of </w:t>
            </w:r>
            <w:r w:rsidRPr="00BE690A">
              <w:rPr>
                <w:rFonts w:ascii="Calibri" w:hAnsi="Calibri" w:cs="Calibri"/>
                <w:i/>
                <w:iCs/>
                <w:sz w:val="20"/>
                <w:szCs w:val="20"/>
              </w:rPr>
              <w:t>stakeholders</w:t>
            </w:r>
            <w:r>
              <w:rPr>
                <w:rFonts w:ascii="Calibri" w:hAnsi="Calibri" w:cs="Calibri"/>
                <w:i/>
                <w:iCs/>
                <w:sz w:val="20"/>
                <w:szCs w:val="20"/>
              </w:rPr>
              <w:t xml:space="preserve"> and </w:t>
            </w:r>
            <w:r w:rsidRPr="00BE690A">
              <w:rPr>
                <w:rFonts w:ascii="Calibri" w:hAnsi="Calibri" w:cs="Calibri"/>
                <w:i/>
                <w:iCs/>
                <w:sz w:val="20"/>
                <w:szCs w:val="20"/>
              </w:rPr>
              <w:t>right</w:t>
            </w:r>
            <w:r w:rsidR="00B82ABA">
              <w:rPr>
                <w:rFonts w:ascii="Calibri" w:hAnsi="Calibri" w:cs="Calibri"/>
                <w:i/>
                <w:iCs/>
                <w:sz w:val="20"/>
                <w:szCs w:val="20"/>
              </w:rPr>
              <w:t>s</w:t>
            </w:r>
            <w:r w:rsidRPr="00BE690A">
              <w:rPr>
                <w:rFonts w:ascii="Calibri" w:hAnsi="Calibri" w:cs="Calibri"/>
                <w:i/>
                <w:iCs/>
                <w:sz w:val="20"/>
                <w:szCs w:val="20"/>
              </w:rPr>
              <w:t>-holders</w:t>
            </w:r>
            <w:r w:rsidR="000D2243">
              <w:rPr>
                <w:rFonts w:ascii="Calibri" w:hAnsi="Calibri" w:cs="Calibri"/>
                <w:i/>
                <w:iCs/>
                <w:sz w:val="20"/>
                <w:szCs w:val="20"/>
              </w:rPr>
              <w:t>, including from the point of view of linguistic and socio-cultural diversity</w:t>
            </w:r>
            <w:r w:rsidR="00B82ABA">
              <w:rPr>
                <w:rFonts w:ascii="Calibri" w:hAnsi="Calibri" w:cs="Calibri"/>
                <w:i/>
                <w:iCs/>
                <w:sz w:val="20"/>
                <w:szCs w:val="20"/>
              </w:rPr>
              <w:t>;</w:t>
            </w:r>
          </w:p>
          <w:p w:rsidR="00492FC7" w:rsidRDefault="00492FC7" w:rsidP="00492FC7">
            <w:pPr>
              <w:pStyle w:val="ListParagraph"/>
              <w:numPr>
                <w:ilvl w:val="0"/>
                <w:numId w:val="3"/>
              </w:numPr>
              <w:rPr>
                <w:rFonts w:ascii="Calibri" w:hAnsi="Calibri" w:cs="Calibri"/>
                <w:i/>
                <w:iCs/>
                <w:sz w:val="20"/>
                <w:szCs w:val="20"/>
              </w:rPr>
            </w:pPr>
            <w:r>
              <w:rPr>
                <w:rFonts w:ascii="Calibri" w:hAnsi="Calibri" w:cs="Calibri"/>
                <w:i/>
                <w:iCs/>
                <w:sz w:val="20"/>
                <w:szCs w:val="20"/>
              </w:rPr>
              <w:t>Population d</w:t>
            </w:r>
            <w:r w:rsidRPr="00492FC7">
              <w:rPr>
                <w:rFonts w:ascii="Calibri" w:hAnsi="Calibri" w:cs="Calibri"/>
                <w:i/>
                <w:iCs/>
                <w:sz w:val="20"/>
                <w:szCs w:val="20"/>
              </w:rPr>
              <w:t>emographic</w:t>
            </w:r>
            <w:r>
              <w:rPr>
                <w:rFonts w:ascii="Calibri" w:hAnsi="Calibri" w:cs="Calibri"/>
                <w:i/>
                <w:iCs/>
                <w:sz w:val="20"/>
                <w:szCs w:val="20"/>
              </w:rPr>
              <w:t xml:space="preserve">s and </w:t>
            </w:r>
            <w:r w:rsidRPr="00492FC7">
              <w:rPr>
                <w:rFonts w:ascii="Calibri" w:hAnsi="Calibri" w:cs="Calibri"/>
                <w:i/>
                <w:iCs/>
                <w:sz w:val="20"/>
                <w:szCs w:val="20"/>
              </w:rPr>
              <w:t>growth</w:t>
            </w:r>
            <w:r w:rsidR="00B82ABA">
              <w:rPr>
                <w:rFonts w:ascii="Calibri" w:hAnsi="Calibri" w:cs="Calibri"/>
                <w:i/>
                <w:iCs/>
                <w:sz w:val="20"/>
                <w:szCs w:val="20"/>
              </w:rPr>
              <w:t>;</w:t>
            </w:r>
          </w:p>
          <w:p w:rsidR="00492FC7" w:rsidRPr="00C059DD" w:rsidRDefault="00B82ABA" w:rsidP="008E0FB8">
            <w:pPr>
              <w:pStyle w:val="ListParagraph"/>
              <w:numPr>
                <w:ilvl w:val="0"/>
                <w:numId w:val="3"/>
              </w:numPr>
              <w:rPr>
                <w:rFonts w:ascii="Calibri" w:hAnsi="Calibri" w:cs="Calibri"/>
                <w:i/>
                <w:iCs/>
                <w:sz w:val="20"/>
                <w:szCs w:val="20"/>
              </w:rPr>
            </w:pPr>
            <w:r w:rsidRPr="00630BCB">
              <w:rPr>
                <w:rFonts w:ascii="Calibri" w:hAnsi="Calibri" w:cs="Calibri"/>
                <w:i/>
                <w:iCs/>
                <w:sz w:val="20"/>
                <w:szCs w:val="20"/>
              </w:rPr>
              <w:t xml:space="preserve">Main livelihoods and economic activities in and around </w:t>
            </w:r>
            <w:r w:rsidR="00B85D6F" w:rsidRPr="00630BCB">
              <w:rPr>
                <w:rFonts w:ascii="Calibri" w:hAnsi="Calibri" w:cs="Calibri"/>
                <w:i/>
                <w:iCs/>
                <w:sz w:val="20"/>
                <w:szCs w:val="20"/>
              </w:rPr>
              <w:t xml:space="preserve">the </w:t>
            </w:r>
            <w:r w:rsidR="00630BCB" w:rsidRPr="00630BCB">
              <w:rPr>
                <w:rFonts w:ascii="Calibri" w:hAnsi="Calibri" w:cs="Calibri"/>
                <w:i/>
                <w:iCs/>
                <w:sz w:val="20"/>
                <w:szCs w:val="20"/>
              </w:rPr>
              <w:t>A</w:t>
            </w:r>
            <w:r w:rsidR="00B85D6F" w:rsidRPr="00630BCB">
              <w:rPr>
                <w:rFonts w:ascii="Calibri" w:hAnsi="Calibri" w:cs="Calibri"/>
                <w:i/>
                <w:iCs/>
                <w:sz w:val="20"/>
                <w:szCs w:val="20"/>
              </w:rPr>
              <w:t xml:space="preserve">ccounting </w:t>
            </w:r>
            <w:r w:rsidR="00630BCB" w:rsidRPr="00630BCB">
              <w:rPr>
                <w:rFonts w:ascii="Calibri" w:hAnsi="Calibri" w:cs="Calibri"/>
                <w:i/>
                <w:iCs/>
                <w:sz w:val="20"/>
                <w:szCs w:val="20"/>
              </w:rPr>
              <w:t>A</w:t>
            </w:r>
            <w:r w:rsidR="00B85D6F" w:rsidRPr="00630BCB">
              <w:rPr>
                <w:rFonts w:ascii="Calibri" w:hAnsi="Calibri" w:cs="Calibri"/>
                <w:i/>
                <w:iCs/>
                <w:sz w:val="20"/>
                <w:szCs w:val="20"/>
              </w:rPr>
              <w:t>rea</w:t>
            </w:r>
            <w:r w:rsidR="00630BCB" w:rsidRPr="00630BCB">
              <w:rPr>
                <w:rFonts w:ascii="Calibri" w:hAnsi="Calibri" w:cs="Calibri"/>
                <w:i/>
                <w:iCs/>
                <w:sz w:val="20"/>
                <w:szCs w:val="20"/>
              </w:rPr>
              <w:t xml:space="preserve"> and the </w:t>
            </w:r>
            <w:r w:rsidR="00492FC7" w:rsidRPr="00492FC7">
              <w:rPr>
                <w:rFonts w:ascii="Calibri" w:hAnsi="Calibri" w:cs="Calibri"/>
                <w:i/>
                <w:iCs/>
                <w:sz w:val="20"/>
                <w:szCs w:val="20"/>
              </w:rPr>
              <w:t>dependence of local populations on forest resources</w:t>
            </w:r>
            <w:r w:rsidR="00492FC7">
              <w:rPr>
                <w:rFonts w:ascii="Calibri" w:hAnsi="Calibri" w:cs="Calibri"/>
                <w:i/>
                <w:iCs/>
                <w:sz w:val="20"/>
                <w:szCs w:val="20"/>
              </w:rPr>
              <w:t>.</w:t>
            </w:r>
          </w:p>
        </w:tc>
      </w:tr>
    </w:tbl>
    <w:p w:rsidR="00D80429" w:rsidRDefault="00D80429" w:rsidP="00D80429">
      <w:pPr>
        <w:pStyle w:val="Heading2"/>
        <w:numPr>
          <w:ilvl w:val="0"/>
          <w:numId w:val="0"/>
        </w:numPr>
        <w:ind w:left="360"/>
        <w:rPr>
          <w:rFonts w:eastAsia="Calibri"/>
          <w:lang w:val="en-GB"/>
        </w:rPr>
      </w:pPr>
    </w:p>
    <w:p w:rsidR="00D80429" w:rsidRDefault="00D80429" w:rsidP="00D80429">
      <w:pPr>
        <w:pStyle w:val="Heading2"/>
        <w:numPr>
          <w:ilvl w:val="0"/>
          <w:numId w:val="0"/>
        </w:numPr>
        <w:rPr>
          <w:rFonts w:eastAsia="Calibri"/>
          <w:lang w:val="en-GB"/>
        </w:rPr>
      </w:pPr>
    </w:p>
    <w:p w:rsidR="00231BDE" w:rsidRDefault="00231BDE" w:rsidP="00776DBA">
      <w:pPr>
        <w:rPr>
          <w:rFonts w:ascii="Calibri" w:hAnsi="Calibri" w:cs="Calibri"/>
          <w:i/>
          <w:iCs/>
          <w:sz w:val="20"/>
          <w:szCs w:val="20"/>
        </w:rPr>
      </w:pPr>
    </w:p>
    <w:p w:rsidR="007413A1" w:rsidRDefault="007413A1" w:rsidP="00BE690A">
      <w:pPr>
        <w:keepNext/>
        <w:numPr>
          <w:ilvl w:val="0"/>
          <w:numId w:val="2"/>
        </w:numPr>
        <w:jc w:val="both"/>
        <w:outlineLvl w:val="0"/>
        <w:rPr>
          <w:rFonts w:asciiTheme="minorHAnsi" w:eastAsia="Calibri" w:hAnsiTheme="minorHAnsi" w:cstheme="minorHAnsi"/>
          <w:b/>
          <w:caps/>
          <w:sz w:val="28"/>
          <w:szCs w:val="28"/>
          <w:lang w:val="en-GB"/>
        </w:rPr>
      </w:pPr>
      <w:r w:rsidRPr="007413A1">
        <w:rPr>
          <w:rFonts w:asciiTheme="minorHAnsi" w:eastAsia="Calibri" w:hAnsiTheme="minorHAnsi" w:cstheme="minorHAnsi"/>
          <w:b/>
          <w:caps/>
          <w:sz w:val="28"/>
          <w:szCs w:val="28"/>
          <w:lang w:val="en-GB"/>
        </w:rPr>
        <w:t>Description of Acti</w:t>
      </w:r>
      <w:r w:rsidR="009C338C">
        <w:rPr>
          <w:rFonts w:asciiTheme="minorHAnsi" w:eastAsia="Calibri" w:hAnsiTheme="minorHAnsi" w:cstheme="minorHAnsi"/>
          <w:b/>
          <w:caps/>
          <w:sz w:val="28"/>
          <w:szCs w:val="28"/>
          <w:lang w:val="en-GB"/>
        </w:rPr>
        <w:t>ons and interventions</w:t>
      </w:r>
      <w:r w:rsidRPr="007413A1">
        <w:rPr>
          <w:rFonts w:asciiTheme="minorHAnsi" w:eastAsia="Calibri" w:hAnsiTheme="minorHAnsi" w:cstheme="minorHAnsi"/>
          <w:b/>
          <w:caps/>
          <w:sz w:val="28"/>
          <w:szCs w:val="28"/>
          <w:lang w:val="en-GB"/>
        </w:rPr>
        <w:t xml:space="preserve"> to be implemented under the proposed ER Program</w:t>
      </w:r>
      <w:r>
        <w:rPr>
          <w:rFonts w:asciiTheme="minorHAnsi" w:eastAsia="Calibri" w:hAnsiTheme="minorHAnsi" w:cstheme="minorHAnsi"/>
          <w:b/>
          <w:caps/>
          <w:sz w:val="28"/>
          <w:szCs w:val="28"/>
          <w:lang w:val="en-GB"/>
        </w:rPr>
        <w:t>.</w:t>
      </w:r>
    </w:p>
    <w:p w:rsidR="007413A1" w:rsidRDefault="007413A1" w:rsidP="007413A1">
      <w:pPr>
        <w:keepNext/>
        <w:ind w:left="360"/>
        <w:jc w:val="both"/>
        <w:outlineLvl w:val="0"/>
        <w:rPr>
          <w:rFonts w:asciiTheme="minorHAnsi" w:eastAsia="Calibri" w:hAnsiTheme="minorHAnsi" w:cstheme="minorHAnsi"/>
          <w:b/>
          <w:caps/>
          <w:sz w:val="20"/>
          <w:szCs w:val="20"/>
          <w:lang w:val="en-GB"/>
        </w:rPr>
      </w:pPr>
    </w:p>
    <w:p w:rsidR="008E0FB8" w:rsidRPr="008E0FB8" w:rsidRDefault="008E0FB8" w:rsidP="007413A1">
      <w:pPr>
        <w:keepNext/>
        <w:ind w:left="360"/>
        <w:jc w:val="both"/>
        <w:outlineLvl w:val="0"/>
        <w:rPr>
          <w:rFonts w:asciiTheme="minorHAnsi" w:eastAsia="Calibri" w:hAnsiTheme="minorHAnsi" w:cstheme="minorHAnsi"/>
          <w:b/>
          <w:caps/>
          <w:sz w:val="20"/>
          <w:szCs w:val="20"/>
          <w:lang w:val="en-GB"/>
        </w:rPr>
      </w:pPr>
    </w:p>
    <w:p w:rsidR="00C64401" w:rsidRDefault="00C64401" w:rsidP="00BE690A">
      <w:pPr>
        <w:pStyle w:val="Heading2"/>
        <w:numPr>
          <w:ilvl w:val="1"/>
          <w:numId w:val="2"/>
        </w:numPr>
        <w:rPr>
          <w:rFonts w:eastAsia="Calibri"/>
          <w:lang w:val="en-GB"/>
        </w:rPr>
      </w:pPr>
      <w:bookmarkStart w:id="0" w:name="_Ref364083743"/>
      <w:r w:rsidRPr="00C64401">
        <w:rPr>
          <w:rFonts w:eastAsia="Calibri"/>
          <w:lang w:val="en-GB"/>
        </w:rPr>
        <w:t>Analysis of drivers and underlying causes of deforestation and forest degradation, and</w:t>
      </w:r>
      <w:r w:rsidR="00376C3C">
        <w:rPr>
          <w:rFonts w:eastAsia="Calibri"/>
          <w:lang w:val="en-GB"/>
        </w:rPr>
        <w:t xml:space="preserve"> </w:t>
      </w:r>
      <w:r w:rsidR="00B2539E">
        <w:rPr>
          <w:rFonts w:eastAsia="Calibri"/>
          <w:lang w:val="en-GB"/>
        </w:rPr>
        <w:t xml:space="preserve">existing activities </w:t>
      </w:r>
      <w:r w:rsidR="00376C3C">
        <w:rPr>
          <w:rFonts w:eastAsia="Calibri"/>
          <w:lang w:val="en-GB"/>
        </w:rPr>
        <w:t>that can lead to</w:t>
      </w:r>
      <w:r w:rsidRPr="00C64401">
        <w:rPr>
          <w:rFonts w:eastAsia="Calibri"/>
          <w:lang w:val="en-GB"/>
        </w:rPr>
        <w:t xml:space="preserve"> conservation or enhancement </w:t>
      </w:r>
      <w:r w:rsidR="00376C3C">
        <w:rPr>
          <w:rFonts w:eastAsia="Calibri"/>
          <w:lang w:val="en-GB"/>
        </w:rPr>
        <w:t>of forest carbon stocks</w:t>
      </w:r>
      <w:r w:rsidR="00F90BF5">
        <w:rPr>
          <w:rFonts w:eastAsia="Calibri"/>
          <w:lang w:val="en-GB"/>
        </w:rPr>
        <w:t xml:space="preserve"> </w:t>
      </w:r>
      <w:bookmarkEnd w:id="0"/>
    </w:p>
    <w:p w:rsidR="00C64401" w:rsidRPr="007413A1" w:rsidRDefault="00C64401" w:rsidP="00C64401">
      <w:pPr>
        <w:rPr>
          <w:rFonts w:asciiTheme="minorHAnsi" w:hAnsiTheme="minorHAnsi" w:cs="PAOMF D+ Neue Demos"/>
          <w:bCs/>
          <w:iCs/>
          <w:color w:val="000000"/>
          <w:sz w:val="20"/>
          <w:szCs w:val="20"/>
          <w:lang w:eastAsia="es-ES"/>
        </w:rPr>
      </w:pPr>
      <w:r w:rsidRPr="007413A1">
        <w:rPr>
          <w:rFonts w:asciiTheme="minorHAnsi" w:hAnsiTheme="minorHAnsi" w:cs="PAOMF D+ Neue Demos"/>
          <w:bCs/>
          <w:iCs/>
          <w:color w:val="000000"/>
          <w:sz w:val="20"/>
          <w:szCs w:val="20"/>
          <w:lang w:eastAsia="es-ES"/>
        </w:rPr>
        <w:t>&gt;&gt;</w:t>
      </w:r>
    </w:p>
    <w:p w:rsidR="00C64401" w:rsidRDefault="00C64401" w:rsidP="00C64401">
      <w:pPr>
        <w:rPr>
          <w:rFonts w:asciiTheme="minorHAnsi" w:hAnsiTheme="minorHAnsi" w:cs="PAOMF D+ Neue Demos"/>
          <w:bCs/>
          <w:iCs/>
          <w:color w:val="000000"/>
          <w:sz w:val="20"/>
          <w:szCs w:val="20"/>
          <w:lang w:eastAsia="es-ES"/>
        </w:rPr>
      </w:pPr>
    </w:p>
    <w:p w:rsidR="008E0FB8" w:rsidRPr="007413A1" w:rsidRDefault="008E0FB8" w:rsidP="00C64401">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C64401" w:rsidTr="00C64401">
        <w:tc>
          <w:tcPr>
            <w:tcW w:w="9696" w:type="dxa"/>
            <w:shd w:val="clear" w:color="auto" w:fill="F2F2F2" w:themeFill="background1" w:themeFillShade="F2"/>
          </w:tcPr>
          <w:p w:rsidR="00C64401" w:rsidRDefault="00376C3C" w:rsidP="00F90BF5">
            <w:pPr>
              <w:rPr>
                <w:rFonts w:asciiTheme="minorHAnsi" w:hAnsiTheme="minorHAnsi" w:cs="PAOMF D+ Neue Demos"/>
                <w:bCs/>
                <w:i/>
                <w:iCs/>
                <w:color w:val="000000"/>
                <w:sz w:val="20"/>
                <w:szCs w:val="20"/>
                <w:lang w:eastAsia="es-ES"/>
              </w:rPr>
            </w:pPr>
            <w:r w:rsidRPr="00376C3C">
              <w:rPr>
                <w:rFonts w:asciiTheme="minorHAnsi" w:hAnsiTheme="minorHAnsi" w:cs="PAOMF D+ Neue Demos"/>
                <w:bCs/>
                <w:i/>
                <w:iCs/>
                <w:color w:val="000000"/>
                <w:sz w:val="20"/>
                <w:szCs w:val="20"/>
                <w:lang w:eastAsia="es-ES"/>
              </w:rPr>
              <w:t xml:space="preserve">Please present an analysis of the drivers, underlying causes and agents of deforestation and forest degradation. Also describe any policies and </w:t>
            </w:r>
            <w:r w:rsidR="00A57AEC">
              <w:rPr>
                <w:rFonts w:asciiTheme="minorHAnsi" w:hAnsiTheme="minorHAnsi" w:cs="PAOMF D+ Neue Demos"/>
                <w:bCs/>
                <w:i/>
                <w:iCs/>
                <w:color w:val="000000"/>
                <w:sz w:val="20"/>
                <w:szCs w:val="20"/>
                <w:lang w:eastAsia="es-ES"/>
              </w:rPr>
              <w:t xml:space="preserve">other </w:t>
            </w:r>
            <w:r w:rsidR="00B2539E">
              <w:rPr>
                <w:rFonts w:asciiTheme="minorHAnsi" w:hAnsiTheme="minorHAnsi" w:cs="PAOMF D+ Neue Demos"/>
                <w:bCs/>
                <w:i/>
                <w:iCs/>
                <w:color w:val="000000"/>
                <w:sz w:val="20"/>
                <w:szCs w:val="20"/>
                <w:lang w:eastAsia="es-ES"/>
              </w:rPr>
              <w:t xml:space="preserve">activities </w:t>
            </w:r>
            <w:r w:rsidRPr="00376C3C">
              <w:rPr>
                <w:rFonts w:asciiTheme="minorHAnsi" w:hAnsiTheme="minorHAnsi" w:cs="PAOMF D+ Neue Demos"/>
                <w:bCs/>
                <w:i/>
                <w:iCs/>
                <w:color w:val="000000"/>
                <w:sz w:val="20"/>
                <w:szCs w:val="20"/>
                <w:lang w:eastAsia="es-ES"/>
              </w:rPr>
              <w:t xml:space="preserve">that </w:t>
            </w:r>
            <w:r w:rsidR="00B2539E">
              <w:rPr>
                <w:rFonts w:asciiTheme="minorHAnsi" w:hAnsiTheme="minorHAnsi" w:cs="PAOMF D+ Neue Demos"/>
                <w:bCs/>
                <w:i/>
                <w:iCs/>
                <w:color w:val="000000"/>
                <w:sz w:val="20"/>
                <w:szCs w:val="20"/>
                <w:lang w:eastAsia="es-ES"/>
              </w:rPr>
              <w:t xml:space="preserve">are already in place and </w:t>
            </w:r>
            <w:r w:rsidRPr="00376C3C">
              <w:rPr>
                <w:rFonts w:asciiTheme="minorHAnsi" w:hAnsiTheme="minorHAnsi" w:cs="PAOMF D+ Neue Demos"/>
                <w:bCs/>
                <w:i/>
                <w:iCs/>
                <w:color w:val="000000"/>
                <w:sz w:val="20"/>
                <w:szCs w:val="20"/>
                <w:lang w:eastAsia="es-ES"/>
              </w:rPr>
              <w:t xml:space="preserve">could contribute to conservation and enhancement of </w:t>
            </w:r>
            <w:r w:rsidR="0026334F">
              <w:rPr>
                <w:rFonts w:asciiTheme="minorHAnsi" w:hAnsiTheme="minorHAnsi" w:cs="PAOMF D+ Neue Demos"/>
                <w:bCs/>
                <w:i/>
                <w:iCs/>
                <w:color w:val="000000"/>
                <w:sz w:val="20"/>
                <w:szCs w:val="20"/>
                <w:lang w:eastAsia="es-ES"/>
              </w:rPr>
              <w:t>C</w:t>
            </w:r>
            <w:r w:rsidRPr="00376C3C">
              <w:rPr>
                <w:rFonts w:asciiTheme="minorHAnsi" w:hAnsiTheme="minorHAnsi" w:cs="PAOMF D+ Neue Demos"/>
                <w:bCs/>
                <w:i/>
                <w:iCs/>
                <w:color w:val="000000"/>
                <w:sz w:val="20"/>
                <w:szCs w:val="20"/>
                <w:lang w:eastAsia="es-ES"/>
              </w:rPr>
              <w:t xml:space="preserve">arbon </w:t>
            </w:r>
            <w:r w:rsidR="0026334F">
              <w:rPr>
                <w:rFonts w:asciiTheme="minorHAnsi" w:hAnsiTheme="minorHAnsi" w:cs="PAOMF D+ Neue Demos"/>
                <w:bCs/>
                <w:i/>
                <w:iCs/>
                <w:color w:val="000000"/>
                <w:sz w:val="20"/>
                <w:szCs w:val="20"/>
                <w:lang w:eastAsia="es-ES"/>
              </w:rPr>
              <w:t>S</w:t>
            </w:r>
            <w:r w:rsidRPr="00376C3C">
              <w:rPr>
                <w:rFonts w:asciiTheme="minorHAnsi" w:hAnsiTheme="minorHAnsi" w:cs="PAOMF D+ Neue Demos"/>
                <w:bCs/>
                <w:i/>
                <w:iCs/>
                <w:color w:val="000000"/>
                <w:sz w:val="20"/>
                <w:szCs w:val="20"/>
                <w:lang w:eastAsia="es-ES"/>
              </w:rPr>
              <w:t xml:space="preserve">tocks. </w:t>
            </w:r>
            <w:r w:rsidR="006D02EC">
              <w:rPr>
                <w:rFonts w:asciiTheme="minorHAnsi" w:hAnsiTheme="minorHAnsi" w:cs="PAOMF D+ Neue Demos"/>
                <w:bCs/>
                <w:i/>
                <w:iCs/>
                <w:color w:val="000000"/>
                <w:sz w:val="20"/>
                <w:szCs w:val="20"/>
                <w:lang w:eastAsia="es-ES"/>
              </w:rPr>
              <w:t xml:space="preserve">Please </w:t>
            </w:r>
            <w:r w:rsidR="006D02EC" w:rsidRPr="006D02EC">
              <w:rPr>
                <w:rFonts w:asciiTheme="minorHAnsi" w:hAnsiTheme="minorHAnsi" w:cs="PAOMF D+ Neue Demos"/>
                <w:bCs/>
                <w:i/>
                <w:iCs/>
                <w:color w:val="000000"/>
                <w:sz w:val="20"/>
                <w:szCs w:val="20"/>
                <w:lang w:eastAsia="es-ES"/>
              </w:rPr>
              <w:t>provid</w:t>
            </w:r>
            <w:r w:rsidR="006D02EC">
              <w:rPr>
                <w:rFonts w:asciiTheme="minorHAnsi" w:hAnsiTheme="minorHAnsi" w:cs="PAOMF D+ Neue Demos"/>
                <w:bCs/>
                <w:i/>
                <w:iCs/>
                <w:color w:val="000000"/>
                <w:sz w:val="20"/>
                <w:szCs w:val="20"/>
                <w:lang w:eastAsia="es-ES"/>
              </w:rPr>
              <w:t>e</w:t>
            </w:r>
            <w:r w:rsidR="006D02EC" w:rsidRPr="006D02EC">
              <w:rPr>
                <w:rFonts w:asciiTheme="minorHAnsi" w:hAnsiTheme="minorHAnsi" w:cs="PAOMF D+ Neue Demos"/>
                <w:bCs/>
                <w:i/>
                <w:iCs/>
                <w:color w:val="000000"/>
                <w:sz w:val="20"/>
                <w:szCs w:val="20"/>
                <w:lang w:eastAsia="es-ES"/>
              </w:rPr>
              <w:t xml:space="preserve"> clearly referenced sources</w:t>
            </w:r>
            <w:r w:rsidR="006D02EC">
              <w:rPr>
                <w:rFonts w:asciiTheme="minorHAnsi" w:hAnsiTheme="minorHAnsi" w:cs="PAOMF D+ Neue Demos"/>
                <w:bCs/>
                <w:i/>
                <w:iCs/>
                <w:color w:val="000000"/>
                <w:sz w:val="20"/>
                <w:szCs w:val="20"/>
                <w:lang w:eastAsia="es-ES"/>
              </w:rPr>
              <w:t xml:space="preserve"> for the analysis.</w:t>
            </w:r>
            <w:r w:rsidR="008E0FB8">
              <w:rPr>
                <w:rFonts w:asciiTheme="minorHAnsi" w:hAnsiTheme="minorHAnsi" w:cs="PAOMF D+ Neue Demos"/>
                <w:bCs/>
                <w:i/>
                <w:iCs/>
                <w:color w:val="000000"/>
                <w:sz w:val="20"/>
                <w:szCs w:val="20"/>
                <w:lang w:eastAsia="es-ES"/>
              </w:rPr>
              <w:t xml:space="preserve"> </w:t>
            </w:r>
            <w:r w:rsidRPr="00376C3C">
              <w:rPr>
                <w:rFonts w:asciiTheme="minorHAnsi" w:hAnsiTheme="minorHAnsi" w:cs="PAOMF D+ Neue Demos"/>
                <w:bCs/>
                <w:i/>
                <w:iCs/>
                <w:color w:val="000000"/>
                <w:sz w:val="20"/>
                <w:szCs w:val="20"/>
                <w:lang w:eastAsia="es-ES"/>
              </w:rPr>
              <w:t xml:space="preserve">Please distinguish between both the drivers and </w:t>
            </w:r>
            <w:r w:rsidR="00A57AEC">
              <w:rPr>
                <w:rFonts w:asciiTheme="minorHAnsi" w:hAnsiTheme="minorHAnsi" w:cs="PAOMF D+ Neue Demos"/>
                <w:bCs/>
                <w:i/>
                <w:iCs/>
                <w:color w:val="000000"/>
                <w:sz w:val="20"/>
                <w:szCs w:val="20"/>
                <w:lang w:eastAsia="es-ES"/>
              </w:rPr>
              <w:t>policies</w:t>
            </w:r>
            <w:r w:rsidR="00A57AEC" w:rsidRPr="00376C3C">
              <w:rPr>
                <w:rFonts w:asciiTheme="minorHAnsi" w:hAnsiTheme="minorHAnsi" w:cs="PAOMF D+ Neue Demos"/>
                <w:bCs/>
                <w:i/>
                <w:iCs/>
                <w:color w:val="000000"/>
                <w:sz w:val="20"/>
                <w:szCs w:val="20"/>
                <w:lang w:eastAsia="es-ES"/>
              </w:rPr>
              <w:t xml:space="preserve"> </w:t>
            </w:r>
            <w:r w:rsidRPr="00376C3C">
              <w:rPr>
                <w:rFonts w:asciiTheme="minorHAnsi" w:hAnsiTheme="minorHAnsi" w:cs="PAOMF D+ Neue Demos"/>
                <w:bCs/>
                <w:i/>
                <w:iCs/>
                <w:color w:val="000000"/>
                <w:sz w:val="20"/>
                <w:szCs w:val="20"/>
                <w:lang w:eastAsia="es-ES"/>
              </w:rPr>
              <w:t xml:space="preserve">within the </w:t>
            </w:r>
            <w:r w:rsidR="00F90BF5">
              <w:rPr>
                <w:rFonts w:asciiTheme="minorHAnsi" w:hAnsiTheme="minorHAnsi" w:cs="PAOMF D+ Neue Demos"/>
                <w:bCs/>
                <w:i/>
                <w:iCs/>
                <w:color w:val="000000"/>
                <w:sz w:val="20"/>
                <w:szCs w:val="20"/>
                <w:lang w:eastAsia="es-ES"/>
              </w:rPr>
              <w:t>Accounting Area</w:t>
            </w:r>
            <w:r w:rsidRPr="00376C3C">
              <w:rPr>
                <w:rFonts w:asciiTheme="minorHAnsi" w:hAnsiTheme="minorHAnsi" w:cs="PAOMF D+ Neue Demos"/>
                <w:bCs/>
                <w:i/>
                <w:iCs/>
                <w:color w:val="000000"/>
                <w:sz w:val="20"/>
                <w:szCs w:val="20"/>
                <w:lang w:eastAsia="es-ES"/>
              </w:rPr>
              <w:t xml:space="preserve"> of the proposed ER Program, and any drivers or </w:t>
            </w:r>
            <w:r w:rsidR="00A57AEC">
              <w:rPr>
                <w:rFonts w:asciiTheme="minorHAnsi" w:hAnsiTheme="minorHAnsi" w:cs="PAOMF D+ Neue Demos"/>
                <w:bCs/>
                <w:i/>
                <w:iCs/>
                <w:color w:val="000000"/>
                <w:sz w:val="20"/>
                <w:szCs w:val="20"/>
                <w:lang w:eastAsia="es-ES"/>
              </w:rPr>
              <w:t>policies</w:t>
            </w:r>
            <w:r w:rsidR="00A57AEC" w:rsidRPr="00376C3C">
              <w:rPr>
                <w:rFonts w:asciiTheme="minorHAnsi" w:hAnsiTheme="minorHAnsi" w:cs="PAOMF D+ Neue Demos"/>
                <w:bCs/>
                <w:i/>
                <w:iCs/>
                <w:color w:val="000000"/>
                <w:sz w:val="20"/>
                <w:szCs w:val="20"/>
                <w:lang w:eastAsia="es-ES"/>
              </w:rPr>
              <w:t xml:space="preserve"> </w:t>
            </w:r>
            <w:r w:rsidRPr="00376C3C">
              <w:rPr>
                <w:rFonts w:asciiTheme="minorHAnsi" w:hAnsiTheme="minorHAnsi" w:cs="PAOMF D+ Neue Demos"/>
                <w:bCs/>
                <w:i/>
                <w:iCs/>
                <w:color w:val="000000"/>
                <w:sz w:val="20"/>
                <w:szCs w:val="20"/>
                <w:lang w:eastAsia="es-ES"/>
              </w:rPr>
              <w:t xml:space="preserve">that occur outside the </w:t>
            </w:r>
            <w:r w:rsidR="00F90BF5">
              <w:rPr>
                <w:rFonts w:asciiTheme="minorHAnsi" w:hAnsiTheme="minorHAnsi" w:cs="PAOMF D+ Neue Demos"/>
                <w:bCs/>
                <w:i/>
                <w:iCs/>
                <w:color w:val="000000"/>
                <w:sz w:val="20"/>
                <w:szCs w:val="20"/>
                <w:lang w:eastAsia="es-ES"/>
              </w:rPr>
              <w:t>Accounting Area</w:t>
            </w:r>
            <w:r w:rsidRPr="00376C3C">
              <w:rPr>
                <w:rFonts w:asciiTheme="minorHAnsi" w:hAnsiTheme="minorHAnsi" w:cs="PAOMF D+ Neue Demos"/>
                <w:bCs/>
                <w:i/>
                <w:iCs/>
                <w:color w:val="000000"/>
                <w:sz w:val="20"/>
                <w:szCs w:val="20"/>
                <w:lang w:eastAsia="es-ES"/>
              </w:rPr>
              <w:t xml:space="preserve"> but are affecting land use, land cover and </w:t>
            </w:r>
            <w:r w:rsidR="0026334F">
              <w:rPr>
                <w:rFonts w:asciiTheme="minorHAnsi" w:hAnsiTheme="minorHAnsi" w:cs="PAOMF D+ Neue Demos"/>
                <w:bCs/>
                <w:i/>
                <w:iCs/>
                <w:color w:val="000000"/>
                <w:sz w:val="20"/>
                <w:szCs w:val="20"/>
                <w:lang w:eastAsia="es-ES"/>
              </w:rPr>
              <w:t>C</w:t>
            </w:r>
            <w:r w:rsidRPr="00376C3C">
              <w:rPr>
                <w:rFonts w:asciiTheme="minorHAnsi" w:hAnsiTheme="minorHAnsi" w:cs="PAOMF D+ Neue Demos"/>
                <w:bCs/>
                <w:i/>
                <w:iCs/>
                <w:color w:val="000000"/>
                <w:sz w:val="20"/>
                <w:szCs w:val="20"/>
                <w:lang w:eastAsia="es-ES"/>
              </w:rPr>
              <w:t xml:space="preserve">arbon </w:t>
            </w:r>
            <w:r w:rsidR="0026334F">
              <w:rPr>
                <w:rFonts w:asciiTheme="minorHAnsi" w:hAnsiTheme="minorHAnsi" w:cs="PAOMF D+ Neue Demos"/>
                <w:bCs/>
                <w:i/>
                <w:iCs/>
                <w:color w:val="000000"/>
                <w:sz w:val="20"/>
                <w:szCs w:val="20"/>
                <w:lang w:eastAsia="es-ES"/>
              </w:rPr>
              <w:t>S</w:t>
            </w:r>
            <w:r w:rsidRPr="00376C3C">
              <w:rPr>
                <w:rFonts w:asciiTheme="minorHAnsi" w:hAnsiTheme="minorHAnsi" w:cs="PAOMF D+ Neue Demos"/>
                <w:bCs/>
                <w:i/>
                <w:iCs/>
                <w:color w:val="000000"/>
                <w:sz w:val="20"/>
                <w:szCs w:val="20"/>
                <w:lang w:eastAsia="es-ES"/>
              </w:rPr>
              <w:t xml:space="preserve">tocks within the proposed ER Program </w:t>
            </w:r>
            <w:r w:rsidR="00F90BF5">
              <w:rPr>
                <w:rFonts w:asciiTheme="minorHAnsi" w:hAnsiTheme="minorHAnsi" w:cs="PAOMF D+ Neue Demos"/>
                <w:bCs/>
                <w:i/>
                <w:iCs/>
                <w:color w:val="000000"/>
                <w:sz w:val="20"/>
                <w:szCs w:val="20"/>
                <w:lang w:eastAsia="es-ES"/>
              </w:rPr>
              <w:t>Accounting A</w:t>
            </w:r>
            <w:r w:rsidRPr="00376C3C">
              <w:rPr>
                <w:rFonts w:asciiTheme="minorHAnsi" w:hAnsiTheme="minorHAnsi" w:cs="PAOMF D+ Neue Demos"/>
                <w:bCs/>
                <w:i/>
                <w:iCs/>
                <w:color w:val="000000"/>
                <w:sz w:val="20"/>
                <w:szCs w:val="20"/>
                <w:lang w:eastAsia="es-ES"/>
              </w:rPr>
              <w:t xml:space="preserve">rea. Draw on the analysis produced for </w:t>
            </w:r>
            <w:r>
              <w:rPr>
                <w:rFonts w:asciiTheme="minorHAnsi" w:hAnsiTheme="minorHAnsi" w:cs="PAOMF D+ Neue Demos"/>
                <w:bCs/>
                <w:i/>
                <w:iCs/>
                <w:color w:val="000000"/>
                <w:sz w:val="20"/>
                <w:szCs w:val="20"/>
                <w:lang w:eastAsia="es-ES"/>
              </w:rPr>
              <w:t xml:space="preserve">the ER-PIN and </w:t>
            </w:r>
            <w:proofErr w:type="gramStart"/>
            <w:r>
              <w:rPr>
                <w:rFonts w:asciiTheme="minorHAnsi" w:hAnsiTheme="minorHAnsi" w:cs="PAOMF D+ Neue Demos"/>
                <w:bCs/>
                <w:i/>
                <w:iCs/>
                <w:color w:val="000000"/>
                <w:sz w:val="20"/>
                <w:szCs w:val="20"/>
                <w:lang w:eastAsia="es-ES"/>
              </w:rPr>
              <w:t>the</w:t>
            </w:r>
            <w:r w:rsidR="006D02EC">
              <w:rPr>
                <w:rFonts w:asciiTheme="minorHAnsi" w:hAnsiTheme="minorHAnsi" w:cs="PAOMF D+ Neue Demos"/>
                <w:bCs/>
                <w:i/>
                <w:iCs/>
                <w:color w:val="000000"/>
                <w:sz w:val="20"/>
                <w:szCs w:val="20"/>
                <w:lang w:eastAsia="es-ES"/>
              </w:rPr>
              <w:t xml:space="preserve"> </w:t>
            </w:r>
            <w:r w:rsidRPr="00376C3C">
              <w:rPr>
                <w:rFonts w:asciiTheme="minorHAnsi" w:hAnsiTheme="minorHAnsi" w:cs="PAOMF D+ Neue Demos"/>
                <w:bCs/>
                <w:i/>
                <w:iCs/>
                <w:color w:val="000000"/>
                <w:sz w:val="20"/>
                <w:szCs w:val="20"/>
                <w:lang w:eastAsia="es-ES"/>
              </w:rPr>
              <w:t>country’s Readiness Package (R-Package)</w:t>
            </w:r>
            <w:r w:rsidR="006D02EC">
              <w:rPr>
                <w:rFonts w:asciiTheme="minorHAnsi" w:hAnsiTheme="minorHAnsi" w:cs="PAOMF D+ Neue Demos"/>
                <w:bCs/>
                <w:i/>
                <w:iCs/>
                <w:color w:val="000000"/>
                <w:sz w:val="20"/>
                <w:szCs w:val="20"/>
                <w:lang w:eastAsia="es-ES"/>
              </w:rPr>
              <w:t xml:space="preserve">, </w:t>
            </w:r>
            <w:r w:rsidR="00E52C89">
              <w:rPr>
                <w:rFonts w:asciiTheme="minorHAnsi" w:hAnsiTheme="minorHAnsi" w:cs="PAOMF D+ Neue Demos"/>
                <w:bCs/>
                <w:i/>
                <w:iCs/>
                <w:color w:val="000000"/>
                <w:sz w:val="20"/>
                <w:szCs w:val="20"/>
                <w:lang w:eastAsia="es-ES"/>
              </w:rPr>
              <w:t>a</w:t>
            </w:r>
            <w:r w:rsidR="00E52C89" w:rsidRPr="00E52C89">
              <w:rPr>
                <w:rFonts w:asciiTheme="minorHAnsi" w:hAnsiTheme="minorHAnsi" w:cs="PAOMF D+ Neue Demos"/>
                <w:bCs/>
                <w:i/>
                <w:iCs/>
                <w:color w:val="000000"/>
                <w:sz w:val="20"/>
                <w:szCs w:val="20"/>
                <w:lang w:eastAsia="es-ES"/>
              </w:rPr>
              <w:t xml:space="preserve">nd </w:t>
            </w:r>
            <w:r w:rsidR="00E52C89">
              <w:rPr>
                <w:rFonts w:asciiTheme="minorHAnsi" w:hAnsiTheme="minorHAnsi" w:cs="PAOMF D+ Neue Demos"/>
                <w:bCs/>
                <w:i/>
                <w:iCs/>
                <w:color w:val="000000"/>
                <w:sz w:val="20"/>
                <w:szCs w:val="20"/>
                <w:lang w:eastAsia="es-ES"/>
              </w:rPr>
              <w:t>identify</w:t>
            </w:r>
            <w:proofErr w:type="gramEnd"/>
            <w:r w:rsidR="00E52C89">
              <w:rPr>
                <w:rFonts w:asciiTheme="minorHAnsi" w:hAnsiTheme="minorHAnsi" w:cs="PAOMF D+ Neue Demos"/>
                <w:bCs/>
                <w:i/>
                <w:iCs/>
                <w:color w:val="000000"/>
                <w:sz w:val="20"/>
                <w:szCs w:val="20"/>
                <w:lang w:eastAsia="es-ES"/>
              </w:rPr>
              <w:t xml:space="preserve"> any remaining</w:t>
            </w:r>
            <w:r w:rsidR="00E52C89" w:rsidRPr="00E52C89">
              <w:rPr>
                <w:rFonts w:asciiTheme="minorHAnsi" w:hAnsiTheme="minorHAnsi" w:cs="PAOMF D+ Neue Demos"/>
                <w:bCs/>
                <w:i/>
                <w:iCs/>
                <w:color w:val="000000"/>
                <w:sz w:val="20"/>
                <w:szCs w:val="20"/>
                <w:lang w:eastAsia="es-ES"/>
              </w:rPr>
              <w:t xml:space="preserve"> gaps in information/data</w:t>
            </w:r>
            <w:r w:rsidRPr="00376C3C">
              <w:rPr>
                <w:rFonts w:asciiTheme="minorHAnsi" w:hAnsiTheme="minorHAnsi" w:cs="PAOMF D+ Neue Demos"/>
                <w:bCs/>
                <w:i/>
                <w:iCs/>
                <w:color w:val="000000"/>
                <w:sz w:val="20"/>
                <w:szCs w:val="20"/>
                <w:lang w:eastAsia="es-ES"/>
              </w:rPr>
              <w:t xml:space="preserve">.   </w:t>
            </w:r>
            <w:r w:rsidR="00C64401">
              <w:rPr>
                <w:rFonts w:asciiTheme="minorHAnsi" w:hAnsiTheme="minorHAnsi" w:cs="PAOMF D+ Neue Demos"/>
                <w:bCs/>
                <w:i/>
                <w:iCs/>
                <w:color w:val="000000"/>
                <w:sz w:val="20"/>
                <w:szCs w:val="20"/>
                <w:lang w:eastAsia="es-ES"/>
              </w:rPr>
              <w:t xml:space="preserve"> </w:t>
            </w:r>
          </w:p>
          <w:p w:rsidR="00740B36" w:rsidRDefault="00740B36" w:rsidP="00F90BF5">
            <w:pPr>
              <w:rPr>
                <w:rFonts w:asciiTheme="minorHAnsi" w:hAnsiTheme="minorHAnsi" w:cs="PAOMF D+ Neue Demos"/>
                <w:bCs/>
                <w:i/>
                <w:iCs/>
                <w:color w:val="000000"/>
                <w:sz w:val="20"/>
                <w:szCs w:val="20"/>
                <w:lang w:eastAsia="es-ES"/>
              </w:rPr>
            </w:pPr>
          </w:p>
          <w:p w:rsidR="00740B36" w:rsidRDefault="00740B36" w:rsidP="0097421D">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w:t>
            </w:r>
            <w:r w:rsidR="0097421D">
              <w:rPr>
                <w:rFonts w:asciiTheme="minorHAnsi" w:hAnsiTheme="minorHAnsi" w:cs="PAOMF D+ Neue Demos"/>
                <w:b/>
                <w:bCs/>
                <w:i/>
                <w:iCs/>
                <w:color w:val="000000"/>
                <w:sz w:val="20"/>
                <w:szCs w:val="20"/>
                <w:lang w:eastAsia="es-ES"/>
              </w:rPr>
              <w:t>7, indicator 27.1</w:t>
            </w:r>
            <w:r>
              <w:rPr>
                <w:rFonts w:asciiTheme="minorHAnsi" w:hAnsiTheme="minorHAnsi" w:cs="PAOMF D+ Neue Demos"/>
                <w:bCs/>
                <w:i/>
                <w:iCs/>
                <w:color w:val="000000"/>
                <w:sz w:val="20"/>
                <w:szCs w:val="20"/>
                <w:lang w:eastAsia="es-ES"/>
              </w:rPr>
              <w:t xml:space="preserve"> of the Methodological Framework</w:t>
            </w:r>
          </w:p>
        </w:tc>
      </w:tr>
    </w:tbl>
    <w:p w:rsidR="00C64401" w:rsidRDefault="00C64401" w:rsidP="00C64401">
      <w:pPr>
        <w:rPr>
          <w:rFonts w:asciiTheme="minorHAnsi" w:hAnsiTheme="minorHAnsi" w:cs="PAOMF D+ Neue Demos"/>
          <w:bCs/>
          <w:i/>
          <w:iCs/>
          <w:color w:val="000000"/>
          <w:sz w:val="20"/>
          <w:szCs w:val="20"/>
          <w:lang w:eastAsia="es-ES"/>
        </w:rPr>
      </w:pPr>
    </w:p>
    <w:p w:rsidR="00376C3C" w:rsidRDefault="00376C3C" w:rsidP="00C64401">
      <w:pPr>
        <w:rPr>
          <w:rFonts w:asciiTheme="minorHAnsi" w:hAnsiTheme="minorHAnsi" w:cs="PAOMF D+ Neue Demos"/>
          <w:bCs/>
          <w:i/>
          <w:iCs/>
          <w:color w:val="000000"/>
          <w:sz w:val="20"/>
          <w:szCs w:val="20"/>
          <w:lang w:eastAsia="es-ES"/>
        </w:rPr>
      </w:pPr>
    </w:p>
    <w:p w:rsidR="00376C3C" w:rsidRDefault="00376C3C" w:rsidP="00BE690A">
      <w:pPr>
        <w:pStyle w:val="Heading2"/>
        <w:numPr>
          <w:ilvl w:val="1"/>
          <w:numId w:val="2"/>
        </w:numPr>
        <w:rPr>
          <w:rFonts w:eastAsia="Calibri"/>
          <w:lang w:val="en-GB"/>
        </w:rPr>
      </w:pPr>
      <w:bookmarkStart w:id="1" w:name="_Ref364083758"/>
      <w:r w:rsidRPr="00376C3C">
        <w:rPr>
          <w:rFonts w:eastAsia="Calibri"/>
          <w:lang w:val="en-GB"/>
        </w:rPr>
        <w:t>Assessment of the major barriers to REDD+</w:t>
      </w:r>
      <w:bookmarkEnd w:id="1"/>
    </w:p>
    <w:p w:rsidR="00376C3C" w:rsidRPr="007413A1" w:rsidRDefault="00376C3C" w:rsidP="00376C3C">
      <w:pPr>
        <w:rPr>
          <w:rFonts w:asciiTheme="minorHAnsi" w:hAnsiTheme="minorHAnsi" w:cs="PAOMF D+ Neue Demos"/>
          <w:bCs/>
          <w:iCs/>
          <w:color w:val="000000"/>
          <w:sz w:val="20"/>
          <w:szCs w:val="20"/>
          <w:lang w:eastAsia="es-ES"/>
        </w:rPr>
      </w:pPr>
      <w:r w:rsidRPr="007413A1">
        <w:rPr>
          <w:rFonts w:asciiTheme="minorHAnsi" w:hAnsiTheme="minorHAnsi" w:cs="PAOMF D+ Neue Demos"/>
          <w:bCs/>
          <w:iCs/>
          <w:color w:val="000000"/>
          <w:sz w:val="20"/>
          <w:szCs w:val="20"/>
          <w:lang w:eastAsia="es-ES"/>
        </w:rPr>
        <w:t>&gt;&gt;</w:t>
      </w:r>
    </w:p>
    <w:p w:rsidR="00376C3C" w:rsidRDefault="00376C3C" w:rsidP="00376C3C">
      <w:pPr>
        <w:rPr>
          <w:rFonts w:asciiTheme="minorHAnsi" w:hAnsiTheme="minorHAnsi" w:cs="PAOMF D+ Neue Demos"/>
          <w:bCs/>
          <w:iCs/>
          <w:color w:val="000000"/>
          <w:sz w:val="20"/>
          <w:szCs w:val="20"/>
          <w:lang w:eastAsia="es-ES"/>
        </w:rPr>
      </w:pPr>
    </w:p>
    <w:p w:rsidR="008E0FB8" w:rsidRPr="007413A1" w:rsidRDefault="008E0FB8" w:rsidP="00376C3C">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376C3C" w:rsidTr="00376C3C">
        <w:tc>
          <w:tcPr>
            <w:tcW w:w="9696" w:type="dxa"/>
            <w:shd w:val="clear" w:color="auto" w:fill="F2F2F2" w:themeFill="background1" w:themeFillShade="F2"/>
          </w:tcPr>
          <w:p w:rsidR="00376C3C" w:rsidRDefault="00376C3C" w:rsidP="0026334F">
            <w:pPr>
              <w:rPr>
                <w:rFonts w:asciiTheme="minorHAnsi" w:hAnsiTheme="minorHAnsi" w:cs="PAOMF D+ Neue Demos"/>
                <w:bCs/>
                <w:i/>
                <w:iCs/>
                <w:color w:val="000000"/>
                <w:sz w:val="20"/>
                <w:szCs w:val="20"/>
                <w:lang w:eastAsia="es-ES"/>
              </w:rPr>
            </w:pPr>
            <w:r w:rsidRPr="00376C3C">
              <w:rPr>
                <w:rFonts w:asciiTheme="minorHAnsi" w:hAnsiTheme="minorHAnsi" w:cs="PAOMF D+ Neue Demos"/>
                <w:bCs/>
                <w:i/>
                <w:iCs/>
                <w:color w:val="000000"/>
                <w:sz w:val="20"/>
                <w:szCs w:val="20"/>
                <w:lang w:eastAsia="es-ES"/>
              </w:rPr>
              <w:t xml:space="preserve">Please describe the major barriers that are preventing the drivers from being addressed, and/or preventing conservation and </w:t>
            </w:r>
            <w:r w:rsidR="0026334F">
              <w:rPr>
                <w:rFonts w:asciiTheme="minorHAnsi" w:hAnsiTheme="minorHAnsi" w:cs="PAOMF D+ Neue Demos"/>
                <w:bCs/>
                <w:i/>
                <w:iCs/>
                <w:color w:val="000000"/>
                <w:sz w:val="20"/>
                <w:szCs w:val="20"/>
                <w:lang w:eastAsia="es-ES"/>
              </w:rPr>
              <w:t>C</w:t>
            </w:r>
            <w:r w:rsidRPr="00376C3C">
              <w:rPr>
                <w:rFonts w:asciiTheme="minorHAnsi" w:hAnsiTheme="minorHAnsi" w:cs="PAOMF D+ Neue Demos"/>
                <w:bCs/>
                <w:i/>
                <w:iCs/>
                <w:color w:val="000000"/>
                <w:sz w:val="20"/>
                <w:szCs w:val="20"/>
                <w:lang w:eastAsia="es-ES"/>
              </w:rPr>
              <w:t xml:space="preserve">arbon </w:t>
            </w:r>
            <w:r w:rsidR="0026334F">
              <w:rPr>
                <w:rFonts w:asciiTheme="minorHAnsi" w:hAnsiTheme="minorHAnsi" w:cs="PAOMF D+ Neue Demos"/>
                <w:bCs/>
                <w:i/>
                <w:iCs/>
                <w:color w:val="000000"/>
                <w:sz w:val="20"/>
                <w:szCs w:val="20"/>
                <w:lang w:eastAsia="es-ES"/>
              </w:rPr>
              <w:t>S</w:t>
            </w:r>
            <w:r w:rsidRPr="00376C3C">
              <w:rPr>
                <w:rFonts w:asciiTheme="minorHAnsi" w:hAnsiTheme="minorHAnsi" w:cs="PAOMF D+ Neue Demos"/>
                <w:bCs/>
                <w:i/>
                <w:iCs/>
                <w:color w:val="000000"/>
                <w:sz w:val="20"/>
                <w:szCs w:val="20"/>
                <w:lang w:eastAsia="es-ES"/>
              </w:rPr>
              <w:t>tock enhancement from occurring.</w:t>
            </w:r>
            <w:r>
              <w:rPr>
                <w:rFonts w:asciiTheme="minorHAnsi" w:hAnsiTheme="minorHAnsi" w:cs="PAOMF D+ Neue Demos"/>
                <w:bCs/>
                <w:i/>
                <w:iCs/>
                <w:color w:val="000000"/>
                <w:sz w:val="20"/>
                <w:szCs w:val="20"/>
                <w:lang w:eastAsia="es-ES"/>
              </w:rPr>
              <w:t xml:space="preserve"> </w:t>
            </w:r>
            <w:r w:rsidRPr="00376C3C">
              <w:rPr>
                <w:rFonts w:asciiTheme="minorHAnsi" w:hAnsiTheme="minorHAnsi" w:cs="PAOMF D+ Neue Demos"/>
                <w:bCs/>
                <w:i/>
                <w:iCs/>
                <w:color w:val="000000"/>
                <w:sz w:val="20"/>
                <w:szCs w:val="20"/>
                <w:lang w:eastAsia="es-ES"/>
              </w:rPr>
              <w:t xml:space="preserve">Draw on the analysis produced for </w:t>
            </w:r>
            <w:r>
              <w:rPr>
                <w:rFonts w:asciiTheme="minorHAnsi" w:hAnsiTheme="minorHAnsi" w:cs="PAOMF D+ Neue Demos"/>
                <w:bCs/>
                <w:i/>
                <w:iCs/>
                <w:color w:val="000000"/>
                <w:sz w:val="20"/>
                <w:szCs w:val="20"/>
                <w:lang w:eastAsia="es-ES"/>
              </w:rPr>
              <w:t xml:space="preserve">the ER-PIN and the </w:t>
            </w:r>
            <w:r w:rsidRPr="00376C3C">
              <w:rPr>
                <w:rFonts w:asciiTheme="minorHAnsi" w:hAnsiTheme="minorHAnsi" w:cs="PAOMF D+ Neue Demos"/>
                <w:bCs/>
                <w:i/>
                <w:iCs/>
                <w:color w:val="000000"/>
                <w:sz w:val="20"/>
                <w:szCs w:val="20"/>
                <w:lang w:eastAsia="es-ES"/>
              </w:rPr>
              <w:t>country’s Readiness Package (R-Package).</w:t>
            </w:r>
          </w:p>
        </w:tc>
      </w:tr>
    </w:tbl>
    <w:p w:rsidR="00376C3C" w:rsidRDefault="00376C3C" w:rsidP="00376C3C">
      <w:pPr>
        <w:rPr>
          <w:rFonts w:asciiTheme="minorHAnsi" w:hAnsiTheme="minorHAnsi" w:cs="PAOMF D+ Neue Demos"/>
          <w:bCs/>
          <w:i/>
          <w:iCs/>
          <w:color w:val="000000"/>
          <w:sz w:val="20"/>
          <w:szCs w:val="20"/>
          <w:lang w:eastAsia="es-ES"/>
        </w:rPr>
      </w:pPr>
    </w:p>
    <w:p w:rsidR="00C64401" w:rsidRPr="008E0FB8" w:rsidRDefault="00C64401" w:rsidP="007413A1">
      <w:pPr>
        <w:keepNext/>
        <w:ind w:left="360"/>
        <w:jc w:val="both"/>
        <w:outlineLvl w:val="0"/>
        <w:rPr>
          <w:rFonts w:asciiTheme="minorHAnsi" w:eastAsia="Calibri" w:hAnsiTheme="minorHAnsi" w:cstheme="minorHAnsi"/>
          <w:b/>
          <w:caps/>
          <w:sz w:val="20"/>
          <w:szCs w:val="20"/>
          <w:lang w:val="en-GB"/>
        </w:rPr>
      </w:pPr>
    </w:p>
    <w:p w:rsidR="007413A1" w:rsidRDefault="00376C3C" w:rsidP="00BE690A">
      <w:pPr>
        <w:pStyle w:val="Heading2"/>
        <w:numPr>
          <w:ilvl w:val="1"/>
          <w:numId w:val="2"/>
        </w:numPr>
        <w:rPr>
          <w:rFonts w:eastAsia="Calibri"/>
          <w:lang w:val="en-GB"/>
        </w:rPr>
      </w:pPr>
      <w:bookmarkStart w:id="2" w:name="_Ref364083770"/>
      <w:r w:rsidRPr="00376C3C">
        <w:rPr>
          <w:rFonts w:eastAsia="Calibri"/>
          <w:lang w:val="en-GB"/>
        </w:rPr>
        <w:t xml:space="preserve">Description and justification of </w:t>
      </w:r>
      <w:r w:rsidR="00C57E38">
        <w:rPr>
          <w:rFonts w:eastAsia="Calibri"/>
          <w:lang w:val="en-GB"/>
        </w:rPr>
        <w:t xml:space="preserve">the </w:t>
      </w:r>
      <w:r w:rsidRPr="00376C3C">
        <w:rPr>
          <w:rFonts w:eastAsia="Calibri"/>
          <w:lang w:val="en-GB"/>
        </w:rPr>
        <w:t>planned</w:t>
      </w:r>
      <w:r w:rsidR="00C57E38">
        <w:rPr>
          <w:rFonts w:eastAsia="Calibri"/>
          <w:lang w:val="en-GB"/>
        </w:rPr>
        <w:t xml:space="preserve"> </w:t>
      </w:r>
      <w:r w:rsidR="009C338C" w:rsidRPr="00376C3C">
        <w:rPr>
          <w:rFonts w:eastAsia="Calibri"/>
          <w:lang w:val="en-GB"/>
        </w:rPr>
        <w:t>acti</w:t>
      </w:r>
      <w:r w:rsidR="009C338C">
        <w:rPr>
          <w:rFonts w:eastAsia="Calibri"/>
          <w:lang w:val="en-GB"/>
        </w:rPr>
        <w:t>ons</w:t>
      </w:r>
      <w:r w:rsidR="009C338C" w:rsidRPr="00376C3C">
        <w:rPr>
          <w:rFonts w:eastAsia="Calibri"/>
          <w:lang w:val="en-GB"/>
        </w:rPr>
        <w:t xml:space="preserve"> </w:t>
      </w:r>
      <w:r w:rsidR="009C338C">
        <w:rPr>
          <w:rFonts w:eastAsia="Calibri"/>
          <w:lang w:val="en-GB"/>
        </w:rPr>
        <w:t xml:space="preserve">and interventions </w:t>
      </w:r>
      <w:r w:rsidRPr="00376C3C">
        <w:rPr>
          <w:rFonts w:eastAsia="Calibri"/>
          <w:lang w:val="en-GB"/>
        </w:rPr>
        <w:t xml:space="preserve">under the </w:t>
      </w:r>
      <w:r w:rsidR="009C338C" w:rsidRPr="00376C3C">
        <w:rPr>
          <w:rFonts w:eastAsia="Calibri"/>
          <w:lang w:val="en-GB"/>
        </w:rPr>
        <w:t>ER Program</w:t>
      </w:r>
      <w:r w:rsidR="009C338C">
        <w:rPr>
          <w:rFonts w:eastAsia="Calibri"/>
          <w:lang w:val="en-GB"/>
        </w:rPr>
        <w:t xml:space="preserve"> that will lead to emission reductions and/or </w:t>
      </w:r>
      <w:bookmarkEnd w:id="2"/>
      <w:r w:rsidR="0026334F">
        <w:rPr>
          <w:rFonts w:eastAsia="Calibri"/>
          <w:lang w:val="en-GB"/>
        </w:rPr>
        <w:t>removals</w:t>
      </w:r>
    </w:p>
    <w:p w:rsidR="007413A1" w:rsidRPr="007413A1" w:rsidRDefault="007413A1" w:rsidP="007413A1">
      <w:pPr>
        <w:rPr>
          <w:rFonts w:asciiTheme="minorHAnsi" w:hAnsiTheme="minorHAnsi" w:cs="PAOMF D+ Neue Demos"/>
          <w:bCs/>
          <w:iCs/>
          <w:color w:val="000000"/>
          <w:sz w:val="20"/>
          <w:szCs w:val="20"/>
          <w:lang w:eastAsia="es-ES"/>
        </w:rPr>
      </w:pPr>
      <w:r w:rsidRPr="007413A1">
        <w:rPr>
          <w:rFonts w:asciiTheme="minorHAnsi" w:hAnsiTheme="minorHAnsi" w:cs="PAOMF D+ Neue Demos"/>
          <w:bCs/>
          <w:iCs/>
          <w:color w:val="000000"/>
          <w:sz w:val="20"/>
          <w:szCs w:val="20"/>
          <w:lang w:eastAsia="es-ES"/>
        </w:rPr>
        <w:t>&gt;&gt;</w:t>
      </w:r>
    </w:p>
    <w:p w:rsidR="007413A1" w:rsidRDefault="007413A1" w:rsidP="007413A1">
      <w:pPr>
        <w:rPr>
          <w:rFonts w:asciiTheme="minorHAnsi" w:hAnsiTheme="minorHAnsi" w:cs="PAOMF D+ Neue Demos"/>
          <w:bCs/>
          <w:iCs/>
          <w:color w:val="000000"/>
          <w:sz w:val="20"/>
          <w:szCs w:val="20"/>
          <w:lang w:eastAsia="es-ES"/>
        </w:rPr>
      </w:pPr>
    </w:p>
    <w:p w:rsidR="008E0FB8" w:rsidRPr="007413A1" w:rsidRDefault="008E0FB8" w:rsidP="007413A1">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7413A1" w:rsidTr="007413A1">
        <w:tc>
          <w:tcPr>
            <w:tcW w:w="9696" w:type="dxa"/>
            <w:shd w:val="clear" w:color="auto" w:fill="F2F2F2" w:themeFill="background1" w:themeFillShade="F2"/>
          </w:tcPr>
          <w:p w:rsidR="007413A1" w:rsidRDefault="00376C3C" w:rsidP="00715535">
            <w:pPr>
              <w:rPr>
                <w:rFonts w:asciiTheme="minorHAnsi" w:hAnsiTheme="minorHAnsi" w:cs="PAOMF D+ Neue Demos"/>
                <w:bCs/>
                <w:i/>
                <w:iCs/>
                <w:color w:val="000000"/>
                <w:sz w:val="20"/>
                <w:szCs w:val="20"/>
                <w:lang w:eastAsia="es-ES"/>
              </w:rPr>
            </w:pPr>
            <w:r w:rsidRPr="00376C3C">
              <w:rPr>
                <w:rFonts w:asciiTheme="minorHAnsi" w:hAnsiTheme="minorHAnsi" w:cs="PAOMF D+ Neue Demos"/>
                <w:bCs/>
                <w:i/>
                <w:iCs/>
                <w:color w:val="000000"/>
                <w:sz w:val="20"/>
                <w:szCs w:val="20"/>
                <w:lang w:eastAsia="es-ES"/>
              </w:rPr>
              <w:t xml:space="preserve">Please describe the proposed </w:t>
            </w:r>
            <w:r w:rsidR="009C338C" w:rsidRPr="00376C3C">
              <w:rPr>
                <w:rFonts w:asciiTheme="minorHAnsi" w:hAnsiTheme="minorHAnsi" w:cs="PAOMF D+ Neue Demos"/>
                <w:bCs/>
                <w:i/>
                <w:iCs/>
                <w:color w:val="000000"/>
                <w:sz w:val="20"/>
                <w:szCs w:val="20"/>
                <w:lang w:eastAsia="es-ES"/>
              </w:rPr>
              <w:t xml:space="preserve">ER Program </w:t>
            </w:r>
            <w:r w:rsidR="0026334F">
              <w:rPr>
                <w:rFonts w:asciiTheme="minorHAnsi" w:hAnsiTheme="minorHAnsi" w:cs="PAOMF D+ Neue Demos"/>
                <w:bCs/>
                <w:i/>
                <w:iCs/>
                <w:color w:val="000000"/>
                <w:sz w:val="20"/>
                <w:szCs w:val="20"/>
                <w:lang w:eastAsia="es-ES"/>
              </w:rPr>
              <w:t>Measures (</w:t>
            </w:r>
            <w:r w:rsidR="00E52C89">
              <w:rPr>
                <w:rFonts w:asciiTheme="minorHAnsi" w:hAnsiTheme="minorHAnsi" w:cs="PAOMF D+ Neue Demos"/>
                <w:bCs/>
                <w:i/>
                <w:iCs/>
                <w:color w:val="000000"/>
                <w:sz w:val="20"/>
                <w:szCs w:val="20"/>
                <w:lang w:eastAsia="es-ES"/>
              </w:rPr>
              <w:t xml:space="preserve">new or enhanced </w:t>
            </w:r>
            <w:r w:rsidR="009C338C">
              <w:rPr>
                <w:rFonts w:asciiTheme="minorHAnsi" w:hAnsiTheme="minorHAnsi" w:cs="PAOMF D+ Neue Demos"/>
                <w:bCs/>
                <w:i/>
                <w:iCs/>
                <w:color w:val="000000"/>
                <w:sz w:val="20"/>
                <w:szCs w:val="20"/>
                <w:lang w:eastAsia="es-ES"/>
              </w:rPr>
              <w:t>actions</w:t>
            </w:r>
            <w:r w:rsidR="0026334F">
              <w:rPr>
                <w:rFonts w:asciiTheme="minorHAnsi" w:hAnsiTheme="minorHAnsi" w:cs="PAOMF D+ Neue Demos"/>
                <w:bCs/>
                <w:i/>
                <w:iCs/>
                <w:color w:val="000000"/>
                <w:sz w:val="20"/>
                <w:szCs w:val="20"/>
                <w:lang w:eastAsia="es-ES"/>
              </w:rPr>
              <w:t xml:space="preserve">, measures, </w:t>
            </w:r>
            <w:r w:rsidRPr="00376C3C">
              <w:rPr>
                <w:rFonts w:asciiTheme="minorHAnsi" w:hAnsiTheme="minorHAnsi" w:cs="PAOMF D+ Neue Demos"/>
                <w:bCs/>
                <w:i/>
                <w:iCs/>
                <w:color w:val="000000"/>
                <w:sz w:val="20"/>
                <w:szCs w:val="20"/>
                <w:lang w:eastAsia="es-ES"/>
              </w:rPr>
              <w:t>policy interventions</w:t>
            </w:r>
            <w:r w:rsidR="0026334F">
              <w:rPr>
                <w:rFonts w:asciiTheme="minorHAnsi" w:hAnsiTheme="minorHAnsi" w:cs="PAOMF D+ Neue Demos"/>
                <w:bCs/>
                <w:i/>
                <w:iCs/>
                <w:color w:val="000000"/>
                <w:sz w:val="20"/>
                <w:szCs w:val="20"/>
                <w:lang w:eastAsia="es-ES"/>
              </w:rPr>
              <w:t xml:space="preserve"> or projects)</w:t>
            </w:r>
            <w:r w:rsidRPr="00376C3C">
              <w:rPr>
                <w:rFonts w:asciiTheme="minorHAnsi" w:hAnsiTheme="minorHAnsi" w:cs="PAOMF D+ Neue Demos"/>
                <w:bCs/>
                <w:i/>
                <w:iCs/>
                <w:color w:val="000000"/>
                <w:sz w:val="20"/>
                <w:szCs w:val="20"/>
                <w:lang w:eastAsia="es-ES"/>
              </w:rPr>
              <w:t xml:space="preserve">, including those related to governance, and justify how these </w:t>
            </w:r>
            <w:r w:rsidR="0026334F">
              <w:rPr>
                <w:rFonts w:asciiTheme="minorHAnsi" w:hAnsiTheme="minorHAnsi" w:cs="PAOMF D+ Neue Demos"/>
                <w:bCs/>
                <w:i/>
                <w:iCs/>
                <w:color w:val="000000"/>
                <w:sz w:val="20"/>
                <w:szCs w:val="20"/>
                <w:lang w:eastAsia="es-ES"/>
              </w:rPr>
              <w:t>ER program Measures</w:t>
            </w:r>
            <w:r w:rsidRPr="00376C3C">
              <w:rPr>
                <w:rFonts w:asciiTheme="minorHAnsi" w:hAnsiTheme="minorHAnsi" w:cs="PAOMF D+ Neue Demos"/>
                <w:bCs/>
                <w:i/>
                <w:iCs/>
                <w:color w:val="000000"/>
                <w:sz w:val="20"/>
                <w:szCs w:val="20"/>
                <w:lang w:eastAsia="es-ES"/>
              </w:rPr>
              <w:t xml:space="preserve"> will address the drivers and underlying causes of deforestation and forest degradation and/or support </w:t>
            </w:r>
            <w:r w:rsidR="0026334F">
              <w:rPr>
                <w:rFonts w:asciiTheme="minorHAnsi" w:hAnsiTheme="minorHAnsi" w:cs="PAOMF D+ Neue Demos"/>
                <w:bCs/>
                <w:i/>
                <w:iCs/>
                <w:color w:val="000000"/>
                <w:sz w:val="20"/>
                <w:szCs w:val="20"/>
                <w:lang w:eastAsia="es-ES"/>
              </w:rPr>
              <w:t>C</w:t>
            </w:r>
            <w:r w:rsidRPr="00376C3C">
              <w:rPr>
                <w:rFonts w:asciiTheme="minorHAnsi" w:hAnsiTheme="minorHAnsi" w:cs="PAOMF D+ Neue Demos"/>
                <w:bCs/>
                <w:i/>
                <w:iCs/>
                <w:color w:val="000000"/>
                <w:sz w:val="20"/>
                <w:szCs w:val="20"/>
                <w:lang w:eastAsia="es-ES"/>
              </w:rPr>
              <w:t xml:space="preserve">arbon </w:t>
            </w:r>
            <w:r w:rsidR="0026334F">
              <w:rPr>
                <w:rFonts w:asciiTheme="minorHAnsi" w:hAnsiTheme="minorHAnsi" w:cs="PAOMF D+ Neue Demos"/>
                <w:bCs/>
                <w:i/>
                <w:iCs/>
                <w:color w:val="000000"/>
                <w:sz w:val="20"/>
                <w:szCs w:val="20"/>
                <w:lang w:eastAsia="es-ES"/>
              </w:rPr>
              <w:t>S</w:t>
            </w:r>
            <w:r w:rsidRPr="00376C3C">
              <w:rPr>
                <w:rFonts w:asciiTheme="minorHAnsi" w:hAnsiTheme="minorHAnsi" w:cs="PAOMF D+ Neue Demos"/>
                <w:bCs/>
                <w:i/>
                <w:iCs/>
                <w:color w:val="000000"/>
                <w:sz w:val="20"/>
                <w:szCs w:val="20"/>
                <w:lang w:eastAsia="es-ES"/>
              </w:rPr>
              <w:t xml:space="preserve">tock enhancement, to help overcome the barriers identified above (i.e., how will the ER Program contribute to reversing current </w:t>
            </w:r>
            <w:r w:rsidR="00921344">
              <w:rPr>
                <w:rFonts w:asciiTheme="minorHAnsi" w:hAnsiTheme="minorHAnsi" w:cs="PAOMF D+ Neue Demos"/>
                <w:bCs/>
                <w:i/>
                <w:iCs/>
                <w:color w:val="000000"/>
                <w:sz w:val="20"/>
                <w:szCs w:val="20"/>
                <w:lang w:eastAsia="es-ES"/>
              </w:rPr>
              <w:t>un</w:t>
            </w:r>
            <w:r w:rsidRPr="00376C3C">
              <w:rPr>
                <w:rFonts w:asciiTheme="minorHAnsi" w:hAnsiTheme="minorHAnsi" w:cs="PAOMF D+ Neue Demos"/>
                <w:bCs/>
                <w:i/>
                <w:iCs/>
                <w:color w:val="000000"/>
                <w:sz w:val="20"/>
                <w:szCs w:val="20"/>
                <w:lang w:eastAsia="es-ES"/>
              </w:rPr>
              <w:t>sustainable resource use and/or policy patterns?)</w:t>
            </w:r>
            <w:r w:rsidR="00AE0CEA">
              <w:rPr>
                <w:rFonts w:asciiTheme="minorHAnsi" w:hAnsiTheme="minorHAnsi" w:cs="PAOMF D+ Neue Demos"/>
                <w:bCs/>
                <w:i/>
                <w:iCs/>
                <w:color w:val="000000"/>
                <w:sz w:val="20"/>
                <w:szCs w:val="20"/>
                <w:lang w:eastAsia="es-ES"/>
              </w:rPr>
              <w:t xml:space="preserve">. </w:t>
            </w:r>
            <w:r w:rsidR="00AE0CEA" w:rsidRPr="00CC7B08">
              <w:rPr>
                <w:rFonts w:asciiTheme="minorHAnsi" w:hAnsiTheme="minorHAnsi" w:cs="PAOMF D+ Neue Demos"/>
                <w:bCs/>
                <w:i/>
                <w:iCs/>
                <w:color w:val="000000"/>
                <w:sz w:val="20"/>
                <w:szCs w:val="20"/>
                <w:lang w:eastAsia="es-ES"/>
              </w:rPr>
              <w:t xml:space="preserve">Please explain the prioritization </w:t>
            </w:r>
            <w:r w:rsidR="00492FC7">
              <w:rPr>
                <w:rFonts w:asciiTheme="minorHAnsi" w:hAnsiTheme="minorHAnsi" w:cs="PAOMF D+ Neue Demos"/>
                <w:bCs/>
                <w:i/>
                <w:iCs/>
                <w:color w:val="000000"/>
                <w:sz w:val="20"/>
                <w:szCs w:val="20"/>
                <w:lang w:eastAsia="es-ES"/>
              </w:rPr>
              <w:t xml:space="preserve">and timelines of </w:t>
            </w:r>
            <w:r w:rsidR="00AE0CEA" w:rsidRPr="00CC7B08">
              <w:rPr>
                <w:rFonts w:asciiTheme="minorHAnsi" w:hAnsiTheme="minorHAnsi" w:cs="PAOMF D+ Neue Demos"/>
                <w:bCs/>
                <w:i/>
                <w:iCs/>
                <w:color w:val="000000"/>
                <w:sz w:val="20"/>
                <w:szCs w:val="20"/>
                <w:lang w:eastAsia="es-ES"/>
              </w:rPr>
              <w:t>the planned ER Program</w:t>
            </w:r>
            <w:r w:rsidR="00AE0CEA">
              <w:rPr>
                <w:rFonts w:asciiTheme="minorHAnsi" w:hAnsiTheme="minorHAnsi" w:cs="PAOMF D+ Neue Demos"/>
                <w:bCs/>
                <w:i/>
                <w:iCs/>
                <w:color w:val="000000"/>
                <w:sz w:val="20"/>
                <w:szCs w:val="20"/>
                <w:lang w:eastAsia="es-ES"/>
              </w:rPr>
              <w:t xml:space="preserve"> Measures</w:t>
            </w:r>
            <w:r w:rsidR="00AE0CEA" w:rsidRPr="00CC7B08">
              <w:rPr>
                <w:rFonts w:asciiTheme="minorHAnsi" w:hAnsiTheme="minorHAnsi" w:cs="PAOMF D+ Neue Demos"/>
                <w:bCs/>
                <w:i/>
                <w:iCs/>
                <w:color w:val="000000"/>
                <w:sz w:val="20"/>
                <w:szCs w:val="20"/>
                <w:lang w:eastAsia="es-ES"/>
              </w:rPr>
              <w:t xml:space="preserve"> </w:t>
            </w:r>
            <w:r w:rsidR="00AE0CEA">
              <w:rPr>
                <w:rFonts w:asciiTheme="minorHAnsi" w:hAnsiTheme="minorHAnsi" w:cs="PAOMF D+ Neue Demos"/>
                <w:bCs/>
                <w:i/>
                <w:iCs/>
                <w:color w:val="000000"/>
                <w:sz w:val="20"/>
                <w:szCs w:val="20"/>
                <w:lang w:eastAsia="es-ES"/>
              </w:rPr>
              <w:t xml:space="preserve">based on </w:t>
            </w:r>
            <w:r w:rsidR="00AE0CEA" w:rsidRPr="00CC7B08">
              <w:rPr>
                <w:rFonts w:asciiTheme="minorHAnsi" w:hAnsiTheme="minorHAnsi" w:cs="PAOMF D+ Neue Demos"/>
                <w:bCs/>
                <w:i/>
                <w:iCs/>
                <w:color w:val="000000"/>
                <w:sz w:val="20"/>
                <w:szCs w:val="20"/>
                <w:lang w:eastAsia="es-ES"/>
              </w:rPr>
              <w:t>the implementation risks of the activities and their potential benefits.</w:t>
            </w:r>
          </w:p>
          <w:p w:rsidR="0097421D" w:rsidRDefault="0097421D" w:rsidP="00715535">
            <w:pPr>
              <w:rPr>
                <w:rFonts w:asciiTheme="minorHAnsi" w:hAnsiTheme="minorHAnsi" w:cs="PAOMF D+ Neue Demos"/>
                <w:bCs/>
                <w:i/>
                <w:iCs/>
                <w:color w:val="000000"/>
                <w:sz w:val="20"/>
                <w:szCs w:val="20"/>
                <w:lang w:eastAsia="es-ES"/>
              </w:rPr>
            </w:pPr>
          </w:p>
          <w:p w:rsidR="0097421D" w:rsidRDefault="0097421D" w:rsidP="0097421D">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27, indicator 27.2</w:t>
            </w:r>
            <w:r>
              <w:rPr>
                <w:rFonts w:asciiTheme="minorHAnsi" w:hAnsiTheme="minorHAnsi" w:cs="PAOMF D+ Neue Demos"/>
                <w:bCs/>
                <w:i/>
                <w:iCs/>
                <w:color w:val="000000"/>
                <w:sz w:val="20"/>
                <w:szCs w:val="20"/>
                <w:lang w:eastAsia="es-ES"/>
              </w:rPr>
              <w:t xml:space="preserve"> of the Methodological Framework</w:t>
            </w:r>
          </w:p>
        </w:tc>
      </w:tr>
    </w:tbl>
    <w:p w:rsidR="007413A1" w:rsidRDefault="007413A1" w:rsidP="007413A1">
      <w:pPr>
        <w:rPr>
          <w:rFonts w:asciiTheme="minorHAnsi" w:hAnsiTheme="minorHAnsi" w:cs="PAOMF D+ Neue Demos"/>
          <w:bCs/>
          <w:i/>
          <w:iCs/>
          <w:color w:val="000000"/>
          <w:sz w:val="20"/>
          <w:szCs w:val="20"/>
          <w:lang w:eastAsia="es-ES"/>
        </w:rPr>
      </w:pPr>
    </w:p>
    <w:p w:rsidR="008E0FB8" w:rsidRDefault="008E0FB8" w:rsidP="007413A1">
      <w:pPr>
        <w:rPr>
          <w:rFonts w:asciiTheme="minorHAnsi" w:hAnsiTheme="minorHAnsi" w:cs="PAOMF D+ Neue Demos"/>
          <w:bCs/>
          <w:i/>
          <w:iCs/>
          <w:color w:val="000000"/>
          <w:sz w:val="20"/>
          <w:szCs w:val="20"/>
          <w:lang w:eastAsia="es-ES"/>
        </w:rPr>
      </w:pPr>
    </w:p>
    <w:p w:rsidR="00B83670" w:rsidRPr="007911EB" w:rsidRDefault="00B83670" w:rsidP="00BE690A">
      <w:pPr>
        <w:pStyle w:val="Heading2"/>
        <w:numPr>
          <w:ilvl w:val="1"/>
          <w:numId w:val="2"/>
        </w:numPr>
        <w:rPr>
          <w:rFonts w:eastAsia="Calibri"/>
          <w:lang w:val="en-GB"/>
        </w:rPr>
      </w:pPr>
      <w:bookmarkStart w:id="3" w:name="_Ref376858494"/>
      <w:r w:rsidRPr="007911EB">
        <w:rPr>
          <w:rFonts w:eastAsia="Calibri"/>
          <w:lang w:val="en-GB"/>
        </w:rPr>
        <w:t>Assessment of land and resource tenure in the Accounting Area</w:t>
      </w:r>
      <w:bookmarkEnd w:id="3"/>
      <w:r w:rsidRPr="00233486">
        <w:rPr>
          <w:rFonts w:eastAsia="Calibri"/>
          <w:lang w:val="en-GB"/>
        </w:rPr>
        <w:t xml:space="preserve"> </w:t>
      </w:r>
    </w:p>
    <w:p w:rsidR="00B83670" w:rsidRPr="00233486" w:rsidRDefault="00B83670" w:rsidP="00B83670">
      <w:pPr>
        <w:keepNext/>
        <w:jc w:val="both"/>
        <w:outlineLvl w:val="0"/>
        <w:rPr>
          <w:rFonts w:asciiTheme="minorHAnsi" w:hAnsiTheme="minorHAnsi" w:cs="PAOMF D+ Neue Demos"/>
          <w:bCs/>
          <w:iCs/>
          <w:color w:val="000000"/>
          <w:sz w:val="20"/>
          <w:szCs w:val="20"/>
          <w:lang w:eastAsia="es-ES"/>
        </w:rPr>
      </w:pPr>
      <w:r w:rsidRPr="00233486">
        <w:rPr>
          <w:rFonts w:asciiTheme="minorHAnsi" w:hAnsiTheme="minorHAnsi" w:cs="PAOMF D+ Neue Demos"/>
          <w:bCs/>
          <w:iCs/>
          <w:color w:val="000000"/>
          <w:sz w:val="20"/>
          <w:szCs w:val="20"/>
          <w:lang w:eastAsia="es-ES"/>
        </w:rPr>
        <w:t>&gt;&gt;</w:t>
      </w:r>
    </w:p>
    <w:p w:rsidR="00B83670" w:rsidRDefault="00B83670" w:rsidP="00B83670">
      <w:pPr>
        <w:rPr>
          <w:rFonts w:asciiTheme="minorHAnsi" w:hAnsiTheme="minorHAnsi" w:cs="PAOMF D+ Neue Demos"/>
          <w:bCs/>
          <w:iCs/>
          <w:color w:val="000000"/>
          <w:sz w:val="20"/>
          <w:szCs w:val="20"/>
          <w:lang w:eastAsia="es-ES"/>
        </w:rPr>
      </w:pPr>
    </w:p>
    <w:p w:rsidR="008E0FB8" w:rsidRPr="00D80429" w:rsidRDefault="008E0FB8" w:rsidP="00B83670">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B83670" w:rsidRPr="00D80429" w:rsidTr="00F2486E">
        <w:tc>
          <w:tcPr>
            <w:tcW w:w="9696" w:type="dxa"/>
            <w:shd w:val="clear" w:color="auto" w:fill="F2F2F2" w:themeFill="background1" w:themeFillShade="F2"/>
          </w:tcPr>
          <w:p w:rsidR="00185C81" w:rsidRDefault="00185C81" w:rsidP="00185C8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d</w:t>
            </w:r>
            <w:r w:rsidR="009D4090">
              <w:rPr>
                <w:rFonts w:asciiTheme="minorHAnsi" w:hAnsiTheme="minorHAnsi" w:cs="PAOMF D+ Neue Demos"/>
                <w:bCs/>
                <w:i/>
                <w:iCs/>
                <w:color w:val="000000"/>
                <w:sz w:val="20"/>
                <w:szCs w:val="20"/>
                <w:lang w:eastAsia="es-ES"/>
              </w:rPr>
              <w:t>escribe</w:t>
            </w:r>
            <w:r w:rsidR="00B83670">
              <w:rPr>
                <w:rFonts w:asciiTheme="minorHAnsi" w:hAnsiTheme="minorHAnsi" w:cs="PAOMF D+ Neue Demos"/>
                <w:bCs/>
                <w:i/>
                <w:iCs/>
                <w:color w:val="000000"/>
                <w:sz w:val="20"/>
                <w:szCs w:val="20"/>
                <w:lang w:eastAsia="es-ES"/>
              </w:rPr>
              <w:t xml:space="preserve"> the</w:t>
            </w:r>
            <w:r w:rsidR="00B83670" w:rsidRPr="007911EB">
              <w:rPr>
                <w:rFonts w:asciiTheme="minorHAnsi" w:hAnsiTheme="minorHAnsi" w:cs="PAOMF D+ Neue Demos"/>
                <w:bCs/>
                <w:i/>
                <w:iCs/>
                <w:color w:val="000000"/>
                <w:sz w:val="20"/>
                <w:szCs w:val="20"/>
                <w:lang w:eastAsia="es-ES"/>
              </w:rPr>
              <w:t xml:space="preserve"> land and resource tenure regimes</w:t>
            </w:r>
            <w:r>
              <w:rPr>
                <w:rFonts w:asciiTheme="minorHAnsi" w:hAnsiTheme="minorHAnsi" w:cs="PAOMF D+ Neue Demos"/>
                <w:bCs/>
                <w:i/>
                <w:iCs/>
                <w:color w:val="000000"/>
                <w:sz w:val="20"/>
                <w:szCs w:val="20"/>
                <w:lang w:eastAsia="es-ES"/>
              </w:rPr>
              <w:t xml:space="preserve"> in the Accounting Area based on the assessment </w:t>
            </w:r>
            <w:r w:rsidR="00B83670" w:rsidRPr="007911EB">
              <w:rPr>
                <w:rFonts w:asciiTheme="minorHAnsi" w:hAnsiTheme="minorHAnsi" w:cs="PAOMF D+ Neue Demos"/>
                <w:bCs/>
                <w:i/>
                <w:iCs/>
                <w:color w:val="000000"/>
                <w:sz w:val="20"/>
                <w:szCs w:val="20"/>
                <w:lang w:eastAsia="es-ES"/>
              </w:rPr>
              <w:t xml:space="preserve">carried out during the Readiness </w:t>
            </w:r>
            <w:r w:rsidR="00745B2D" w:rsidRPr="007911EB">
              <w:rPr>
                <w:rFonts w:asciiTheme="minorHAnsi" w:hAnsiTheme="minorHAnsi" w:cs="PAOMF D+ Neue Demos"/>
                <w:bCs/>
                <w:i/>
                <w:iCs/>
                <w:color w:val="000000"/>
                <w:sz w:val="20"/>
                <w:szCs w:val="20"/>
                <w:lang w:eastAsia="es-ES"/>
              </w:rPr>
              <w:t>phase</w:t>
            </w:r>
            <w:r>
              <w:rPr>
                <w:rFonts w:asciiTheme="minorHAnsi" w:hAnsiTheme="minorHAnsi" w:cs="PAOMF D+ Neue Demos"/>
                <w:bCs/>
                <w:i/>
                <w:iCs/>
                <w:color w:val="000000"/>
                <w:sz w:val="20"/>
                <w:szCs w:val="20"/>
                <w:lang w:eastAsia="es-ES"/>
              </w:rPr>
              <w:t xml:space="preserve"> and, if applicable</w:t>
            </w:r>
            <w:r w:rsidRPr="00185C81">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a</w:t>
            </w:r>
            <w:r w:rsidRPr="00185C81">
              <w:rPr>
                <w:rFonts w:asciiTheme="minorHAnsi" w:hAnsiTheme="minorHAnsi" w:cs="PAOMF D+ Neue Demos"/>
                <w:bCs/>
                <w:i/>
                <w:iCs/>
                <w:color w:val="000000"/>
                <w:sz w:val="20"/>
                <w:szCs w:val="20"/>
                <w:lang w:eastAsia="es-ES"/>
              </w:rPr>
              <w:t>n</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additiona</w:t>
            </w:r>
            <w:r>
              <w:rPr>
                <w:rFonts w:asciiTheme="minorHAnsi" w:hAnsiTheme="minorHAnsi" w:cs="PAOMF D+ Neue Demos"/>
                <w:bCs/>
                <w:i/>
                <w:iCs/>
                <w:color w:val="000000"/>
                <w:sz w:val="20"/>
                <w:szCs w:val="20"/>
                <w:lang w:eastAsia="es-ES"/>
              </w:rPr>
              <w:t xml:space="preserve">l </w:t>
            </w:r>
            <w:r w:rsidRPr="00185C81">
              <w:rPr>
                <w:rFonts w:asciiTheme="minorHAnsi" w:hAnsiTheme="minorHAnsi" w:cs="PAOMF D+ Neue Demos"/>
                <w:bCs/>
                <w:i/>
                <w:iCs/>
                <w:color w:val="000000"/>
                <w:sz w:val="20"/>
                <w:szCs w:val="20"/>
                <w:lang w:eastAsia="es-ES"/>
              </w:rPr>
              <w:t>assessment</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of</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an</w:t>
            </w:r>
            <w:r>
              <w:rPr>
                <w:rFonts w:asciiTheme="minorHAnsi" w:hAnsiTheme="minorHAnsi" w:cs="PAOMF D+ Neue Demos"/>
                <w:bCs/>
                <w:i/>
                <w:iCs/>
                <w:color w:val="000000"/>
                <w:sz w:val="20"/>
                <w:szCs w:val="20"/>
                <w:lang w:eastAsia="es-ES"/>
              </w:rPr>
              <w:t xml:space="preserve">y </w:t>
            </w:r>
            <w:r w:rsidRPr="00185C81">
              <w:rPr>
                <w:rFonts w:asciiTheme="minorHAnsi" w:hAnsiTheme="minorHAnsi" w:cs="PAOMF D+ Neue Demos"/>
                <w:bCs/>
                <w:i/>
                <w:iCs/>
                <w:color w:val="000000"/>
                <w:sz w:val="20"/>
                <w:szCs w:val="20"/>
                <w:lang w:eastAsia="es-ES"/>
              </w:rPr>
              <w:t>issues</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related</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to</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land</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and</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resource</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tenure</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regimes</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in</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the</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Accounting</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Area</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that</w:t>
            </w:r>
            <w:r>
              <w:rPr>
                <w:rFonts w:asciiTheme="minorHAnsi" w:hAnsiTheme="minorHAnsi" w:cs="PAOMF D+ Neue Demos"/>
                <w:bCs/>
                <w:i/>
                <w:iCs/>
                <w:color w:val="000000"/>
                <w:sz w:val="20"/>
                <w:szCs w:val="20"/>
                <w:lang w:eastAsia="es-ES"/>
              </w:rPr>
              <w:t xml:space="preserve"> w</w:t>
            </w:r>
            <w:r w:rsidR="00431049">
              <w:rPr>
                <w:rFonts w:asciiTheme="minorHAnsi" w:hAnsiTheme="minorHAnsi" w:cs="PAOMF D+ Neue Demos"/>
                <w:bCs/>
                <w:i/>
                <w:iCs/>
                <w:color w:val="000000"/>
                <w:sz w:val="20"/>
                <w:szCs w:val="20"/>
                <w:lang w:eastAsia="es-ES"/>
              </w:rPr>
              <w:t xml:space="preserve">ere </w:t>
            </w:r>
            <w:r>
              <w:rPr>
                <w:rFonts w:asciiTheme="minorHAnsi" w:hAnsiTheme="minorHAnsi" w:cs="PAOMF D+ Neue Demos"/>
                <w:bCs/>
                <w:i/>
                <w:iCs/>
                <w:color w:val="000000"/>
                <w:sz w:val="20"/>
                <w:szCs w:val="20"/>
                <w:lang w:eastAsia="es-ES"/>
              </w:rPr>
              <w:t xml:space="preserve">considered </w:t>
            </w:r>
            <w:r w:rsidRPr="00185C81">
              <w:rPr>
                <w:rFonts w:asciiTheme="minorHAnsi" w:hAnsiTheme="minorHAnsi" w:cs="PAOMF D+ Neue Demos"/>
                <w:bCs/>
                <w:i/>
                <w:iCs/>
                <w:color w:val="000000"/>
                <w:sz w:val="20"/>
                <w:szCs w:val="20"/>
                <w:lang w:eastAsia="es-ES"/>
              </w:rPr>
              <w:t>critical</w:t>
            </w:r>
            <w:r>
              <w:rPr>
                <w:rFonts w:asciiTheme="minorHAnsi" w:hAnsiTheme="minorHAnsi" w:cs="PAOMF D+ Neue Demos"/>
                <w:bCs/>
                <w:i/>
                <w:iCs/>
                <w:color w:val="000000"/>
                <w:sz w:val="20"/>
                <w:szCs w:val="20"/>
                <w:lang w:eastAsia="es-ES"/>
              </w:rPr>
              <w:t xml:space="preserve"> for t</w:t>
            </w:r>
            <w:r w:rsidRPr="00185C81">
              <w:rPr>
                <w:rFonts w:asciiTheme="minorHAnsi" w:hAnsiTheme="minorHAnsi" w:cs="PAOMF D+ Neue Demos"/>
                <w:bCs/>
                <w:i/>
                <w:iCs/>
                <w:color w:val="000000"/>
                <w:sz w:val="20"/>
                <w:szCs w:val="20"/>
                <w:lang w:eastAsia="es-ES"/>
              </w:rPr>
              <w:t>he</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successful</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implementation</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of</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the</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ER</w:t>
            </w:r>
            <w:r>
              <w:rPr>
                <w:rFonts w:asciiTheme="minorHAnsi" w:hAnsiTheme="minorHAnsi" w:cs="PAOMF D+ Neue Demos"/>
                <w:bCs/>
                <w:i/>
                <w:iCs/>
                <w:color w:val="000000"/>
                <w:sz w:val="20"/>
                <w:szCs w:val="20"/>
                <w:lang w:eastAsia="es-ES"/>
              </w:rPr>
              <w:t xml:space="preserve"> </w:t>
            </w:r>
            <w:r w:rsidRPr="00185C81">
              <w:rPr>
                <w:rFonts w:asciiTheme="minorHAnsi" w:hAnsiTheme="minorHAnsi" w:cs="PAOMF D+ Neue Demos"/>
                <w:bCs/>
                <w:i/>
                <w:iCs/>
                <w:color w:val="000000"/>
                <w:sz w:val="20"/>
                <w:szCs w:val="20"/>
                <w:lang w:eastAsia="es-ES"/>
              </w:rPr>
              <w:t>Program</w:t>
            </w:r>
            <w:r w:rsidR="009D4090">
              <w:rPr>
                <w:rFonts w:asciiTheme="minorHAnsi" w:hAnsiTheme="minorHAnsi" w:cs="PAOMF D+ Neue Demos"/>
                <w:bCs/>
                <w:i/>
                <w:iCs/>
                <w:color w:val="000000"/>
                <w:sz w:val="20"/>
                <w:szCs w:val="20"/>
                <w:lang w:eastAsia="es-ES"/>
              </w:rPr>
              <w:t>.</w:t>
            </w:r>
          </w:p>
          <w:p w:rsidR="008E0FB8" w:rsidRDefault="008E0FB8" w:rsidP="00185C81">
            <w:pPr>
              <w:rPr>
                <w:rFonts w:asciiTheme="minorHAnsi" w:hAnsiTheme="minorHAnsi" w:cs="PAOMF D+ Neue Demos"/>
                <w:bCs/>
                <w:i/>
                <w:iCs/>
                <w:color w:val="000000"/>
                <w:sz w:val="20"/>
                <w:szCs w:val="20"/>
                <w:lang w:eastAsia="es-ES"/>
              </w:rPr>
            </w:pPr>
          </w:p>
          <w:p w:rsidR="00185C81" w:rsidRPr="00185C81" w:rsidRDefault="009D4090" w:rsidP="00185C8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If </w:t>
            </w:r>
            <w:r w:rsidR="00B83670" w:rsidRPr="007911EB">
              <w:rPr>
                <w:rFonts w:asciiTheme="minorHAnsi" w:hAnsiTheme="minorHAnsi" w:cs="PAOMF D+ Neue Demos"/>
                <w:bCs/>
                <w:i/>
                <w:iCs/>
                <w:color w:val="000000"/>
                <w:sz w:val="20"/>
                <w:szCs w:val="20"/>
                <w:lang w:eastAsia="es-ES"/>
              </w:rPr>
              <w:t xml:space="preserve">any additional assessment of land and resource tenure regimes </w:t>
            </w:r>
            <w:r w:rsidR="00B83670">
              <w:rPr>
                <w:rFonts w:asciiTheme="minorHAnsi" w:hAnsiTheme="minorHAnsi" w:cs="PAOMF D+ Neue Demos"/>
                <w:bCs/>
                <w:i/>
                <w:iCs/>
                <w:color w:val="000000"/>
                <w:sz w:val="20"/>
                <w:szCs w:val="20"/>
                <w:lang w:eastAsia="es-ES"/>
              </w:rPr>
              <w:t>in the Accounting Area was necessary</w:t>
            </w:r>
            <w:r>
              <w:rPr>
                <w:rFonts w:asciiTheme="minorHAnsi" w:hAnsiTheme="minorHAnsi" w:cs="PAOMF D+ Neue Demos"/>
                <w:bCs/>
                <w:i/>
                <w:iCs/>
                <w:color w:val="000000"/>
                <w:sz w:val="20"/>
                <w:szCs w:val="20"/>
                <w:lang w:eastAsia="es-ES"/>
              </w:rPr>
              <w:t xml:space="preserve">, </w:t>
            </w:r>
            <w:r w:rsidR="00B83670" w:rsidRPr="00D80429">
              <w:rPr>
                <w:rFonts w:asciiTheme="minorHAnsi" w:hAnsiTheme="minorHAnsi" w:cs="PAOMF D+ Neue Demos"/>
                <w:bCs/>
                <w:i/>
                <w:iCs/>
                <w:color w:val="000000"/>
                <w:sz w:val="20"/>
                <w:szCs w:val="20"/>
                <w:lang w:eastAsia="es-ES"/>
              </w:rPr>
              <w:t xml:space="preserve">provide </w:t>
            </w:r>
            <w:r w:rsidR="00B83670">
              <w:rPr>
                <w:rFonts w:asciiTheme="minorHAnsi" w:hAnsiTheme="minorHAnsi" w:cs="PAOMF D+ Neue Demos"/>
                <w:bCs/>
                <w:i/>
                <w:iCs/>
                <w:color w:val="000000"/>
                <w:sz w:val="20"/>
                <w:szCs w:val="20"/>
                <w:lang w:eastAsia="es-ES"/>
              </w:rPr>
              <w:t xml:space="preserve">the outcome of this </w:t>
            </w:r>
            <w:r w:rsidR="00B83670" w:rsidRPr="00D80429">
              <w:rPr>
                <w:rFonts w:asciiTheme="minorHAnsi" w:hAnsiTheme="minorHAnsi" w:cs="PAOMF D+ Neue Demos"/>
                <w:bCs/>
                <w:i/>
                <w:iCs/>
                <w:color w:val="000000"/>
                <w:sz w:val="20"/>
                <w:szCs w:val="20"/>
                <w:lang w:eastAsia="es-ES"/>
              </w:rPr>
              <w:t xml:space="preserve">assessment </w:t>
            </w:r>
            <w:r w:rsidR="00185C81">
              <w:rPr>
                <w:rFonts w:asciiTheme="minorHAnsi" w:hAnsiTheme="minorHAnsi" w:cs="PAOMF D+ Neue Demos"/>
                <w:bCs/>
                <w:i/>
                <w:iCs/>
                <w:color w:val="000000"/>
                <w:sz w:val="20"/>
                <w:szCs w:val="20"/>
                <w:lang w:eastAsia="es-ES"/>
              </w:rPr>
              <w:t xml:space="preserve"> </w:t>
            </w:r>
            <w:r w:rsidR="00185C81" w:rsidRPr="00185C81">
              <w:rPr>
                <w:rFonts w:asciiTheme="minorHAnsi" w:hAnsiTheme="minorHAnsi" w:cs="PAOMF D+ Neue Demos"/>
                <w:bCs/>
                <w:i/>
                <w:iCs/>
                <w:color w:val="000000"/>
                <w:sz w:val="20"/>
                <w:szCs w:val="20"/>
                <w:lang w:eastAsia="es-ES"/>
              </w:rPr>
              <w:t>including:</w:t>
            </w:r>
          </w:p>
          <w:p w:rsidR="00185C81" w:rsidRPr="00431049" w:rsidRDefault="00185C81" w:rsidP="00431049">
            <w:pPr>
              <w:pStyle w:val="ListParagraph"/>
              <w:numPr>
                <w:ilvl w:val="0"/>
                <w:numId w:val="30"/>
              </w:numPr>
              <w:rPr>
                <w:rFonts w:asciiTheme="minorHAnsi" w:hAnsiTheme="minorHAnsi" w:cs="PAOMF D+ Neue Demos"/>
                <w:bCs/>
                <w:i/>
                <w:iCs/>
                <w:color w:val="000000"/>
                <w:sz w:val="20"/>
                <w:szCs w:val="20"/>
                <w:lang w:eastAsia="es-ES"/>
              </w:rPr>
            </w:pPr>
            <w:r w:rsidRPr="00431049">
              <w:rPr>
                <w:rFonts w:asciiTheme="minorHAnsi" w:hAnsiTheme="minorHAnsi" w:cs="PAOMF D+ Neue Demos"/>
                <w:bCs/>
                <w:i/>
                <w:iCs/>
                <w:color w:val="000000"/>
                <w:sz w:val="20"/>
                <w:szCs w:val="20"/>
                <w:lang w:eastAsia="es-ES"/>
              </w:rPr>
              <w:t>The range of land and resource tenure rights (including legal and customary rights of use, access, management, ownership, exclusion, etc.) and categories of rights- holders present in the Accounting Area (including Indigenous Peoples and other relevant communities);</w:t>
            </w:r>
          </w:p>
          <w:p w:rsidR="00185C81" w:rsidRPr="00431049" w:rsidRDefault="00185C81" w:rsidP="00431049">
            <w:pPr>
              <w:pStyle w:val="ListParagraph"/>
              <w:numPr>
                <w:ilvl w:val="0"/>
                <w:numId w:val="30"/>
              </w:numPr>
              <w:rPr>
                <w:rFonts w:asciiTheme="minorHAnsi" w:hAnsiTheme="minorHAnsi" w:cs="PAOMF D+ Neue Demos"/>
                <w:bCs/>
                <w:i/>
                <w:iCs/>
                <w:color w:val="000000"/>
                <w:sz w:val="20"/>
                <w:szCs w:val="20"/>
                <w:lang w:eastAsia="es-ES"/>
              </w:rPr>
            </w:pPr>
            <w:r w:rsidRPr="00431049">
              <w:rPr>
                <w:rFonts w:asciiTheme="minorHAnsi" w:hAnsiTheme="minorHAnsi" w:cs="PAOMF D+ Neue Demos"/>
                <w:bCs/>
                <w:i/>
                <w:iCs/>
                <w:color w:val="000000"/>
                <w:sz w:val="20"/>
                <w:szCs w:val="20"/>
                <w:lang w:eastAsia="es-ES"/>
              </w:rPr>
              <w:t>The legal status of such rights, and any significant ambiguities or gaps in the applicable legal framework, including as pertains to the rights under customary law;</w:t>
            </w:r>
          </w:p>
          <w:p w:rsidR="00185C81" w:rsidRPr="00431049" w:rsidRDefault="00185C81" w:rsidP="00431049">
            <w:pPr>
              <w:pStyle w:val="ListParagraph"/>
              <w:numPr>
                <w:ilvl w:val="0"/>
                <w:numId w:val="30"/>
              </w:numPr>
              <w:rPr>
                <w:rFonts w:asciiTheme="minorHAnsi" w:hAnsiTheme="minorHAnsi" w:cs="PAOMF D+ Neue Demos"/>
                <w:bCs/>
                <w:i/>
                <w:iCs/>
                <w:color w:val="000000"/>
                <w:sz w:val="20"/>
                <w:szCs w:val="20"/>
                <w:lang w:eastAsia="es-ES"/>
              </w:rPr>
            </w:pPr>
            <w:r w:rsidRPr="00431049">
              <w:rPr>
                <w:rFonts w:asciiTheme="minorHAnsi" w:hAnsiTheme="minorHAnsi" w:cs="PAOMF D+ Neue Demos"/>
                <w:bCs/>
                <w:i/>
                <w:iCs/>
                <w:color w:val="000000"/>
                <w:sz w:val="20"/>
                <w:szCs w:val="20"/>
                <w:lang w:eastAsia="es-ES"/>
              </w:rPr>
              <w:t>Areas within the Accounting Area that are subject to significant conflicts or disputes related to contested or competing claims or rights,</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and if</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critical</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to</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the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successful</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implementation</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of</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the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ER</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Program,</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how</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such</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conflicts</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or</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disputes</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have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been</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or</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are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proposed</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to</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be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addressed;</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and</w:t>
            </w:r>
          </w:p>
          <w:p w:rsidR="00185C81" w:rsidRPr="00431049" w:rsidRDefault="00185C81" w:rsidP="00431049">
            <w:pPr>
              <w:pStyle w:val="ListParagraph"/>
              <w:numPr>
                <w:ilvl w:val="0"/>
                <w:numId w:val="30"/>
              </w:numPr>
              <w:rPr>
                <w:rFonts w:asciiTheme="minorHAnsi" w:hAnsiTheme="minorHAnsi" w:cs="PAOMF D+ Neue Demos"/>
                <w:bCs/>
                <w:i/>
                <w:iCs/>
                <w:color w:val="000000"/>
                <w:sz w:val="20"/>
                <w:szCs w:val="20"/>
                <w:lang w:eastAsia="es-ES"/>
              </w:rPr>
            </w:pPr>
            <w:r w:rsidRPr="00431049">
              <w:rPr>
                <w:rFonts w:asciiTheme="minorHAnsi" w:hAnsiTheme="minorHAnsi" w:cs="PAOMF D+ Neue Demos"/>
                <w:bCs/>
                <w:i/>
                <w:iCs/>
                <w:color w:val="000000"/>
                <w:sz w:val="20"/>
                <w:szCs w:val="20"/>
                <w:lang w:eastAsia="es-ES"/>
              </w:rPr>
              <w:t>Any</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potential</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impacts</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of</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the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ER</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Program</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on</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existing</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land</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and</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resource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tenure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in</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the</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Accounting</w:t>
            </w:r>
            <w:r w:rsidR="00431049" w:rsidRPr="00431049">
              <w:rPr>
                <w:rFonts w:asciiTheme="minorHAnsi" w:hAnsiTheme="minorHAnsi" w:cs="PAOMF D+ Neue Demos"/>
                <w:bCs/>
                <w:i/>
                <w:iCs/>
                <w:color w:val="000000"/>
                <w:sz w:val="20"/>
                <w:szCs w:val="20"/>
                <w:lang w:eastAsia="es-ES"/>
              </w:rPr>
              <w:t xml:space="preserve"> </w:t>
            </w:r>
            <w:r w:rsidRPr="00431049">
              <w:rPr>
                <w:rFonts w:asciiTheme="minorHAnsi" w:hAnsiTheme="minorHAnsi" w:cs="PAOMF D+ Neue Demos"/>
                <w:bCs/>
                <w:i/>
                <w:iCs/>
                <w:color w:val="000000"/>
                <w:sz w:val="20"/>
                <w:szCs w:val="20"/>
                <w:lang w:eastAsia="es-ES"/>
              </w:rPr>
              <w:t>Area</w:t>
            </w:r>
          </w:p>
          <w:p w:rsidR="00B83670" w:rsidRDefault="00431049" w:rsidP="00185C8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w:t>
            </w:r>
            <w:r w:rsidR="00B83670">
              <w:rPr>
                <w:rFonts w:asciiTheme="minorHAnsi" w:hAnsiTheme="minorHAnsi" w:cs="PAOMF D+ Neue Demos"/>
                <w:bCs/>
                <w:i/>
                <w:iCs/>
                <w:color w:val="000000"/>
                <w:sz w:val="20"/>
                <w:szCs w:val="20"/>
                <w:lang w:eastAsia="es-ES"/>
              </w:rPr>
              <w:t xml:space="preserve">elaborate how the </w:t>
            </w:r>
            <w:r w:rsidR="00B83670" w:rsidRPr="00B83670">
              <w:rPr>
                <w:rFonts w:asciiTheme="minorHAnsi" w:hAnsiTheme="minorHAnsi" w:cs="PAOMF D+ Neue Demos"/>
                <w:bCs/>
                <w:i/>
                <w:iCs/>
                <w:color w:val="000000"/>
                <w:sz w:val="20"/>
                <w:szCs w:val="20"/>
                <w:lang w:eastAsia="es-ES"/>
              </w:rPr>
              <w:t>additional</w:t>
            </w:r>
            <w:r w:rsidR="00B83670">
              <w:rPr>
                <w:rFonts w:asciiTheme="minorHAnsi" w:hAnsiTheme="minorHAnsi" w:cs="PAOMF D+ Neue Demos"/>
                <w:bCs/>
                <w:i/>
                <w:iCs/>
                <w:color w:val="000000"/>
                <w:sz w:val="20"/>
                <w:szCs w:val="20"/>
                <w:lang w:eastAsia="es-ES"/>
              </w:rPr>
              <w:t xml:space="preserve"> </w:t>
            </w:r>
            <w:r w:rsidR="00B83670" w:rsidRPr="00B83670">
              <w:rPr>
                <w:rFonts w:asciiTheme="minorHAnsi" w:hAnsiTheme="minorHAnsi" w:cs="PAOMF D+ Neue Demos"/>
                <w:bCs/>
                <w:i/>
                <w:iCs/>
                <w:color w:val="000000"/>
                <w:sz w:val="20"/>
                <w:szCs w:val="20"/>
                <w:lang w:eastAsia="es-ES"/>
              </w:rPr>
              <w:t>assessment has been conducted in a consultative,</w:t>
            </w:r>
            <w:r w:rsidR="00B83670">
              <w:rPr>
                <w:rFonts w:asciiTheme="minorHAnsi" w:hAnsiTheme="minorHAnsi" w:cs="PAOMF D+ Neue Demos"/>
                <w:bCs/>
                <w:i/>
                <w:iCs/>
                <w:color w:val="000000"/>
                <w:sz w:val="20"/>
                <w:szCs w:val="20"/>
                <w:lang w:eastAsia="es-ES"/>
              </w:rPr>
              <w:t xml:space="preserve"> </w:t>
            </w:r>
            <w:r w:rsidR="00B83670" w:rsidRPr="00B83670">
              <w:rPr>
                <w:rFonts w:asciiTheme="minorHAnsi" w:hAnsiTheme="minorHAnsi" w:cs="PAOMF D+ Neue Demos"/>
                <w:bCs/>
                <w:i/>
                <w:iCs/>
                <w:color w:val="000000"/>
                <w:sz w:val="20"/>
                <w:szCs w:val="20"/>
                <w:lang w:eastAsia="es-ES"/>
              </w:rPr>
              <w:t>transparent and participatory manner, reflecting inputs from relevant stakeholders</w:t>
            </w:r>
            <w:r w:rsidR="00B83670">
              <w:rPr>
                <w:rFonts w:asciiTheme="minorHAnsi" w:hAnsiTheme="minorHAnsi" w:cs="PAOMF D+ Neue Demos"/>
                <w:bCs/>
                <w:i/>
                <w:iCs/>
                <w:color w:val="000000"/>
                <w:sz w:val="20"/>
                <w:szCs w:val="20"/>
                <w:lang w:eastAsia="es-ES"/>
              </w:rPr>
              <w:t>.</w:t>
            </w:r>
          </w:p>
          <w:p w:rsidR="00432A21" w:rsidRDefault="00432A21" w:rsidP="00B83670">
            <w:pPr>
              <w:rPr>
                <w:rFonts w:asciiTheme="minorHAnsi" w:hAnsiTheme="minorHAnsi" w:cs="PAOMF D+ Neue Demos"/>
                <w:bCs/>
                <w:i/>
                <w:iCs/>
                <w:color w:val="000000"/>
                <w:sz w:val="20"/>
                <w:szCs w:val="20"/>
                <w:lang w:eastAsia="es-ES"/>
              </w:rPr>
            </w:pPr>
          </w:p>
          <w:p w:rsidR="00B83670" w:rsidRDefault="0041085C" w:rsidP="00B83670">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w:t>
            </w:r>
            <w:r w:rsidR="00865FE5">
              <w:rPr>
                <w:rFonts w:asciiTheme="minorHAnsi" w:hAnsiTheme="minorHAnsi" w:cs="PAOMF D+ Neue Demos"/>
                <w:bCs/>
                <w:i/>
                <w:iCs/>
                <w:color w:val="000000"/>
                <w:sz w:val="20"/>
                <w:szCs w:val="20"/>
                <w:lang w:eastAsia="es-ES"/>
              </w:rPr>
              <w:t>describe</w:t>
            </w:r>
            <w:r w:rsidR="00865FE5" w:rsidRPr="007911EB">
              <w:rPr>
                <w:rFonts w:asciiTheme="minorHAnsi" w:hAnsiTheme="minorHAnsi" w:cs="PAOMF D+ Neue Demos"/>
                <w:bCs/>
                <w:i/>
                <w:iCs/>
                <w:color w:val="000000"/>
                <w:sz w:val="20"/>
                <w:szCs w:val="20"/>
                <w:lang w:eastAsia="es-ES"/>
              </w:rPr>
              <w:t xml:space="preserve"> </w:t>
            </w:r>
            <w:r w:rsidR="00431049">
              <w:rPr>
                <w:rFonts w:asciiTheme="minorHAnsi" w:hAnsiTheme="minorHAnsi" w:cs="PAOMF D+ Neue Demos"/>
                <w:bCs/>
                <w:i/>
                <w:iCs/>
                <w:color w:val="000000"/>
                <w:sz w:val="20"/>
                <w:szCs w:val="20"/>
                <w:lang w:eastAsia="es-ES"/>
              </w:rPr>
              <w:t>any</w:t>
            </w:r>
            <w:r w:rsidR="00431049" w:rsidRPr="00B83670">
              <w:rPr>
                <w:rFonts w:asciiTheme="minorHAnsi" w:hAnsiTheme="minorHAnsi" w:cs="PAOMF D+ Neue Demos"/>
                <w:bCs/>
                <w:i/>
                <w:iCs/>
                <w:color w:val="000000"/>
                <w:sz w:val="20"/>
                <w:szCs w:val="20"/>
                <w:lang w:eastAsia="es-ES"/>
              </w:rPr>
              <w:t xml:space="preserve"> </w:t>
            </w:r>
            <w:r w:rsidR="00B83670" w:rsidRPr="00B83670">
              <w:rPr>
                <w:rFonts w:asciiTheme="minorHAnsi" w:hAnsiTheme="minorHAnsi" w:cs="PAOMF D+ Neue Demos"/>
                <w:bCs/>
                <w:i/>
                <w:iCs/>
                <w:color w:val="000000"/>
                <w:sz w:val="20"/>
                <w:szCs w:val="20"/>
                <w:lang w:eastAsia="es-ES"/>
              </w:rPr>
              <w:t xml:space="preserve">relevant issues </w:t>
            </w:r>
            <w:r w:rsidR="00431049">
              <w:rPr>
                <w:rFonts w:asciiTheme="minorHAnsi" w:hAnsiTheme="minorHAnsi" w:cs="PAOMF D+ Neue Demos"/>
                <w:bCs/>
                <w:i/>
                <w:iCs/>
                <w:color w:val="000000"/>
                <w:sz w:val="20"/>
                <w:szCs w:val="20"/>
                <w:lang w:eastAsia="es-ES"/>
              </w:rPr>
              <w:t xml:space="preserve">gaps, conflicts, contested claims </w:t>
            </w:r>
            <w:r w:rsidR="003F7286">
              <w:rPr>
                <w:rFonts w:asciiTheme="minorHAnsi" w:hAnsiTheme="minorHAnsi" w:cs="PAOMF D+ Neue Demos"/>
                <w:bCs/>
                <w:i/>
                <w:iCs/>
                <w:color w:val="000000"/>
                <w:sz w:val="20"/>
                <w:szCs w:val="20"/>
                <w:lang w:eastAsia="es-ES"/>
              </w:rPr>
              <w:t xml:space="preserve">and potential impacts </w:t>
            </w:r>
            <w:r w:rsidR="00431049">
              <w:rPr>
                <w:rFonts w:asciiTheme="minorHAnsi" w:hAnsiTheme="minorHAnsi" w:cs="PAOMF D+ Neue Demos"/>
                <w:bCs/>
                <w:i/>
                <w:iCs/>
                <w:color w:val="000000"/>
                <w:sz w:val="20"/>
                <w:szCs w:val="20"/>
                <w:lang w:eastAsia="es-ES"/>
              </w:rPr>
              <w:t xml:space="preserve">related to </w:t>
            </w:r>
            <w:r w:rsidR="00431049" w:rsidRPr="00431049">
              <w:rPr>
                <w:rFonts w:asciiTheme="minorHAnsi" w:hAnsiTheme="minorHAnsi" w:cs="PAOMF D+ Neue Demos"/>
                <w:bCs/>
                <w:i/>
                <w:iCs/>
                <w:color w:val="000000"/>
                <w:sz w:val="20"/>
                <w:szCs w:val="20"/>
                <w:lang w:eastAsia="es-ES"/>
              </w:rPr>
              <w:t>land and resource tenure regimes</w:t>
            </w:r>
            <w:r w:rsidR="00DF07CE">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in</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the</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Accounting</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Area</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that</w:t>
            </w:r>
            <w:r w:rsidR="00431049">
              <w:rPr>
                <w:rFonts w:asciiTheme="minorHAnsi" w:hAnsiTheme="minorHAnsi" w:cs="PAOMF D+ Neue Demos"/>
                <w:bCs/>
                <w:i/>
                <w:iCs/>
                <w:color w:val="000000"/>
                <w:sz w:val="20"/>
                <w:szCs w:val="20"/>
                <w:lang w:eastAsia="es-ES"/>
              </w:rPr>
              <w:t xml:space="preserve"> have been identified and </w:t>
            </w:r>
            <w:r>
              <w:rPr>
                <w:rFonts w:asciiTheme="minorHAnsi" w:hAnsiTheme="minorHAnsi" w:cs="PAOMF D+ Neue Demos"/>
                <w:bCs/>
                <w:i/>
                <w:iCs/>
                <w:color w:val="000000"/>
                <w:sz w:val="20"/>
                <w:szCs w:val="20"/>
                <w:lang w:eastAsia="es-ES"/>
              </w:rPr>
              <w:t xml:space="preserve">that </w:t>
            </w:r>
            <w:r w:rsidR="00431049">
              <w:rPr>
                <w:rFonts w:asciiTheme="minorHAnsi" w:hAnsiTheme="minorHAnsi" w:cs="PAOMF D+ Neue Demos"/>
                <w:bCs/>
                <w:i/>
                <w:iCs/>
                <w:color w:val="000000"/>
                <w:sz w:val="20"/>
                <w:szCs w:val="20"/>
                <w:lang w:eastAsia="es-ES"/>
              </w:rPr>
              <w:t xml:space="preserve">are considered </w:t>
            </w:r>
            <w:r w:rsidR="00431049" w:rsidRPr="00185C81">
              <w:rPr>
                <w:rFonts w:asciiTheme="minorHAnsi" w:hAnsiTheme="minorHAnsi" w:cs="PAOMF D+ Neue Demos"/>
                <w:bCs/>
                <w:i/>
                <w:iCs/>
                <w:color w:val="000000"/>
                <w:sz w:val="20"/>
                <w:szCs w:val="20"/>
                <w:lang w:eastAsia="es-ES"/>
              </w:rPr>
              <w:t>critical</w:t>
            </w:r>
            <w:r w:rsidR="00431049">
              <w:rPr>
                <w:rFonts w:asciiTheme="minorHAnsi" w:hAnsiTheme="minorHAnsi" w:cs="PAOMF D+ Neue Demos"/>
                <w:bCs/>
                <w:i/>
                <w:iCs/>
                <w:color w:val="000000"/>
                <w:sz w:val="20"/>
                <w:szCs w:val="20"/>
                <w:lang w:eastAsia="es-ES"/>
              </w:rPr>
              <w:t xml:space="preserve"> for t</w:t>
            </w:r>
            <w:r w:rsidR="00431049" w:rsidRPr="00185C81">
              <w:rPr>
                <w:rFonts w:asciiTheme="minorHAnsi" w:hAnsiTheme="minorHAnsi" w:cs="PAOMF D+ Neue Demos"/>
                <w:bCs/>
                <w:i/>
                <w:iCs/>
                <w:color w:val="000000"/>
                <w:sz w:val="20"/>
                <w:szCs w:val="20"/>
                <w:lang w:eastAsia="es-ES"/>
              </w:rPr>
              <w:t>he</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successful</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implementation</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of</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the</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ER</w:t>
            </w:r>
            <w:r w:rsidR="00431049">
              <w:rPr>
                <w:rFonts w:asciiTheme="minorHAnsi" w:hAnsiTheme="minorHAnsi" w:cs="PAOMF D+ Neue Demos"/>
                <w:bCs/>
                <w:i/>
                <w:iCs/>
                <w:color w:val="000000"/>
                <w:sz w:val="20"/>
                <w:szCs w:val="20"/>
                <w:lang w:eastAsia="es-ES"/>
              </w:rPr>
              <w:t xml:space="preserve"> </w:t>
            </w:r>
            <w:r w:rsidR="00431049" w:rsidRPr="00185C81">
              <w:rPr>
                <w:rFonts w:asciiTheme="minorHAnsi" w:hAnsiTheme="minorHAnsi" w:cs="PAOMF D+ Neue Demos"/>
                <w:bCs/>
                <w:i/>
                <w:iCs/>
                <w:color w:val="000000"/>
                <w:sz w:val="20"/>
                <w:szCs w:val="20"/>
                <w:lang w:eastAsia="es-ES"/>
              </w:rPr>
              <w:t>Program</w:t>
            </w:r>
            <w:r w:rsidR="00431049" w:rsidRPr="00B83670">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 xml:space="preserve">and explain how these </w:t>
            </w:r>
            <w:r w:rsidR="00B83670" w:rsidRPr="00B83670">
              <w:rPr>
                <w:rFonts w:asciiTheme="minorHAnsi" w:hAnsiTheme="minorHAnsi" w:cs="PAOMF D+ Neue Demos"/>
                <w:bCs/>
                <w:i/>
                <w:iCs/>
                <w:color w:val="000000"/>
                <w:sz w:val="20"/>
                <w:szCs w:val="20"/>
                <w:lang w:eastAsia="es-ES"/>
              </w:rPr>
              <w:t>have been or will be taken into consideration in the design and implementation of the ER</w:t>
            </w:r>
            <w:r w:rsidR="00DF07CE">
              <w:rPr>
                <w:rFonts w:asciiTheme="minorHAnsi" w:hAnsiTheme="minorHAnsi" w:cs="PAOMF D+ Neue Demos"/>
                <w:bCs/>
                <w:i/>
                <w:iCs/>
                <w:color w:val="000000"/>
                <w:sz w:val="20"/>
                <w:szCs w:val="20"/>
                <w:lang w:eastAsia="es-ES"/>
              </w:rPr>
              <w:t xml:space="preserve"> </w:t>
            </w:r>
            <w:r w:rsidR="00B83670" w:rsidRPr="00B83670">
              <w:rPr>
                <w:rFonts w:asciiTheme="minorHAnsi" w:hAnsiTheme="minorHAnsi" w:cs="PAOMF D+ Neue Demos"/>
                <w:bCs/>
                <w:i/>
                <w:iCs/>
                <w:color w:val="000000"/>
                <w:sz w:val="20"/>
                <w:szCs w:val="20"/>
                <w:lang w:eastAsia="es-ES"/>
              </w:rPr>
              <w:t>Program</w:t>
            </w:r>
            <w:r w:rsidR="00DF07CE">
              <w:rPr>
                <w:rFonts w:asciiTheme="minorHAnsi" w:hAnsiTheme="minorHAnsi" w:cs="PAOMF D+ Neue Demos"/>
                <w:bCs/>
                <w:i/>
                <w:iCs/>
                <w:color w:val="000000"/>
                <w:sz w:val="20"/>
                <w:szCs w:val="20"/>
                <w:lang w:eastAsia="es-ES"/>
              </w:rPr>
              <w:t xml:space="preserve">. </w:t>
            </w:r>
          </w:p>
          <w:p w:rsidR="00B83670" w:rsidRDefault="00B83670" w:rsidP="00F2486E">
            <w:pPr>
              <w:rPr>
                <w:rFonts w:asciiTheme="minorHAnsi" w:hAnsiTheme="minorHAnsi" w:cs="PAOMF D+ Neue Demos"/>
                <w:bCs/>
                <w:i/>
                <w:iCs/>
                <w:color w:val="000000"/>
                <w:sz w:val="20"/>
                <w:szCs w:val="20"/>
                <w:lang w:eastAsia="es-ES"/>
              </w:rPr>
            </w:pPr>
          </w:p>
          <w:p w:rsidR="00B83670" w:rsidRPr="00D80429" w:rsidRDefault="00B83670" w:rsidP="00F2486E">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28</w:t>
            </w:r>
            <w:r w:rsidR="00DF07CE">
              <w:rPr>
                <w:rFonts w:asciiTheme="minorHAnsi" w:hAnsiTheme="minorHAnsi" w:cs="PAOMF D+ Neue Demos"/>
                <w:b/>
                <w:bCs/>
                <w:i/>
                <w:iCs/>
                <w:color w:val="000000"/>
                <w:sz w:val="20"/>
                <w:szCs w:val="20"/>
                <w:lang w:eastAsia="es-ES"/>
              </w:rPr>
              <w:t>, indicators 28.1 and 28.2</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B83670" w:rsidRPr="008E0FB8" w:rsidRDefault="00B83670" w:rsidP="00B83670">
      <w:pPr>
        <w:rPr>
          <w:rFonts w:eastAsia="Calibri"/>
          <w:sz w:val="20"/>
          <w:szCs w:val="20"/>
          <w:lang w:val="en-GB"/>
        </w:rPr>
      </w:pPr>
    </w:p>
    <w:p w:rsidR="007911EB" w:rsidRDefault="007911EB" w:rsidP="007413A1">
      <w:pPr>
        <w:rPr>
          <w:rFonts w:asciiTheme="minorHAnsi" w:hAnsiTheme="minorHAnsi" w:cs="PAOMF D+ Neue Demos"/>
          <w:bCs/>
          <w:i/>
          <w:iCs/>
          <w:color w:val="000000"/>
          <w:sz w:val="20"/>
          <w:szCs w:val="20"/>
          <w:lang w:eastAsia="es-ES"/>
        </w:rPr>
      </w:pPr>
    </w:p>
    <w:p w:rsidR="00DF07CE" w:rsidRDefault="00DF07CE" w:rsidP="00C57E38">
      <w:pPr>
        <w:rPr>
          <w:rFonts w:asciiTheme="minorHAnsi" w:hAnsiTheme="minorHAnsi" w:cs="PAOMF D+ Neue Demos"/>
          <w:bCs/>
          <w:i/>
          <w:iCs/>
          <w:color w:val="000000"/>
          <w:sz w:val="20"/>
          <w:szCs w:val="20"/>
          <w:lang w:eastAsia="es-ES"/>
        </w:rPr>
      </w:pPr>
    </w:p>
    <w:p w:rsidR="00231BDE" w:rsidRDefault="003B1A90" w:rsidP="00BE690A">
      <w:pPr>
        <w:pStyle w:val="Heading2"/>
        <w:numPr>
          <w:ilvl w:val="1"/>
          <w:numId w:val="2"/>
        </w:numPr>
        <w:rPr>
          <w:rFonts w:eastAsia="Calibri"/>
          <w:lang w:val="en-GB"/>
        </w:rPr>
      </w:pPr>
      <w:r>
        <w:rPr>
          <w:rFonts w:eastAsia="Calibri"/>
          <w:lang w:val="en-GB"/>
        </w:rPr>
        <w:t>Analysis of</w:t>
      </w:r>
      <w:r w:rsidR="00231BDE" w:rsidRPr="00231BDE">
        <w:rPr>
          <w:rFonts w:eastAsia="Calibri"/>
          <w:lang w:val="en-GB"/>
        </w:rPr>
        <w:t xml:space="preserve"> </w:t>
      </w:r>
      <w:r w:rsidR="009F76B2">
        <w:rPr>
          <w:rFonts w:eastAsia="Calibri"/>
          <w:lang w:val="en-GB"/>
        </w:rPr>
        <w:t>l</w:t>
      </w:r>
      <w:r w:rsidR="00231BDE" w:rsidRPr="00231BDE">
        <w:rPr>
          <w:rFonts w:eastAsia="Calibri"/>
          <w:lang w:val="en-GB"/>
        </w:rPr>
        <w:t xml:space="preserve">aws, </w:t>
      </w:r>
      <w:r w:rsidR="009F76B2">
        <w:rPr>
          <w:rFonts w:eastAsia="Calibri"/>
          <w:lang w:val="en-GB"/>
        </w:rPr>
        <w:t>s</w:t>
      </w:r>
      <w:r w:rsidR="009F76B2" w:rsidRPr="00231BDE">
        <w:rPr>
          <w:rFonts w:eastAsia="Calibri"/>
          <w:lang w:val="en-GB"/>
        </w:rPr>
        <w:t xml:space="preserve">tatutes </w:t>
      </w:r>
      <w:r w:rsidR="00231BDE" w:rsidRPr="00231BDE">
        <w:rPr>
          <w:rFonts w:eastAsia="Calibri"/>
          <w:lang w:val="en-GB"/>
        </w:rPr>
        <w:t xml:space="preserve">and </w:t>
      </w:r>
      <w:r w:rsidR="009F76B2">
        <w:rPr>
          <w:rFonts w:eastAsia="Calibri"/>
          <w:lang w:val="en-GB"/>
        </w:rPr>
        <w:t>o</w:t>
      </w:r>
      <w:r w:rsidR="009F76B2" w:rsidRPr="00231BDE">
        <w:rPr>
          <w:rFonts w:eastAsia="Calibri"/>
          <w:lang w:val="en-GB"/>
        </w:rPr>
        <w:t xml:space="preserve">ther </w:t>
      </w:r>
      <w:r w:rsidR="009F76B2">
        <w:rPr>
          <w:rFonts w:eastAsia="Calibri"/>
          <w:lang w:val="en-GB"/>
        </w:rPr>
        <w:t>r</w:t>
      </w:r>
      <w:r w:rsidR="009F76B2" w:rsidRPr="00231BDE">
        <w:rPr>
          <w:rFonts w:eastAsia="Calibri"/>
          <w:lang w:val="en-GB"/>
        </w:rPr>
        <w:t xml:space="preserve">egulatory </w:t>
      </w:r>
      <w:r w:rsidR="009F76B2">
        <w:rPr>
          <w:rFonts w:eastAsia="Calibri"/>
          <w:lang w:val="en-GB"/>
        </w:rPr>
        <w:t>f</w:t>
      </w:r>
      <w:r w:rsidR="009F76B2" w:rsidRPr="00231BDE">
        <w:rPr>
          <w:rFonts w:eastAsia="Calibri"/>
          <w:lang w:val="en-GB"/>
        </w:rPr>
        <w:t>rameworks</w:t>
      </w:r>
    </w:p>
    <w:p w:rsidR="00231BDE" w:rsidRDefault="00231BDE" w:rsidP="00231BDE">
      <w:pPr>
        <w:rPr>
          <w:rFonts w:asciiTheme="minorHAnsi" w:hAnsiTheme="minorHAnsi" w:cs="PAOMF D+ Neue Demos"/>
          <w:bCs/>
          <w:iCs/>
          <w:color w:val="000000"/>
          <w:sz w:val="20"/>
          <w:szCs w:val="20"/>
          <w:lang w:eastAsia="es-ES"/>
        </w:rPr>
      </w:pPr>
      <w:r w:rsidRPr="00231BDE">
        <w:rPr>
          <w:rFonts w:asciiTheme="minorHAnsi" w:hAnsiTheme="minorHAnsi" w:cs="PAOMF D+ Neue Demos"/>
          <w:bCs/>
          <w:iCs/>
          <w:color w:val="000000"/>
          <w:sz w:val="20"/>
          <w:szCs w:val="20"/>
          <w:lang w:eastAsia="es-ES"/>
        </w:rPr>
        <w:t>&gt;&gt;</w:t>
      </w:r>
    </w:p>
    <w:p w:rsidR="00231BDE" w:rsidRDefault="00231BDE" w:rsidP="00231BDE">
      <w:pPr>
        <w:rPr>
          <w:rFonts w:asciiTheme="minorHAnsi" w:hAnsiTheme="minorHAnsi" w:cs="PAOMF D+ Neue Demos"/>
          <w:bCs/>
          <w:iCs/>
          <w:color w:val="000000"/>
          <w:sz w:val="20"/>
          <w:szCs w:val="20"/>
          <w:lang w:eastAsia="es-ES"/>
        </w:rPr>
      </w:pPr>
    </w:p>
    <w:p w:rsidR="008E0FB8" w:rsidRPr="007413A1" w:rsidRDefault="008E0FB8" w:rsidP="00231BDE">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231BDE" w:rsidTr="00231BDE">
        <w:tc>
          <w:tcPr>
            <w:tcW w:w="9696" w:type="dxa"/>
            <w:shd w:val="clear" w:color="auto" w:fill="F2F2F2" w:themeFill="background1" w:themeFillShade="F2"/>
          </w:tcPr>
          <w:p w:rsidR="00231BDE" w:rsidRDefault="003B1A90" w:rsidP="009D2C28">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provide an analysis of the planned </w:t>
            </w:r>
            <w:r w:rsidR="00745B2D">
              <w:rPr>
                <w:rFonts w:asciiTheme="minorHAnsi" w:hAnsiTheme="minorHAnsi" w:cs="PAOMF D+ Neue Demos"/>
                <w:bCs/>
                <w:i/>
                <w:iCs/>
                <w:color w:val="000000"/>
                <w:sz w:val="20"/>
                <w:szCs w:val="20"/>
                <w:lang w:eastAsia="es-ES"/>
              </w:rPr>
              <w:t xml:space="preserve">ER Program Measures </w:t>
            </w:r>
            <w:r>
              <w:rPr>
                <w:rFonts w:asciiTheme="minorHAnsi" w:hAnsiTheme="minorHAnsi" w:cs="PAOMF D+ Neue Demos"/>
                <w:bCs/>
                <w:i/>
                <w:iCs/>
                <w:color w:val="000000"/>
                <w:sz w:val="20"/>
                <w:szCs w:val="20"/>
                <w:lang w:eastAsia="es-ES"/>
              </w:rPr>
              <w:t>in the context of</w:t>
            </w:r>
            <w:r w:rsidRPr="00231BDE">
              <w:rPr>
                <w:rFonts w:asciiTheme="minorHAnsi" w:hAnsiTheme="minorHAnsi" w:cs="PAOMF D+ Neue Demos"/>
                <w:bCs/>
                <w:i/>
                <w:iCs/>
                <w:color w:val="000000"/>
                <w:sz w:val="20"/>
                <w:szCs w:val="20"/>
                <w:lang w:eastAsia="es-ES"/>
              </w:rPr>
              <w:t xml:space="preserve"> </w:t>
            </w:r>
            <w:r w:rsidR="00231BDE" w:rsidRPr="00231BDE">
              <w:rPr>
                <w:rFonts w:asciiTheme="minorHAnsi" w:hAnsiTheme="minorHAnsi" w:cs="PAOMF D+ Neue Demos"/>
                <w:bCs/>
                <w:i/>
                <w:iCs/>
                <w:color w:val="000000"/>
                <w:sz w:val="20"/>
                <w:szCs w:val="20"/>
                <w:lang w:eastAsia="es-ES"/>
              </w:rPr>
              <w:t>relevant local, regional and national laws, statutes and regulatory frameworks</w:t>
            </w:r>
            <w:r w:rsidR="00984BA5">
              <w:rPr>
                <w:rFonts w:asciiTheme="minorHAnsi" w:hAnsiTheme="minorHAnsi" w:cs="PAOMF D+ Neue Demos"/>
                <w:bCs/>
                <w:i/>
                <w:iCs/>
                <w:color w:val="000000"/>
                <w:sz w:val="20"/>
                <w:szCs w:val="20"/>
                <w:lang w:eastAsia="es-ES"/>
              </w:rPr>
              <w:t xml:space="preserve">, including </w:t>
            </w:r>
            <w:r w:rsidR="00984BA5" w:rsidRPr="00294BC2">
              <w:rPr>
                <w:rFonts w:asciiTheme="minorHAnsi" w:hAnsiTheme="minorHAnsi" w:cs="PAOMF D+ Neue Demos"/>
                <w:bCs/>
                <w:i/>
                <w:iCs/>
                <w:color w:val="000000"/>
                <w:sz w:val="20"/>
                <w:szCs w:val="20"/>
                <w:lang w:eastAsia="es-ES"/>
              </w:rPr>
              <w:t>relevant international conventions and agreements</w:t>
            </w:r>
            <w:r w:rsidR="00984BA5" w:rsidRPr="00471BBF">
              <w:rPr>
                <w:rFonts w:asciiTheme="minorHAnsi" w:hAnsiTheme="minorHAnsi" w:cs="PAOMF D+ Neue Demos"/>
                <w:bCs/>
                <w:i/>
                <w:iCs/>
                <w:color w:val="000000"/>
                <w:sz w:val="20"/>
                <w:szCs w:val="20"/>
                <w:lang w:eastAsia="es-ES"/>
              </w:rPr>
              <w:t>.</w:t>
            </w:r>
            <w:r w:rsidR="00984BA5">
              <w:rPr>
                <w:rFonts w:asciiTheme="minorHAnsi" w:hAnsiTheme="minorHAnsi" w:cs="PAOMF D+ Neue Demos"/>
                <w:bCs/>
                <w:i/>
                <w:iCs/>
                <w:color w:val="000000"/>
                <w:sz w:val="20"/>
                <w:szCs w:val="20"/>
                <w:lang w:eastAsia="es-ES"/>
              </w:rPr>
              <w:t xml:space="preserve"> </w:t>
            </w:r>
            <w:r w:rsidR="00231BDE" w:rsidRPr="00471BBF">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Please i</w:t>
            </w:r>
            <w:r w:rsidRPr="00231BDE">
              <w:rPr>
                <w:rFonts w:asciiTheme="minorHAnsi" w:hAnsiTheme="minorHAnsi" w:cs="PAOMF D+ Neue Demos"/>
                <w:bCs/>
                <w:i/>
                <w:iCs/>
                <w:color w:val="000000"/>
                <w:sz w:val="20"/>
                <w:szCs w:val="20"/>
                <w:lang w:eastAsia="es-ES"/>
              </w:rPr>
              <w:t xml:space="preserve">dentify </w:t>
            </w:r>
            <w:r>
              <w:rPr>
                <w:rFonts w:asciiTheme="minorHAnsi" w:hAnsiTheme="minorHAnsi" w:cs="PAOMF D+ Neue Demos"/>
                <w:bCs/>
                <w:i/>
                <w:iCs/>
                <w:color w:val="000000"/>
                <w:sz w:val="20"/>
                <w:szCs w:val="20"/>
                <w:lang w:eastAsia="es-ES"/>
              </w:rPr>
              <w:t>any potential compliance issues of the actions and interventions with these laws, statutes</w:t>
            </w:r>
            <w:r w:rsidR="00984BA5">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regulatory frameworks</w:t>
            </w:r>
            <w:r w:rsidR="00984BA5">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w:t>
            </w:r>
            <w:r w:rsidR="00984BA5" w:rsidRPr="00294BC2">
              <w:rPr>
                <w:rFonts w:asciiTheme="minorHAnsi" w:hAnsiTheme="minorHAnsi" w:cs="PAOMF D+ Neue Demos"/>
                <w:bCs/>
                <w:i/>
                <w:iCs/>
                <w:color w:val="000000"/>
                <w:sz w:val="20"/>
                <w:szCs w:val="20"/>
                <w:lang w:eastAsia="es-ES"/>
              </w:rPr>
              <w:t>conventions and agreements</w:t>
            </w:r>
            <w:r w:rsidR="00984BA5">
              <w:rPr>
                <w:rFonts w:asciiTheme="minorHAnsi" w:hAnsiTheme="minorHAnsi" w:cs="PAOMF D+ Neue Demos"/>
                <w:bCs/>
                <w:i/>
                <w:iCs/>
                <w:color w:val="000000"/>
                <w:sz w:val="20"/>
                <w:szCs w:val="20"/>
                <w:lang w:eastAsia="es-ES"/>
              </w:rPr>
              <w:t>;</w:t>
            </w:r>
            <w:r w:rsidR="00984BA5" w:rsidRPr="00294BC2">
              <w:rPr>
                <w:rFonts w:asciiTheme="minorHAnsi" w:hAnsiTheme="minorHAnsi" w:cs="PAOMF D+ Neue Demos"/>
                <w:bCs/>
                <w:i/>
                <w:iCs/>
                <w:color w:val="000000"/>
                <w:sz w:val="20"/>
                <w:szCs w:val="20"/>
                <w:lang w:eastAsia="es-ES"/>
              </w:rPr>
              <w:t xml:space="preserve"> </w:t>
            </w:r>
            <w:r w:rsidR="009D4090">
              <w:rPr>
                <w:rFonts w:asciiTheme="minorHAnsi" w:hAnsiTheme="minorHAnsi" w:cs="PAOMF D+ Neue Demos"/>
                <w:bCs/>
                <w:i/>
                <w:iCs/>
                <w:color w:val="000000"/>
                <w:sz w:val="20"/>
                <w:szCs w:val="20"/>
                <w:lang w:eastAsia="es-ES"/>
              </w:rPr>
              <w:t xml:space="preserve">and identify </w:t>
            </w:r>
            <w:r w:rsidR="009D4090" w:rsidRPr="009D4090">
              <w:rPr>
                <w:rFonts w:asciiTheme="minorHAnsi" w:hAnsiTheme="minorHAnsi" w:cs="PAOMF D+ Neue Demos"/>
                <w:bCs/>
                <w:i/>
                <w:iCs/>
                <w:color w:val="000000"/>
                <w:sz w:val="20"/>
                <w:szCs w:val="20"/>
                <w:lang w:eastAsia="es-ES"/>
              </w:rPr>
              <w:t>legal and regulatory gaps</w:t>
            </w:r>
            <w:r w:rsidR="009D4090">
              <w:rPr>
                <w:rFonts w:asciiTheme="minorHAnsi" w:hAnsiTheme="minorHAnsi" w:cs="PAOMF D+ Neue Demos"/>
                <w:bCs/>
                <w:i/>
                <w:iCs/>
                <w:color w:val="000000"/>
                <w:sz w:val="20"/>
                <w:szCs w:val="20"/>
                <w:lang w:eastAsia="es-ES"/>
              </w:rPr>
              <w:t>. I</w:t>
            </w:r>
            <w:r>
              <w:rPr>
                <w:rFonts w:asciiTheme="minorHAnsi" w:hAnsiTheme="minorHAnsi" w:cs="PAOMF D+ Neue Demos"/>
                <w:bCs/>
                <w:i/>
                <w:iCs/>
                <w:color w:val="000000"/>
                <w:sz w:val="20"/>
                <w:szCs w:val="20"/>
                <w:lang w:eastAsia="es-ES"/>
              </w:rPr>
              <w:t>f applicable discuss how these issues will be addressed.</w:t>
            </w:r>
          </w:p>
        </w:tc>
      </w:tr>
    </w:tbl>
    <w:p w:rsidR="00231BDE" w:rsidRDefault="00231BDE" w:rsidP="00231BDE">
      <w:pPr>
        <w:rPr>
          <w:rFonts w:asciiTheme="minorHAnsi" w:hAnsiTheme="minorHAnsi" w:cs="PAOMF D+ Neue Demos"/>
          <w:bCs/>
          <w:i/>
          <w:iCs/>
          <w:color w:val="000000"/>
          <w:sz w:val="20"/>
          <w:szCs w:val="20"/>
          <w:lang w:eastAsia="es-ES"/>
        </w:rPr>
      </w:pPr>
    </w:p>
    <w:p w:rsidR="00DF07CE" w:rsidRDefault="00DF07CE" w:rsidP="00DF07CE">
      <w:pPr>
        <w:rPr>
          <w:rFonts w:asciiTheme="minorHAnsi" w:hAnsiTheme="minorHAnsi" w:cs="PAOMF D+ Neue Demos"/>
          <w:bCs/>
          <w:i/>
          <w:iCs/>
          <w:color w:val="000000"/>
          <w:sz w:val="20"/>
          <w:szCs w:val="20"/>
          <w:lang w:eastAsia="es-ES"/>
        </w:rPr>
      </w:pPr>
    </w:p>
    <w:p w:rsidR="00DF07CE" w:rsidRDefault="00DF07CE" w:rsidP="00BE690A">
      <w:pPr>
        <w:pStyle w:val="Heading2"/>
        <w:numPr>
          <w:ilvl w:val="1"/>
          <w:numId w:val="2"/>
        </w:numPr>
        <w:rPr>
          <w:rFonts w:eastAsia="Calibri"/>
          <w:lang w:val="en-GB"/>
        </w:rPr>
      </w:pPr>
      <w:r>
        <w:rPr>
          <w:rFonts w:eastAsia="Calibri"/>
          <w:lang w:val="en-GB"/>
        </w:rPr>
        <w:t>E</w:t>
      </w:r>
      <w:r w:rsidRPr="00C64401">
        <w:rPr>
          <w:rFonts w:eastAsia="Calibri"/>
          <w:lang w:val="en-GB"/>
        </w:rPr>
        <w:t>xpected lifetime of the proposed ER Program</w:t>
      </w:r>
      <w:r w:rsidRPr="00CD1DBB">
        <w:rPr>
          <w:rFonts w:eastAsia="Calibri"/>
          <w:lang w:val="en-GB"/>
        </w:rPr>
        <w:t xml:space="preserve"> </w:t>
      </w:r>
      <w:r w:rsidRPr="00AE5A89">
        <w:rPr>
          <w:rFonts w:eastAsia="Calibri"/>
          <w:lang w:val="en-GB"/>
        </w:rPr>
        <w:t xml:space="preserve"> </w:t>
      </w:r>
    </w:p>
    <w:p w:rsidR="00DF07CE" w:rsidRDefault="00DF07CE" w:rsidP="00DF07CE">
      <w:pPr>
        <w:rPr>
          <w:rFonts w:asciiTheme="minorHAnsi" w:hAnsiTheme="minorHAnsi" w:cs="PAOMF D+ Neue Demos"/>
          <w:bCs/>
          <w:iCs/>
          <w:color w:val="000000"/>
          <w:sz w:val="20"/>
          <w:szCs w:val="20"/>
          <w:lang w:eastAsia="es-ES"/>
        </w:rPr>
      </w:pPr>
      <w:r w:rsidRPr="00AE5A89">
        <w:rPr>
          <w:rFonts w:asciiTheme="minorHAnsi" w:hAnsiTheme="minorHAnsi" w:cs="PAOMF D+ Neue Demos"/>
          <w:bCs/>
          <w:iCs/>
          <w:color w:val="000000"/>
          <w:sz w:val="20"/>
          <w:szCs w:val="20"/>
          <w:lang w:eastAsia="es-ES"/>
        </w:rPr>
        <w:t>&gt;&gt;</w:t>
      </w:r>
    </w:p>
    <w:p w:rsidR="00DF07CE" w:rsidRDefault="00DF07CE" w:rsidP="00DF07CE">
      <w:pPr>
        <w:rPr>
          <w:rFonts w:asciiTheme="minorHAnsi" w:hAnsiTheme="minorHAnsi" w:cs="PAOMF D+ Neue Demos"/>
          <w:bCs/>
          <w:iCs/>
          <w:color w:val="000000"/>
          <w:sz w:val="20"/>
          <w:szCs w:val="20"/>
          <w:lang w:eastAsia="es-ES"/>
        </w:rPr>
      </w:pPr>
    </w:p>
    <w:p w:rsidR="008E0FB8" w:rsidRPr="00AE5A89" w:rsidRDefault="008E0FB8" w:rsidP="00DF07CE">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F07CE" w:rsidTr="00F2486E">
        <w:tc>
          <w:tcPr>
            <w:tcW w:w="9696" w:type="dxa"/>
            <w:shd w:val="clear" w:color="auto" w:fill="F2F2F2" w:themeFill="background1" w:themeFillShade="F2"/>
          </w:tcPr>
          <w:p w:rsidR="00DF07CE" w:rsidRDefault="00DF07CE" w:rsidP="00F2486E">
            <w:pPr>
              <w:rPr>
                <w:rFonts w:asciiTheme="minorHAnsi" w:hAnsiTheme="minorHAnsi" w:cs="PAOMF D+ Neue Demos"/>
                <w:bCs/>
                <w:i/>
                <w:iCs/>
                <w:color w:val="000000"/>
                <w:sz w:val="20"/>
                <w:szCs w:val="20"/>
                <w:lang w:eastAsia="es-ES"/>
              </w:rPr>
            </w:pPr>
            <w:r w:rsidRPr="00C64401">
              <w:rPr>
                <w:rFonts w:asciiTheme="minorHAnsi" w:hAnsiTheme="minorHAnsi" w:cs="PAOMF D+ Neue Demos"/>
                <w:bCs/>
                <w:i/>
                <w:iCs/>
                <w:color w:val="000000"/>
                <w:sz w:val="20"/>
                <w:szCs w:val="20"/>
                <w:lang w:eastAsia="es-ES"/>
              </w:rPr>
              <w:t xml:space="preserve">Please describe </w:t>
            </w:r>
            <w:r>
              <w:rPr>
                <w:rFonts w:asciiTheme="minorHAnsi" w:hAnsiTheme="minorHAnsi" w:cs="PAOMF D+ Neue Demos"/>
                <w:bCs/>
                <w:i/>
                <w:iCs/>
                <w:color w:val="000000"/>
                <w:sz w:val="20"/>
                <w:szCs w:val="20"/>
                <w:lang w:eastAsia="es-ES"/>
              </w:rPr>
              <w:t>the period over which</w:t>
            </w:r>
            <w:r w:rsidRPr="00C64401">
              <w:rPr>
                <w:rFonts w:asciiTheme="minorHAnsi" w:hAnsiTheme="minorHAnsi" w:cs="PAOMF D+ Neue Demos"/>
                <w:bCs/>
                <w:i/>
                <w:iCs/>
                <w:color w:val="000000"/>
                <w:sz w:val="20"/>
                <w:szCs w:val="20"/>
                <w:lang w:eastAsia="es-ES"/>
              </w:rPr>
              <w:t xml:space="preserve"> the </w:t>
            </w:r>
            <w:r w:rsidRPr="000A1CAC">
              <w:rPr>
                <w:rFonts w:asciiTheme="minorHAnsi" w:hAnsiTheme="minorHAnsi" w:cs="PAOMF D+ Neue Demos"/>
                <w:bCs/>
                <w:i/>
                <w:iCs/>
                <w:color w:val="000000"/>
                <w:sz w:val="20"/>
                <w:szCs w:val="20"/>
                <w:lang w:eastAsia="es-ES"/>
              </w:rPr>
              <w:t xml:space="preserve">planned actions and interventions under the ER Program </w:t>
            </w:r>
            <w:r w:rsidRPr="00C64401">
              <w:rPr>
                <w:rFonts w:asciiTheme="minorHAnsi" w:hAnsiTheme="minorHAnsi" w:cs="PAOMF D+ Neue Demos"/>
                <w:bCs/>
                <w:i/>
                <w:iCs/>
                <w:color w:val="000000"/>
                <w:sz w:val="20"/>
                <w:szCs w:val="20"/>
                <w:lang w:eastAsia="es-ES"/>
              </w:rPr>
              <w:t>will be</w:t>
            </w:r>
            <w:r>
              <w:rPr>
                <w:rFonts w:asciiTheme="minorHAnsi" w:hAnsiTheme="minorHAnsi" w:cs="PAOMF D+ Neue Demos"/>
                <w:bCs/>
                <w:i/>
                <w:iCs/>
                <w:color w:val="000000"/>
                <w:sz w:val="20"/>
                <w:szCs w:val="20"/>
                <w:lang w:eastAsia="es-ES"/>
              </w:rPr>
              <w:t xml:space="preserve"> </w:t>
            </w:r>
            <w:r w:rsidRPr="00C64401">
              <w:rPr>
                <w:rFonts w:asciiTheme="minorHAnsi" w:hAnsiTheme="minorHAnsi" w:cs="PAOMF D+ Neue Demos"/>
                <w:bCs/>
                <w:i/>
                <w:iCs/>
                <w:color w:val="000000"/>
                <w:sz w:val="20"/>
                <w:szCs w:val="20"/>
                <w:lang w:eastAsia="es-ES"/>
              </w:rPr>
              <w:t>implemented</w:t>
            </w:r>
            <w:r w:rsidR="00921344">
              <w:rPr>
                <w:rFonts w:asciiTheme="minorHAnsi" w:hAnsiTheme="minorHAnsi" w:cs="PAOMF D+ Neue Demos"/>
                <w:bCs/>
                <w:i/>
                <w:iCs/>
                <w:color w:val="000000"/>
                <w:sz w:val="20"/>
                <w:szCs w:val="20"/>
                <w:lang w:eastAsia="es-ES"/>
              </w:rPr>
              <w:t>, including proposed start and end dates</w:t>
            </w:r>
            <w:r w:rsidRPr="00C64401">
              <w:rPr>
                <w:rFonts w:asciiTheme="minorHAnsi" w:hAnsiTheme="minorHAnsi" w:cs="PAOMF D+ Neue Demos"/>
                <w:bCs/>
                <w:i/>
                <w:iCs/>
                <w:color w:val="000000"/>
                <w:sz w:val="20"/>
                <w:szCs w:val="20"/>
                <w:lang w:eastAsia="es-ES"/>
              </w:rPr>
              <w:t>.</w:t>
            </w:r>
          </w:p>
        </w:tc>
      </w:tr>
    </w:tbl>
    <w:p w:rsidR="00DF07CE" w:rsidRPr="008E0FB8" w:rsidRDefault="00DF07CE" w:rsidP="00DF07CE">
      <w:pPr>
        <w:rPr>
          <w:rFonts w:eastAsia="Calibri"/>
          <w:sz w:val="20"/>
          <w:szCs w:val="20"/>
          <w:lang w:val="en-GB"/>
        </w:rPr>
      </w:pPr>
    </w:p>
    <w:p w:rsidR="00D80429" w:rsidRDefault="00D80429" w:rsidP="00D80429">
      <w:pPr>
        <w:rPr>
          <w:rFonts w:asciiTheme="minorHAnsi" w:hAnsiTheme="minorHAnsi" w:cs="PAOMF D+ Neue Demos"/>
          <w:bCs/>
          <w:iCs/>
          <w:color w:val="000000"/>
          <w:sz w:val="20"/>
          <w:szCs w:val="20"/>
          <w:lang w:eastAsia="es-ES"/>
        </w:rPr>
      </w:pPr>
    </w:p>
    <w:p w:rsidR="00D80429" w:rsidRDefault="00D80429" w:rsidP="00D80429">
      <w:pPr>
        <w:rPr>
          <w:rFonts w:asciiTheme="minorHAnsi" w:hAnsiTheme="minorHAnsi" w:cs="PAOMF D+ Neue Demos"/>
          <w:bCs/>
          <w:iCs/>
          <w:color w:val="000000"/>
          <w:sz w:val="20"/>
          <w:szCs w:val="20"/>
          <w:lang w:eastAsia="es-ES"/>
        </w:rPr>
      </w:pPr>
    </w:p>
    <w:p w:rsidR="00D80429" w:rsidRPr="00B200C6" w:rsidRDefault="00D80429" w:rsidP="00BE690A">
      <w:pPr>
        <w:keepNext/>
        <w:numPr>
          <w:ilvl w:val="0"/>
          <w:numId w:val="2"/>
        </w:numPr>
        <w:jc w:val="both"/>
        <w:outlineLvl w:val="0"/>
        <w:rPr>
          <w:rFonts w:asciiTheme="minorHAnsi" w:eastAsia="Calibri" w:hAnsiTheme="minorHAnsi" w:cstheme="minorHAnsi"/>
          <w:b/>
          <w:caps/>
          <w:sz w:val="28"/>
          <w:szCs w:val="28"/>
          <w:lang w:val="en-GB"/>
        </w:rPr>
      </w:pPr>
      <w:r w:rsidRPr="00B200C6">
        <w:rPr>
          <w:rFonts w:asciiTheme="minorHAnsi" w:eastAsia="Calibri" w:hAnsiTheme="minorHAnsi" w:cstheme="minorHAnsi"/>
          <w:b/>
          <w:caps/>
          <w:sz w:val="28"/>
          <w:szCs w:val="28"/>
          <w:lang w:val="en-GB"/>
        </w:rPr>
        <w:t>Stakeholder Consultation, and Participation</w:t>
      </w:r>
    </w:p>
    <w:p w:rsidR="00D80429" w:rsidRDefault="00D80429" w:rsidP="00D80429">
      <w:pPr>
        <w:rPr>
          <w:rFonts w:asciiTheme="minorHAnsi" w:hAnsiTheme="minorHAnsi" w:cs="PAOMF D+ Neue Demos"/>
          <w:bCs/>
          <w:iCs/>
          <w:color w:val="000000"/>
          <w:sz w:val="20"/>
          <w:szCs w:val="20"/>
          <w:lang w:eastAsia="es-ES"/>
        </w:rPr>
      </w:pPr>
    </w:p>
    <w:p w:rsidR="008E0FB8" w:rsidRDefault="008E0FB8" w:rsidP="00D80429">
      <w:pPr>
        <w:rPr>
          <w:rFonts w:asciiTheme="minorHAnsi" w:hAnsiTheme="minorHAnsi" w:cs="PAOMF D+ Neue Demos"/>
          <w:bCs/>
          <w:iCs/>
          <w:color w:val="000000"/>
          <w:sz w:val="20"/>
          <w:szCs w:val="20"/>
          <w:lang w:eastAsia="es-ES"/>
        </w:rPr>
      </w:pPr>
    </w:p>
    <w:p w:rsidR="00D80429" w:rsidRPr="00992EF6" w:rsidRDefault="00D80429" w:rsidP="00BE690A">
      <w:pPr>
        <w:pStyle w:val="Heading2"/>
        <w:numPr>
          <w:ilvl w:val="1"/>
          <w:numId w:val="2"/>
        </w:numPr>
        <w:rPr>
          <w:rFonts w:eastAsia="Calibri"/>
          <w:lang w:val="en-GB"/>
        </w:rPr>
      </w:pPr>
      <w:r w:rsidRPr="00992EF6">
        <w:rPr>
          <w:rFonts w:eastAsia="Calibri"/>
          <w:lang w:val="en-GB"/>
        </w:rPr>
        <w:t>Description of stakeholder consultation process</w:t>
      </w:r>
    </w:p>
    <w:p w:rsidR="00D80429" w:rsidRPr="00992EF6" w:rsidRDefault="00D80429" w:rsidP="00D80429">
      <w:pPr>
        <w:rPr>
          <w:rFonts w:asciiTheme="minorHAnsi" w:hAnsiTheme="minorHAnsi" w:cs="PAOMF D+ Neue Demos"/>
          <w:bCs/>
          <w:iCs/>
          <w:color w:val="000000"/>
          <w:sz w:val="20"/>
          <w:szCs w:val="20"/>
          <w:lang w:eastAsia="es-ES"/>
        </w:rPr>
      </w:pPr>
      <w:r w:rsidRPr="00992EF6">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8E0FB8" w:rsidRDefault="008E0FB8"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075F5A" w:rsidRDefault="00D80429" w:rsidP="0020184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describe the </w:t>
            </w:r>
            <w:r w:rsidRPr="00992EF6">
              <w:rPr>
                <w:rFonts w:asciiTheme="minorHAnsi" w:hAnsiTheme="minorHAnsi" w:cs="PAOMF D+ Neue Demos"/>
                <w:bCs/>
                <w:i/>
                <w:iCs/>
                <w:color w:val="000000"/>
                <w:sz w:val="20"/>
                <w:szCs w:val="20"/>
                <w:lang w:eastAsia="es-ES"/>
              </w:rPr>
              <w:t>stakeholder information sharing and consultation mechanisms</w:t>
            </w:r>
            <w:r>
              <w:rPr>
                <w:rFonts w:asciiTheme="minorHAnsi" w:hAnsiTheme="minorHAnsi" w:cs="PAOMF D+ Neue Demos"/>
                <w:bCs/>
                <w:i/>
                <w:iCs/>
                <w:color w:val="000000"/>
                <w:sz w:val="20"/>
                <w:szCs w:val="20"/>
                <w:lang w:eastAsia="es-ES"/>
              </w:rPr>
              <w:t xml:space="preserve"> </w:t>
            </w:r>
            <w:r w:rsidR="00984BA5">
              <w:rPr>
                <w:rFonts w:asciiTheme="minorHAnsi" w:hAnsiTheme="minorHAnsi" w:cs="PAOMF D+ Neue Demos"/>
                <w:bCs/>
                <w:i/>
                <w:iCs/>
                <w:color w:val="000000"/>
                <w:sz w:val="20"/>
                <w:szCs w:val="20"/>
                <w:lang w:eastAsia="es-ES"/>
              </w:rPr>
              <w:t xml:space="preserve">or structures </w:t>
            </w:r>
            <w:r>
              <w:rPr>
                <w:rFonts w:asciiTheme="minorHAnsi" w:hAnsiTheme="minorHAnsi" w:cs="PAOMF D+ Neue Demos"/>
                <w:bCs/>
                <w:i/>
                <w:iCs/>
                <w:color w:val="000000"/>
                <w:sz w:val="20"/>
                <w:szCs w:val="20"/>
                <w:lang w:eastAsia="es-ES"/>
              </w:rPr>
              <w:t xml:space="preserve">that </w:t>
            </w:r>
            <w:r w:rsidR="000D2243">
              <w:rPr>
                <w:rFonts w:asciiTheme="minorHAnsi" w:hAnsiTheme="minorHAnsi" w:cs="PAOMF D+ Neue Demos"/>
                <w:bCs/>
                <w:i/>
                <w:iCs/>
                <w:color w:val="000000"/>
                <w:sz w:val="20"/>
                <w:szCs w:val="20"/>
                <w:lang w:eastAsia="es-ES"/>
              </w:rPr>
              <w:t>have been</w:t>
            </w:r>
            <w:r>
              <w:rPr>
                <w:rFonts w:asciiTheme="minorHAnsi" w:hAnsiTheme="minorHAnsi" w:cs="PAOMF D+ Neue Demos"/>
                <w:bCs/>
                <w:i/>
                <w:iCs/>
                <w:color w:val="000000"/>
                <w:sz w:val="20"/>
                <w:szCs w:val="20"/>
                <w:lang w:eastAsia="es-ES"/>
              </w:rPr>
              <w:t xml:space="preserve"> used in the </w:t>
            </w:r>
            <w:r w:rsidRPr="00992EF6">
              <w:rPr>
                <w:rFonts w:asciiTheme="minorHAnsi" w:hAnsiTheme="minorHAnsi" w:cs="PAOMF D+ Neue Demos"/>
                <w:bCs/>
                <w:i/>
                <w:iCs/>
                <w:color w:val="000000"/>
                <w:sz w:val="20"/>
                <w:szCs w:val="20"/>
                <w:lang w:eastAsia="es-ES"/>
              </w:rPr>
              <w:t xml:space="preserve">design of </w:t>
            </w:r>
            <w:r>
              <w:rPr>
                <w:rFonts w:asciiTheme="minorHAnsi" w:hAnsiTheme="minorHAnsi" w:cs="PAOMF D+ Neue Demos"/>
                <w:bCs/>
                <w:i/>
                <w:iCs/>
                <w:color w:val="000000"/>
                <w:sz w:val="20"/>
                <w:szCs w:val="20"/>
                <w:lang w:eastAsia="es-ES"/>
              </w:rPr>
              <w:t xml:space="preserve">the </w:t>
            </w:r>
            <w:r w:rsidRPr="00992EF6">
              <w:rPr>
                <w:rFonts w:asciiTheme="minorHAnsi" w:hAnsiTheme="minorHAnsi" w:cs="PAOMF D+ Neue Demos"/>
                <w:bCs/>
                <w:i/>
                <w:iCs/>
                <w:color w:val="000000"/>
                <w:sz w:val="20"/>
                <w:szCs w:val="20"/>
                <w:lang w:eastAsia="es-ES"/>
              </w:rPr>
              <w:t>ER Program</w:t>
            </w:r>
            <w:r w:rsidR="009D4090">
              <w:rPr>
                <w:rFonts w:asciiTheme="minorHAnsi" w:hAnsiTheme="minorHAnsi" w:cs="PAOMF D+ Neue Demos"/>
                <w:bCs/>
                <w:i/>
                <w:iCs/>
                <w:color w:val="000000"/>
                <w:sz w:val="20"/>
                <w:szCs w:val="20"/>
                <w:lang w:eastAsia="es-ES"/>
              </w:rPr>
              <w:t>, including</w:t>
            </w:r>
            <w:r w:rsidR="00CF5A31">
              <w:rPr>
                <w:rFonts w:asciiTheme="minorHAnsi" w:hAnsiTheme="minorHAnsi" w:cs="PAOMF D+ Neue Demos"/>
                <w:bCs/>
                <w:i/>
                <w:iCs/>
                <w:color w:val="000000"/>
                <w:sz w:val="20"/>
                <w:szCs w:val="20"/>
                <w:lang w:eastAsia="es-ES"/>
              </w:rPr>
              <w:t xml:space="preserve"> the </w:t>
            </w:r>
            <w:r w:rsidR="00CF5A31" w:rsidRPr="00CF5A31">
              <w:rPr>
                <w:rFonts w:asciiTheme="minorHAnsi" w:hAnsiTheme="minorHAnsi" w:cs="PAOMF D+ Neue Demos"/>
                <w:bCs/>
                <w:i/>
                <w:iCs/>
                <w:color w:val="000000"/>
                <w:sz w:val="20"/>
                <w:szCs w:val="20"/>
                <w:lang w:eastAsia="es-ES"/>
              </w:rPr>
              <w:t xml:space="preserve">identification of </w:t>
            </w:r>
            <w:r w:rsidR="00CF5A31">
              <w:rPr>
                <w:rFonts w:asciiTheme="minorHAnsi" w:hAnsiTheme="minorHAnsi" w:cs="PAOMF D+ Neue Demos"/>
                <w:bCs/>
                <w:i/>
                <w:iCs/>
                <w:color w:val="000000"/>
                <w:sz w:val="20"/>
                <w:szCs w:val="20"/>
                <w:lang w:eastAsia="es-ES"/>
              </w:rPr>
              <w:t xml:space="preserve">the </w:t>
            </w:r>
            <w:r w:rsidR="00CF5A31" w:rsidRPr="00CF5A31">
              <w:rPr>
                <w:rFonts w:asciiTheme="minorHAnsi" w:hAnsiTheme="minorHAnsi" w:cs="PAOMF D+ Neue Demos"/>
                <w:bCs/>
                <w:i/>
                <w:iCs/>
                <w:color w:val="000000"/>
                <w:sz w:val="20"/>
                <w:szCs w:val="20"/>
                <w:lang w:eastAsia="es-ES"/>
              </w:rPr>
              <w:t>priority Non</w:t>
            </w:r>
            <w:r w:rsidR="00CF5A31">
              <w:rPr>
                <w:rFonts w:asciiTheme="minorHAnsi" w:hAnsiTheme="minorHAnsi" w:cs="PAOMF D+ Neue Demos"/>
                <w:bCs/>
                <w:i/>
                <w:iCs/>
                <w:color w:val="000000"/>
                <w:sz w:val="20"/>
                <w:szCs w:val="20"/>
                <w:lang w:eastAsia="es-ES"/>
              </w:rPr>
              <w:t>-C</w:t>
            </w:r>
            <w:r w:rsidR="00CF5A31" w:rsidRPr="00CF5A31">
              <w:rPr>
                <w:rFonts w:asciiTheme="minorHAnsi" w:hAnsiTheme="minorHAnsi" w:cs="PAOMF D+ Neue Demos"/>
                <w:bCs/>
                <w:i/>
                <w:iCs/>
                <w:color w:val="000000"/>
                <w:sz w:val="20"/>
                <w:szCs w:val="20"/>
                <w:lang w:eastAsia="es-ES"/>
              </w:rPr>
              <w:t>arbon Benefits</w:t>
            </w:r>
            <w:r w:rsidR="000D2243">
              <w:rPr>
                <w:rFonts w:asciiTheme="minorHAnsi" w:hAnsiTheme="minorHAnsi" w:cs="PAOMF D+ Neue Demos"/>
                <w:bCs/>
                <w:i/>
                <w:iCs/>
                <w:color w:val="000000"/>
                <w:sz w:val="20"/>
                <w:szCs w:val="20"/>
                <w:lang w:eastAsia="es-ES"/>
              </w:rPr>
              <w:t>, the implementation of</w:t>
            </w:r>
            <w:r w:rsidR="009D4090">
              <w:rPr>
                <w:rFonts w:asciiTheme="minorHAnsi" w:hAnsiTheme="minorHAnsi" w:cs="PAOMF D+ Neue Demos"/>
                <w:bCs/>
                <w:i/>
                <w:iCs/>
                <w:color w:val="000000"/>
                <w:sz w:val="20"/>
                <w:szCs w:val="20"/>
                <w:lang w:eastAsia="es-ES"/>
              </w:rPr>
              <w:t xml:space="preserve"> necessary safeguards</w:t>
            </w:r>
            <w:r w:rsidR="000D2243">
              <w:rPr>
                <w:rFonts w:asciiTheme="minorHAnsi" w:hAnsiTheme="minorHAnsi" w:cs="PAOMF D+ Neue Demos"/>
                <w:bCs/>
                <w:i/>
                <w:iCs/>
                <w:color w:val="000000"/>
                <w:sz w:val="20"/>
                <w:szCs w:val="20"/>
                <w:lang w:eastAsia="es-ES"/>
              </w:rPr>
              <w:t xml:space="preserve"> and so forth</w:t>
            </w:r>
            <w:r w:rsidR="00201841">
              <w:rPr>
                <w:rFonts w:asciiTheme="minorHAnsi" w:hAnsiTheme="minorHAnsi" w:cs="PAOMF D+ Neue Demos"/>
                <w:bCs/>
                <w:i/>
                <w:iCs/>
                <w:color w:val="000000"/>
                <w:sz w:val="20"/>
                <w:szCs w:val="20"/>
                <w:lang w:eastAsia="es-ES"/>
              </w:rPr>
              <w:t xml:space="preserve">. As part of this description, explain how the </w:t>
            </w:r>
            <w:r w:rsidR="00201841" w:rsidRPr="00992EF6">
              <w:rPr>
                <w:rFonts w:asciiTheme="minorHAnsi" w:hAnsiTheme="minorHAnsi" w:cs="PAOMF D+ Neue Demos"/>
                <w:bCs/>
                <w:i/>
                <w:iCs/>
                <w:color w:val="000000"/>
                <w:sz w:val="20"/>
                <w:szCs w:val="20"/>
                <w:lang w:eastAsia="es-ES"/>
              </w:rPr>
              <w:t>information sharing and consultation mechanisms</w:t>
            </w:r>
            <w:r w:rsidR="00201841">
              <w:rPr>
                <w:rFonts w:asciiTheme="minorHAnsi" w:hAnsiTheme="minorHAnsi" w:cs="PAOMF D+ Neue Demos"/>
                <w:bCs/>
                <w:i/>
                <w:iCs/>
                <w:color w:val="000000"/>
                <w:sz w:val="20"/>
                <w:szCs w:val="20"/>
                <w:lang w:eastAsia="es-ES"/>
              </w:rPr>
              <w:t xml:space="preserve"> or structures were in </w:t>
            </w:r>
            <w:r w:rsidR="00201841" w:rsidRPr="00201841">
              <w:rPr>
                <w:rFonts w:asciiTheme="minorHAnsi" w:hAnsiTheme="minorHAnsi" w:cs="PAOMF D+ Neue Demos"/>
                <w:bCs/>
                <w:i/>
                <w:iCs/>
                <w:color w:val="000000"/>
                <w:sz w:val="20"/>
                <w:szCs w:val="20"/>
                <w:lang w:eastAsia="es-ES"/>
              </w:rPr>
              <w:t>a</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form,</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manner</w:t>
            </w:r>
            <w:r w:rsidR="00201841">
              <w:rPr>
                <w:rFonts w:asciiTheme="minorHAnsi" w:hAnsiTheme="minorHAnsi" w:cs="PAOMF D+ Neue Demos"/>
                <w:bCs/>
                <w:i/>
                <w:iCs/>
                <w:color w:val="000000"/>
                <w:sz w:val="20"/>
                <w:szCs w:val="20"/>
                <w:lang w:eastAsia="es-ES"/>
              </w:rPr>
              <w:t xml:space="preserve"> a</w:t>
            </w:r>
            <w:r w:rsidR="00201841" w:rsidRPr="00201841">
              <w:rPr>
                <w:rFonts w:asciiTheme="minorHAnsi" w:hAnsiTheme="minorHAnsi" w:cs="PAOMF D+ Neue Demos"/>
                <w:bCs/>
                <w:i/>
                <w:iCs/>
                <w:color w:val="000000"/>
                <w:sz w:val="20"/>
                <w:szCs w:val="20"/>
                <w:lang w:eastAsia="es-ES"/>
              </w:rPr>
              <w:t>nd</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language</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understandable</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to</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the</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affected</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stakeholders</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for</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the</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ER</w:t>
            </w:r>
            <w:r w:rsidR="00201841">
              <w:rPr>
                <w:rFonts w:asciiTheme="minorHAnsi" w:hAnsiTheme="minorHAnsi" w:cs="PAOMF D+ Neue Demos"/>
                <w:bCs/>
                <w:i/>
                <w:iCs/>
                <w:color w:val="000000"/>
                <w:sz w:val="20"/>
                <w:szCs w:val="20"/>
                <w:lang w:eastAsia="es-ES"/>
              </w:rPr>
              <w:t xml:space="preserve"> </w:t>
            </w:r>
            <w:r w:rsidR="00201841" w:rsidRPr="00201841">
              <w:rPr>
                <w:rFonts w:asciiTheme="minorHAnsi" w:hAnsiTheme="minorHAnsi" w:cs="PAOMF D+ Neue Demos"/>
                <w:bCs/>
                <w:i/>
                <w:iCs/>
                <w:color w:val="000000"/>
                <w:sz w:val="20"/>
                <w:szCs w:val="20"/>
                <w:lang w:eastAsia="es-ES"/>
              </w:rPr>
              <w:t>Program</w:t>
            </w:r>
            <w:r w:rsidR="00201841">
              <w:rPr>
                <w:rFonts w:asciiTheme="minorHAnsi" w:hAnsiTheme="minorHAnsi" w:cs="PAOMF D+ Neue Demos"/>
                <w:bCs/>
                <w:i/>
                <w:iCs/>
                <w:color w:val="000000"/>
                <w:sz w:val="20"/>
                <w:szCs w:val="20"/>
                <w:lang w:eastAsia="es-ES"/>
              </w:rPr>
              <w:t>.</w:t>
            </w:r>
          </w:p>
          <w:p w:rsidR="00075F5A" w:rsidRDefault="00075F5A" w:rsidP="00CF5A31">
            <w:pPr>
              <w:rPr>
                <w:rFonts w:asciiTheme="minorHAnsi" w:hAnsiTheme="minorHAnsi" w:cs="PAOMF D+ Neue Demos"/>
                <w:bCs/>
                <w:i/>
                <w:iCs/>
                <w:color w:val="000000"/>
                <w:sz w:val="20"/>
                <w:szCs w:val="20"/>
                <w:lang w:eastAsia="es-ES"/>
              </w:rPr>
            </w:pPr>
          </w:p>
          <w:p w:rsidR="00075F5A" w:rsidRDefault="00075F5A" w:rsidP="00CF5A3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Separately</w:t>
            </w:r>
            <w:r w:rsidR="00BD3E8E">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for the implementation phase of the ER Program, provide </w:t>
            </w:r>
            <w:r w:rsidR="00D80429">
              <w:rPr>
                <w:rFonts w:asciiTheme="minorHAnsi" w:hAnsiTheme="minorHAnsi" w:cs="PAOMF D+ Neue Demos"/>
                <w:bCs/>
                <w:i/>
                <w:iCs/>
                <w:color w:val="000000"/>
                <w:sz w:val="20"/>
                <w:szCs w:val="20"/>
                <w:lang w:eastAsia="es-ES"/>
              </w:rPr>
              <w:t xml:space="preserve">an overview of </w:t>
            </w:r>
            <w:r>
              <w:rPr>
                <w:rFonts w:asciiTheme="minorHAnsi" w:hAnsiTheme="minorHAnsi" w:cs="PAOMF D+ Neue Demos"/>
                <w:bCs/>
                <w:i/>
                <w:iCs/>
                <w:color w:val="000000"/>
                <w:sz w:val="20"/>
                <w:szCs w:val="20"/>
                <w:lang w:eastAsia="es-ES"/>
              </w:rPr>
              <w:t xml:space="preserve">the </w:t>
            </w:r>
            <w:r w:rsidR="00984BA5">
              <w:rPr>
                <w:rFonts w:asciiTheme="minorHAnsi" w:hAnsiTheme="minorHAnsi" w:cs="PAOMF D+ Neue Demos"/>
                <w:bCs/>
                <w:i/>
                <w:iCs/>
                <w:color w:val="000000"/>
                <w:sz w:val="20"/>
                <w:szCs w:val="20"/>
                <w:lang w:eastAsia="es-ES"/>
              </w:rPr>
              <w:t>plan</w:t>
            </w:r>
            <w:r w:rsidR="00BD3E8E">
              <w:rPr>
                <w:rFonts w:asciiTheme="minorHAnsi" w:hAnsiTheme="minorHAnsi" w:cs="PAOMF D+ Neue Demos"/>
                <w:bCs/>
                <w:i/>
                <w:iCs/>
                <w:color w:val="000000"/>
                <w:sz w:val="20"/>
                <w:szCs w:val="20"/>
                <w:lang w:eastAsia="es-ES"/>
              </w:rPr>
              <w:t>s</w:t>
            </w:r>
            <w:r w:rsidR="00984BA5">
              <w:rPr>
                <w:rFonts w:asciiTheme="minorHAnsi" w:hAnsiTheme="minorHAnsi" w:cs="PAOMF D+ Neue Demos"/>
                <w:bCs/>
                <w:i/>
                <w:iCs/>
                <w:color w:val="000000"/>
                <w:sz w:val="20"/>
                <w:szCs w:val="20"/>
                <w:lang w:eastAsia="es-ES"/>
              </w:rPr>
              <w:t xml:space="preserve"> </w:t>
            </w:r>
            <w:r w:rsidR="00BD3E8E">
              <w:rPr>
                <w:rFonts w:asciiTheme="minorHAnsi" w:hAnsiTheme="minorHAnsi" w:cs="PAOMF D+ Neue Demos"/>
                <w:bCs/>
                <w:i/>
                <w:iCs/>
                <w:color w:val="000000"/>
                <w:sz w:val="20"/>
                <w:szCs w:val="20"/>
                <w:lang w:eastAsia="es-ES"/>
              </w:rPr>
              <w:t xml:space="preserve">for </w:t>
            </w:r>
            <w:r w:rsidR="00984BA5">
              <w:rPr>
                <w:rFonts w:asciiTheme="minorHAnsi" w:hAnsiTheme="minorHAnsi" w:cs="PAOMF D+ Neue Demos"/>
                <w:bCs/>
                <w:i/>
                <w:iCs/>
                <w:color w:val="000000"/>
                <w:sz w:val="20"/>
                <w:szCs w:val="20"/>
                <w:lang w:eastAsia="es-ES"/>
              </w:rPr>
              <w:t xml:space="preserve">consultations and </w:t>
            </w:r>
            <w:r w:rsidR="00D80429">
              <w:rPr>
                <w:rFonts w:asciiTheme="minorHAnsi" w:hAnsiTheme="minorHAnsi" w:cs="PAOMF D+ Neue Demos"/>
                <w:bCs/>
                <w:i/>
                <w:iCs/>
                <w:color w:val="000000"/>
                <w:sz w:val="20"/>
                <w:szCs w:val="20"/>
                <w:lang w:eastAsia="es-ES"/>
              </w:rPr>
              <w:t xml:space="preserve">meetings, </w:t>
            </w:r>
            <w:r w:rsidR="003F7286">
              <w:rPr>
                <w:rFonts w:asciiTheme="minorHAnsi" w:hAnsiTheme="minorHAnsi" w:cs="PAOMF D+ Neue Demos"/>
                <w:bCs/>
                <w:i/>
                <w:iCs/>
                <w:color w:val="000000"/>
                <w:sz w:val="20"/>
                <w:szCs w:val="20"/>
                <w:lang w:eastAsia="es-ES"/>
              </w:rPr>
              <w:t xml:space="preserve">a </w:t>
            </w:r>
            <w:r w:rsidR="00984BA5">
              <w:rPr>
                <w:rFonts w:asciiTheme="minorHAnsi" w:hAnsiTheme="minorHAnsi" w:cs="PAOMF D+ Neue Demos"/>
                <w:bCs/>
                <w:i/>
                <w:iCs/>
                <w:color w:val="000000"/>
                <w:sz w:val="20"/>
                <w:szCs w:val="20"/>
                <w:lang w:eastAsia="es-ES"/>
              </w:rPr>
              <w:t xml:space="preserve">description of publications and other information used and </w:t>
            </w:r>
            <w:r w:rsidR="003F7286">
              <w:rPr>
                <w:rFonts w:asciiTheme="minorHAnsi" w:hAnsiTheme="minorHAnsi" w:cs="PAOMF D+ Neue Demos"/>
                <w:bCs/>
                <w:i/>
                <w:iCs/>
                <w:color w:val="000000"/>
                <w:sz w:val="20"/>
                <w:szCs w:val="20"/>
                <w:lang w:eastAsia="es-ES"/>
              </w:rPr>
              <w:t xml:space="preserve">the </w:t>
            </w:r>
            <w:r w:rsidR="00984BA5">
              <w:rPr>
                <w:rFonts w:asciiTheme="minorHAnsi" w:hAnsiTheme="minorHAnsi" w:cs="PAOMF D+ Neue Demos"/>
                <w:bCs/>
                <w:i/>
                <w:iCs/>
                <w:color w:val="000000"/>
                <w:sz w:val="20"/>
                <w:szCs w:val="20"/>
                <w:lang w:eastAsia="es-ES"/>
              </w:rPr>
              <w:t xml:space="preserve">mechanisms for receiving </w:t>
            </w:r>
            <w:r w:rsidR="000D2243">
              <w:rPr>
                <w:rFonts w:asciiTheme="minorHAnsi" w:hAnsiTheme="minorHAnsi" w:cs="PAOMF D+ Neue Demos"/>
                <w:bCs/>
                <w:i/>
                <w:iCs/>
                <w:color w:val="000000"/>
                <w:sz w:val="20"/>
                <w:szCs w:val="20"/>
                <w:lang w:eastAsia="es-ES"/>
              </w:rPr>
              <w:t xml:space="preserve">and responding to </w:t>
            </w:r>
            <w:r w:rsidR="00984BA5">
              <w:rPr>
                <w:rFonts w:asciiTheme="minorHAnsi" w:hAnsiTheme="minorHAnsi" w:cs="PAOMF D+ Neue Demos"/>
                <w:bCs/>
                <w:i/>
                <w:iCs/>
                <w:color w:val="000000"/>
                <w:sz w:val="20"/>
                <w:szCs w:val="20"/>
                <w:lang w:eastAsia="es-ES"/>
              </w:rPr>
              <w:t>feedback</w:t>
            </w:r>
            <w:r w:rsidR="000D2243">
              <w:rPr>
                <w:rFonts w:asciiTheme="minorHAnsi" w:hAnsiTheme="minorHAnsi" w:cs="PAOMF D+ Neue Demos"/>
                <w:bCs/>
                <w:i/>
                <w:iCs/>
                <w:color w:val="000000"/>
                <w:sz w:val="20"/>
                <w:szCs w:val="20"/>
                <w:lang w:eastAsia="es-ES"/>
              </w:rPr>
              <w:t>, in order to show how the consultation process will be structured and maintained during this phase</w:t>
            </w:r>
            <w:r w:rsidR="00984BA5">
              <w:rPr>
                <w:rFonts w:asciiTheme="minorHAnsi" w:hAnsiTheme="minorHAnsi" w:cs="PAOMF D+ Neue Demos"/>
                <w:bCs/>
                <w:i/>
                <w:iCs/>
                <w:color w:val="000000"/>
                <w:sz w:val="20"/>
                <w:szCs w:val="20"/>
                <w:lang w:eastAsia="es-ES"/>
              </w:rPr>
              <w:t xml:space="preserve">. </w:t>
            </w:r>
          </w:p>
          <w:p w:rsidR="00075F5A" w:rsidRDefault="00075F5A" w:rsidP="00CF5A31">
            <w:pPr>
              <w:rPr>
                <w:rFonts w:asciiTheme="minorHAnsi" w:hAnsiTheme="minorHAnsi" w:cs="PAOMF D+ Neue Demos"/>
                <w:bCs/>
                <w:i/>
                <w:iCs/>
                <w:color w:val="000000"/>
                <w:sz w:val="20"/>
                <w:szCs w:val="20"/>
                <w:lang w:eastAsia="es-ES"/>
              </w:rPr>
            </w:pPr>
          </w:p>
          <w:p w:rsidR="00D80429" w:rsidRDefault="00984BA5" w:rsidP="00CF5A3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Describe</w:t>
            </w:r>
            <w:r w:rsidR="00CF5A31">
              <w:rPr>
                <w:rFonts w:asciiTheme="minorHAnsi" w:hAnsiTheme="minorHAnsi" w:cs="PAOMF D+ Neue Demos"/>
                <w:bCs/>
                <w:i/>
                <w:iCs/>
                <w:color w:val="000000"/>
                <w:sz w:val="20"/>
                <w:szCs w:val="20"/>
                <w:lang w:eastAsia="es-ES"/>
              </w:rPr>
              <w:t xml:space="preserve"> </w:t>
            </w:r>
            <w:r w:rsidR="00D80429">
              <w:rPr>
                <w:rFonts w:asciiTheme="minorHAnsi" w:hAnsiTheme="minorHAnsi" w:cs="PAOMF D+ Neue Demos"/>
                <w:bCs/>
                <w:i/>
                <w:iCs/>
                <w:color w:val="000000"/>
                <w:sz w:val="20"/>
                <w:szCs w:val="20"/>
                <w:lang w:eastAsia="es-ES"/>
              </w:rPr>
              <w:t xml:space="preserve">how </w:t>
            </w:r>
            <w:r w:rsidR="000D2243">
              <w:rPr>
                <w:rFonts w:asciiTheme="minorHAnsi" w:hAnsiTheme="minorHAnsi" w:cs="PAOMF D+ Neue Demos"/>
                <w:bCs/>
                <w:i/>
                <w:iCs/>
                <w:color w:val="000000"/>
                <w:sz w:val="20"/>
                <w:szCs w:val="20"/>
                <w:lang w:eastAsia="es-ES"/>
              </w:rPr>
              <w:t xml:space="preserve">the sum of these actions will </w:t>
            </w:r>
            <w:r w:rsidR="00D80429">
              <w:rPr>
                <w:rFonts w:asciiTheme="minorHAnsi" w:hAnsiTheme="minorHAnsi" w:cs="PAOMF D+ Neue Demos"/>
                <w:bCs/>
                <w:i/>
                <w:iCs/>
                <w:color w:val="000000"/>
                <w:sz w:val="20"/>
                <w:szCs w:val="20"/>
                <w:lang w:eastAsia="es-ES"/>
              </w:rPr>
              <w:t xml:space="preserve">result in </w:t>
            </w:r>
            <w:r w:rsidR="00D80429" w:rsidRPr="000A2184">
              <w:rPr>
                <w:rFonts w:asciiTheme="minorHAnsi" w:hAnsiTheme="minorHAnsi" w:cs="PAOMF D+ Neue Demos"/>
                <w:bCs/>
                <w:i/>
                <w:iCs/>
                <w:color w:val="000000"/>
                <w:sz w:val="20"/>
                <w:szCs w:val="20"/>
                <w:lang w:eastAsia="es-ES"/>
              </w:rPr>
              <w:t>the full</w:t>
            </w:r>
            <w:r w:rsidR="007D172A">
              <w:rPr>
                <w:rFonts w:asciiTheme="minorHAnsi" w:hAnsiTheme="minorHAnsi" w:cs="PAOMF D+ Neue Demos"/>
                <w:bCs/>
                <w:i/>
                <w:iCs/>
                <w:color w:val="000000"/>
                <w:sz w:val="20"/>
                <w:szCs w:val="20"/>
                <w:lang w:eastAsia="es-ES"/>
              </w:rPr>
              <w:t xml:space="preserve">, </w:t>
            </w:r>
            <w:r w:rsidR="00D80429" w:rsidRPr="000A2184">
              <w:rPr>
                <w:rFonts w:asciiTheme="minorHAnsi" w:hAnsiTheme="minorHAnsi" w:cs="PAOMF D+ Neue Demos"/>
                <w:bCs/>
                <w:i/>
                <w:iCs/>
                <w:color w:val="000000"/>
                <w:sz w:val="20"/>
                <w:szCs w:val="20"/>
                <w:lang w:eastAsia="es-ES"/>
              </w:rPr>
              <w:t xml:space="preserve">effective </w:t>
            </w:r>
            <w:r w:rsidR="007D172A">
              <w:rPr>
                <w:rFonts w:asciiTheme="minorHAnsi" w:hAnsiTheme="minorHAnsi" w:cs="PAOMF D+ Neue Demos"/>
                <w:bCs/>
                <w:i/>
                <w:iCs/>
                <w:color w:val="000000"/>
                <w:sz w:val="20"/>
                <w:szCs w:val="20"/>
                <w:lang w:eastAsia="es-ES"/>
              </w:rPr>
              <w:t xml:space="preserve">and on-going </w:t>
            </w:r>
            <w:r w:rsidR="00D80429" w:rsidRPr="000A2184">
              <w:rPr>
                <w:rFonts w:asciiTheme="minorHAnsi" w:hAnsiTheme="minorHAnsi" w:cs="PAOMF D+ Neue Demos"/>
                <w:bCs/>
                <w:i/>
                <w:iCs/>
                <w:color w:val="000000"/>
                <w:sz w:val="20"/>
                <w:szCs w:val="20"/>
                <w:lang w:eastAsia="es-ES"/>
              </w:rPr>
              <w:t>participation of relevant stakeholders</w:t>
            </w:r>
            <w:r w:rsidR="00D80429">
              <w:rPr>
                <w:rFonts w:asciiTheme="minorHAnsi" w:hAnsiTheme="minorHAnsi" w:cs="PAOMF D+ Neue Demos"/>
                <w:bCs/>
                <w:i/>
                <w:iCs/>
                <w:color w:val="000000"/>
                <w:sz w:val="20"/>
                <w:szCs w:val="20"/>
                <w:lang w:eastAsia="es-ES"/>
              </w:rPr>
              <w:t xml:space="preserve">. Provide information on </w:t>
            </w:r>
            <w:r w:rsidR="007D172A">
              <w:rPr>
                <w:rFonts w:asciiTheme="minorHAnsi" w:hAnsiTheme="minorHAnsi" w:cs="PAOMF D+ Neue Demos"/>
                <w:bCs/>
                <w:i/>
                <w:iCs/>
                <w:color w:val="000000"/>
                <w:sz w:val="20"/>
                <w:szCs w:val="20"/>
                <w:lang w:eastAsia="es-ES"/>
              </w:rPr>
              <w:t xml:space="preserve">how the process builds on </w:t>
            </w:r>
            <w:r w:rsidR="00D80429" w:rsidRPr="008D331E">
              <w:rPr>
                <w:rFonts w:asciiTheme="minorHAnsi" w:hAnsiTheme="minorHAnsi" w:cs="PAOMF D+ Neue Demos"/>
                <w:bCs/>
                <w:i/>
                <w:iCs/>
                <w:color w:val="000000"/>
                <w:sz w:val="20"/>
                <w:szCs w:val="20"/>
                <w:lang w:eastAsia="es-ES"/>
              </w:rPr>
              <w:t xml:space="preserve">the stakeholder </w:t>
            </w:r>
            <w:r w:rsidR="00D80429">
              <w:rPr>
                <w:rFonts w:asciiTheme="minorHAnsi" w:hAnsiTheme="minorHAnsi" w:cs="PAOMF D+ Neue Demos"/>
                <w:bCs/>
                <w:i/>
                <w:iCs/>
                <w:color w:val="000000"/>
                <w:sz w:val="20"/>
                <w:szCs w:val="20"/>
                <w:lang w:eastAsia="es-ES"/>
              </w:rPr>
              <w:t xml:space="preserve">outreach and </w:t>
            </w:r>
            <w:r w:rsidR="00D80429" w:rsidRPr="008D331E">
              <w:rPr>
                <w:rFonts w:asciiTheme="minorHAnsi" w:hAnsiTheme="minorHAnsi" w:cs="PAOMF D+ Neue Demos"/>
                <w:bCs/>
                <w:i/>
                <w:iCs/>
                <w:color w:val="000000"/>
                <w:sz w:val="20"/>
                <w:szCs w:val="20"/>
                <w:lang w:eastAsia="es-ES"/>
              </w:rPr>
              <w:t>consultation process implemented as part of national REDD Readiness activities.</w:t>
            </w:r>
            <w:r w:rsidR="00D80429">
              <w:rPr>
                <w:rFonts w:asciiTheme="minorHAnsi" w:hAnsiTheme="minorHAnsi" w:cs="PAOMF D+ Neue Demos"/>
                <w:bCs/>
                <w:i/>
                <w:iCs/>
                <w:color w:val="000000"/>
                <w:sz w:val="20"/>
                <w:szCs w:val="20"/>
                <w:lang w:eastAsia="es-ES"/>
              </w:rPr>
              <w:t xml:space="preserve"> </w:t>
            </w:r>
          </w:p>
          <w:p w:rsidR="00CF5A31" w:rsidRDefault="00CF5A31" w:rsidP="00CF5A31">
            <w:pPr>
              <w:rPr>
                <w:rFonts w:asciiTheme="minorHAnsi" w:hAnsiTheme="minorHAnsi" w:cs="PAOMF D+ Neue Demos"/>
                <w:bCs/>
                <w:i/>
                <w:iCs/>
                <w:color w:val="000000"/>
                <w:sz w:val="20"/>
                <w:szCs w:val="20"/>
                <w:lang w:eastAsia="es-ES"/>
              </w:rPr>
            </w:pPr>
          </w:p>
          <w:p w:rsidR="00CF5A31" w:rsidRDefault="00CF5A31" w:rsidP="000D224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00865FE5" w:rsidRPr="008E0FB8">
              <w:rPr>
                <w:rFonts w:asciiTheme="minorHAnsi" w:hAnsiTheme="minorHAnsi" w:cs="PAOMF D+ Neue Demos"/>
                <w:b/>
                <w:bCs/>
                <w:i/>
                <w:iCs/>
                <w:color w:val="000000"/>
                <w:sz w:val="20"/>
                <w:szCs w:val="20"/>
                <w:lang w:eastAsia="es-ES"/>
              </w:rPr>
              <w:t>criterion 24, criterion 2</w:t>
            </w:r>
            <w:r w:rsidR="000D2243" w:rsidRPr="008E0FB8">
              <w:rPr>
                <w:rFonts w:asciiTheme="minorHAnsi" w:hAnsiTheme="minorHAnsi" w:cs="PAOMF D+ Neue Demos"/>
                <w:b/>
                <w:bCs/>
                <w:i/>
                <w:iCs/>
                <w:color w:val="000000"/>
                <w:sz w:val="20"/>
                <w:szCs w:val="20"/>
                <w:lang w:eastAsia="es-ES"/>
              </w:rPr>
              <w:t>8</w:t>
            </w:r>
            <w:r w:rsidR="00865FE5" w:rsidRPr="008E0FB8">
              <w:rPr>
                <w:rFonts w:asciiTheme="minorHAnsi" w:hAnsiTheme="minorHAnsi" w:cs="PAOMF D+ Neue Demos"/>
                <w:b/>
                <w:bCs/>
                <w:i/>
                <w:iCs/>
                <w:color w:val="000000"/>
                <w:sz w:val="20"/>
                <w:szCs w:val="20"/>
                <w:lang w:eastAsia="es-ES"/>
              </w:rPr>
              <w:t>, criterion 31 and</w:t>
            </w:r>
            <w:r w:rsidR="00865FE5">
              <w:rPr>
                <w:rFonts w:asciiTheme="minorHAnsi" w:hAnsiTheme="minorHAnsi" w:cs="PAOMF D+ Neue Demos"/>
                <w:bCs/>
                <w:i/>
                <w:iCs/>
                <w:color w:val="000000"/>
                <w:sz w:val="20"/>
                <w:szCs w:val="20"/>
                <w:lang w:eastAsia="es-ES"/>
              </w:rPr>
              <w:t xml:space="preserve"> </w:t>
            </w:r>
            <w:r w:rsidRPr="007D172A">
              <w:rPr>
                <w:rFonts w:asciiTheme="minorHAnsi" w:hAnsiTheme="minorHAnsi" w:cs="PAOMF D+ Neue Demos"/>
                <w:b/>
                <w:bCs/>
                <w:i/>
                <w:iCs/>
                <w:color w:val="000000"/>
                <w:sz w:val="20"/>
                <w:szCs w:val="20"/>
                <w:lang w:eastAsia="es-ES"/>
              </w:rPr>
              <w:t xml:space="preserve">indicator </w:t>
            </w:r>
            <w:r>
              <w:rPr>
                <w:rFonts w:asciiTheme="minorHAnsi" w:hAnsiTheme="minorHAnsi" w:cs="PAOMF D+ Neue Demos"/>
                <w:b/>
                <w:bCs/>
                <w:i/>
                <w:iCs/>
                <w:color w:val="000000"/>
                <w:sz w:val="20"/>
                <w:szCs w:val="20"/>
                <w:lang w:eastAsia="es-ES"/>
              </w:rPr>
              <w:t>34</w:t>
            </w:r>
            <w:r w:rsidRPr="007D172A">
              <w:rPr>
                <w:rFonts w:asciiTheme="minorHAnsi" w:hAnsiTheme="minorHAnsi" w:cs="PAOMF D+ Neue Demos"/>
                <w:b/>
                <w:bCs/>
                <w:i/>
                <w:iCs/>
                <w:color w:val="000000"/>
                <w:sz w:val="20"/>
                <w:szCs w:val="20"/>
                <w:lang w:eastAsia="es-ES"/>
              </w:rPr>
              <w:t>.2</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pStyle w:val="Heading2"/>
        <w:numPr>
          <w:ilvl w:val="0"/>
          <w:numId w:val="0"/>
        </w:numPr>
        <w:ind w:left="360"/>
        <w:rPr>
          <w:rFonts w:eastAsia="Calibri"/>
          <w:lang w:val="en-GB"/>
        </w:rPr>
      </w:pPr>
    </w:p>
    <w:p w:rsidR="00D80429" w:rsidRPr="00992EF6" w:rsidRDefault="00D80429" w:rsidP="00BE690A">
      <w:pPr>
        <w:pStyle w:val="Heading2"/>
        <w:numPr>
          <w:ilvl w:val="1"/>
          <w:numId w:val="2"/>
        </w:numPr>
        <w:rPr>
          <w:rFonts w:eastAsia="Calibri"/>
          <w:lang w:val="en-GB"/>
        </w:rPr>
      </w:pPr>
      <w:r w:rsidRPr="00992EF6">
        <w:rPr>
          <w:rFonts w:eastAsia="Calibri"/>
          <w:lang w:val="en-GB"/>
        </w:rPr>
        <w:t xml:space="preserve">Summary of the comments received and </w:t>
      </w:r>
      <w:r w:rsidR="00921344">
        <w:rPr>
          <w:rFonts w:eastAsia="Calibri"/>
          <w:lang w:val="en-GB"/>
        </w:rPr>
        <w:t xml:space="preserve">how </w:t>
      </w:r>
      <w:r w:rsidRPr="00992EF6">
        <w:rPr>
          <w:rFonts w:eastAsia="Calibri"/>
          <w:lang w:val="en-GB"/>
        </w:rPr>
        <w:t>these views have been taken into account in the design and implementation of the ER Program</w:t>
      </w:r>
    </w:p>
    <w:p w:rsidR="00D80429" w:rsidRPr="00B200C6" w:rsidRDefault="00D80429" w:rsidP="00D80429">
      <w:pPr>
        <w:rPr>
          <w:rFonts w:asciiTheme="minorHAnsi" w:hAnsiTheme="minorHAnsi" w:cs="PAOMF D+ Neue Demos"/>
          <w:bCs/>
          <w:iCs/>
          <w:color w:val="000000"/>
          <w:sz w:val="20"/>
          <w:szCs w:val="20"/>
          <w:lang w:eastAsia="es-ES"/>
        </w:rPr>
      </w:pPr>
      <w:r w:rsidRPr="00B200C6">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8E0FB8" w:rsidRDefault="008E0FB8"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232A">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provide a summary of the comments received from stakeholders </w:t>
            </w:r>
            <w:r w:rsidR="00C6232A">
              <w:rPr>
                <w:rFonts w:asciiTheme="minorHAnsi" w:hAnsiTheme="minorHAnsi" w:cs="PAOMF D+ Neue Demos"/>
                <w:bCs/>
                <w:i/>
                <w:iCs/>
                <w:color w:val="000000"/>
                <w:sz w:val="20"/>
                <w:szCs w:val="20"/>
                <w:lang w:eastAsia="es-ES"/>
              </w:rPr>
              <w:t>including the main topic, the type of stakeholder and a concise description of the comments (detailed minutes of meetings can be annexed or referenced if publicly available). D</w:t>
            </w:r>
            <w:r>
              <w:rPr>
                <w:rFonts w:asciiTheme="minorHAnsi" w:hAnsiTheme="minorHAnsi" w:cs="PAOMF D+ Neue Demos"/>
                <w:bCs/>
                <w:i/>
                <w:iCs/>
                <w:color w:val="000000"/>
                <w:sz w:val="20"/>
                <w:szCs w:val="20"/>
                <w:lang w:eastAsia="es-ES"/>
              </w:rPr>
              <w:t xml:space="preserve">escribe how </w:t>
            </w:r>
            <w:r w:rsidRPr="000A2184">
              <w:rPr>
                <w:rFonts w:asciiTheme="minorHAnsi" w:hAnsiTheme="minorHAnsi" w:cs="PAOMF D+ Neue Demos"/>
                <w:bCs/>
                <w:i/>
                <w:iCs/>
                <w:color w:val="000000"/>
                <w:sz w:val="20"/>
                <w:szCs w:val="20"/>
                <w:lang w:eastAsia="es-ES"/>
              </w:rPr>
              <w:t>these views have been</w:t>
            </w:r>
            <w:r w:rsidR="00984BA5">
              <w:rPr>
                <w:rFonts w:asciiTheme="minorHAnsi" w:hAnsiTheme="minorHAnsi" w:cs="PAOMF D+ Neue Demos"/>
                <w:bCs/>
                <w:i/>
                <w:iCs/>
                <w:color w:val="000000"/>
                <w:sz w:val="20"/>
                <w:szCs w:val="20"/>
                <w:lang w:eastAsia="es-ES"/>
              </w:rPr>
              <w:t>, or will be</w:t>
            </w:r>
            <w:r w:rsidRPr="000A2184">
              <w:rPr>
                <w:rFonts w:asciiTheme="minorHAnsi" w:hAnsiTheme="minorHAnsi" w:cs="PAOMF D+ Neue Demos"/>
                <w:bCs/>
                <w:i/>
                <w:iCs/>
                <w:color w:val="000000"/>
                <w:sz w:val="20"/>
                <w:szCs w:val="20"/>
                <w:lang w:eastAsia="es-ES"/>
              </w:rPr>
              <w:t xml:space="preserve"> taken into account in the design and implementation of the ER Program</w:t>
            </w:r>
            <w:r>
              <w:rPr>
                <w:rFonts w:asciiTheme="minorHAnsi" w:hAnsiTheme="minorHAnsi" w:cs="PAOMF D+ Neue Demos"/>
                <w:bCs/>
                <w:i/>
                <w:iCs/>
                <w:color w:val="000000"/>
                <w:sz w:val="20"/>
                <w:szCs w:val="20"/>
                <w:lang w:eastAsia="es-ES"/>
              </w:rPr>
              <w:t xml:space="preserve"> to </w:t>
            </w:r>
            <w:r w:rsidRPr="000A2184">
              <w:rPr>
                <w:rFonts w:asciiTheme="minorHAnsi" w:hAnsiTheme="minorHAnsi" w:cs="PAOMF D+ Neue Demos"/>
                <w:bCs/>
                <w:i/>
                <w:iCs/>
                <w:color w:val="000000"/>
                <w:sz w:val="20"/>
                <w:szCs w:val="20"/>
                <w:lang w:eastAsia="es-ES"/>
              </w:rPr>
              <w:t>ensure broad community support</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keepNext/>
        <w:ind w:left="360"/>
        <w:jc w:val="both"/>
        <w:outlineLvl w:val="0"/>
        <w:rPr>
          <w:rFonts w:asciiTheme="minorHAnsi" w:eastAsia="Calibri" w:hAnsiTheme="minorHAnsi" w:cstheme="minorHAnsi"/>
          <w:b/>
          <w:caps/>
          <w:sz w:val="20"/>
          <w:szCs w:val="20"/>
          <w:lang w:val="en-GB"/>
        </w:rPr>
      </w:pPr>
    </w:p>
    <w:p w:rsidR="008E0FB8" w:rsidRPr="008E0FB8" w:rsidRDefault="008E0FB8" w:rsidP="00D80429">
      <w:pPr>
        <w:keepNext/>
        <w:ind w:left="360"/>
        <w:jc w:val="both"/>
        <w:outlineLvl w:val="0"/>
        <w:rPr>
          <w:rFonts w:asciiTheme="minorHAnsi" w:eastAsia="Calibri" w:hAnsiTheme="minorHAnsi" w:cstheme="minorHAnsi"/>
          <w:b/>
          <w:caps/>
          <w:sz w:val="20"/>
          <w:szCs w:val="20"/>
          <w:lang w:val="en-GB"/>
        </w:rPr>
      </w:pPr>
    </w:p>
    <w:p w:rsidR="00D80429" w:rsidRPr="009305AD" w:rsidRDefault="00D80429" w:rsidP="00BE690A">
      <w:pPr>
        <w:keepNext/>
        <w:numPr>
          <w:ilvl w:val="0"/>
          <w:numId w:val="2"/>
        </w:numPr>
        <w:jc w:val="both"/>
        <w:outlineLvl w:val="0"/>
        <w:rPr>
          <w:rFonts w:asciiTheme="minorHAnsi" w:eastAsia="Calibri" w:hAnsiTheme="minorHAnsi" w:cstheme="minorHAnsi"/>
          <w:b/>
          <w:caps/>
          <w:sz w:val="28"/>
          <w:szCs w:val="28"/>
          <w:lang w:val="en-GB"/>
        </w:rPr>
      </w:pPr>
      <w:r w:rsidRPr="009305AD">
        <w:rPr>
          <w:rFonts w:asciiTheme="minorHAnsi" w:eastAsia="Calibri" w:hAnsiTheme="minorHAnsi" w:cstheme="minorHAnsi"/>
          <w:b/>
          <w:caps/>
          <w:sz w:val="28"/>
          <w:szCs w:val="28"/>
          <w:lang w:val="en-GB"/>
        </w:rPr>
        <w:t xml:space="preserve"> Operational and Financial Planning</w:t>
      </w:r>
    </w:p>
    <w:p w:rsidR="00D80429" w:rsidRPr="009305AD" w:rsidRDefault="00D80429" w:rsidP="00D80429">
      <w:pPr>
        <w:rPr>
          <w:rFonts w:asciiTheme="minorHAnsi" w:hAnsiTheme="minorHAnsi" w:cs="PAOMF D+ Neue Demos"/>
          <w:bCs/>
          <w:i/>
          <w:iCs/>
          <w:color w:val="000000"/>
          <w:sz w:val="20"/>
          <w:szCs w:val="20"/>
          <w:lang w:eastAsia="es-ES"/>
        </w:rPr>
      </w:pPr>
    </w:p>
    <w:p w:rsidR="00D80429" w:rsidRDefault="00D80429" w:rsidP="00D80429">
      <w:pPr>
        <w:rPr>
          <w:rFonts w:asciiTheme="minorHAnsi" w:hAnsiTheme="minorHAnsi" w:cs="PAOMF D+ Neue Demos"/>
          <w:bCs/>
          <w:i/>
          <w:iCs/>
          <w:color w:val="000000"/>
          <w:sz w:val="20"/>
          <w:szCs w:val="20"/>
          <w:lang w:eastAsia="es-ES"/>
        </w:rPr>
      </w:pPr>
    </w:p>
    <w:p w:rsidR="00D80429" w:rsidRDefault="00D80429" w:rsidP="00BE690A">
      <w:pPr>
        <w:pStyle w:val="Heading2"/>
        <w:numPr>
          <w:ilvl w:val="1"/>
          <w:numId w:val="2"/>
        </w:numPr>
        <w:rPr>
          <w:rFonts w:eastAsia="Calibri"/>
        </w:rPr>
      </w:pPr>
      <w:r w:rsidRPr="009305AD">
        <w:rPr>
          <w:rFonts w:eastAsia="Calibri"/>
        </w:rPr>
        <w:t>Institutional and implementation arrangements</w:t>
      </w:r>
    </w:p>
    <w:p w:rsidR="00D80429" w:rsidRDefault="00D80429" w:rsidP="00D80429">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8E0FB8" w:rsidRPr="006E7100" w:rsidRDefault="008E0FB8"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A1718C">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describe the i</w:t>
            </w:r>
            <w:r w:rsidRPr="009305AD">
              <w:rPr>
                <w:rFonts w:asciiTheme="minorHAnsi" w:hAnsiTheme="minorHAnsi" w:cs="PAOMF D+ Neue Demos"/>
                <w:bCs/>
                <w:i/>
                <w:iCs/>
                <w:color w:val="000000"/>
                <w:sz w:val="20"/>
                <w:szCs w:val="20"/>
                <w:lang w:eastAsia="es-ES"/>
              </w:rPr>
              <w:t>nstitutional and implementation arrangements for the day-to-day operations of the ER Program</w:t>
            </w:r>
            <w:r>
              <w:rPr>
                <w:rFonts w:asciiTheme="minorHAnsi" w:hAnsiTheme="minorHAnsi" w:cs="PAOMF D+ Neue Demos"/>
                <w:bCs/>
                <w:i/>
                <w:iCs/>
                <w:color w:val="000000"/>
                <w:sz w:val="20"/>
                <w:szCs w:val="20"/>
                <w:lang w:eastAsia="es-ES"/>
              </w:rPr>
              <w:t xml:space="preserve">. Describe how the </w:t>
            </w:r>
            <w:r w:rsidRPr="009305AD">
              <w:rPr>
                <w:rFonts w:asciiTheme="minorHAnsi" w:hAnsiTheme="minorHAnsi" w:cs="PAOMF D+ Neue Demos"/>
                <w:bCs/>
                <w:i/>
                <w:iCs/>
                <w:color w:val="000000"/>
                <w:sz w:val="20"/>
                <w:szCs w:val="20"/>
                <w:lang w:eastAsia="es-ES"/>
              </w:rPr>
              <w:t xml:space="preserve">ER Program Participants and other involved entities have sufficient capacity to undertake the proposed ER Program operations and to implement ER Program measures, including but not limited to: </w:t>
            </w:r>
            <w:proofErr w:type="spellStart"/>
            <w:r w:rsidRPr="009305AD">
              <w:rPr>
                <w:rFonts w:asciiTheme="minorHAnsi" w:hAnsiTheme="minorHAnsi" w:cs="PAOMF D+ Neue Demos"/>
                <w:bCs/>
                <w:i/>
                <w:iCs/>
                <w:color w:val="000000"/>
                <w:sz w:val="20"/>
                <w:szCs w:val="20"/>
                <w:lang w:eastAsia="es-ES"/>
              </w:rPr>
              <w:t>i</w:t>
            </w:r>
            <w:proofErr w:type="spellEnd"/>
            <w:r w:rsidRPr="009305AD">
              <w:rPr>
                <w:rFonts w:asciiTheme="minorHAnsi" w:hAnsiTheme="minorHAnsi" w:cs="PAOMF D+ Neue Demos"/>
                <w:bCs/>
                <w:i/>
                <w:iCs/>
                <w:color w:val="000000"/>
                <w:sz w:val="20"/>
                <w:szCs w:val="20"/>
                <w:lang w:eastAsia="es-ES"/>
              </w:rPr>
              <w:t xml:space="preserve">) administrative oversight of the ER program; ii) development and operation of the Reference Level and Forest Monitoring System; iii) financial management; iv) Implementation of Benefit Sharing Plan and relevant Safeguard </w:t>
            </w:r>
            <w:r w:rsidRPr="009305AD">
              <w:rPr>
                <w:rFonts w:asciiTheme="minorHAnsi" w:hAnsiTheme="minorHAnsi" w:cs="PAOMF D+ Neue Demos"/>
                <w:bCs/>
                <w:i/>
                <w:iCs/>
                <w:color w:val="000000"/>
                <w:sz w:val="20"/>
                <w:szCs w:val="20"/>
                <w:lang w:eastAsia="es-ES"/>
              </w:rPr>
              <w:lastRenderedPageBreak/>
              <w:t>Plan(s); v) feedback and grievance redress mechanism(s); v</w:t>
            </w:r>
            <w:r w:rsidR="00A1718C">
              <w:rPr>
                <w:rFonts w:asciiTheme="minorHAnsi" w:hAnsiTheme="minorHAnsi" w:cs="PAOMF D+ Neue Demos"/>
                <w:bCs/>
                <w:i/>
                <w:iCs/>
                <w:color w:val="000000"/>
                <w:sz w:val="20"/>
                <w:szCs w:val="20"/>
                <w:lang w:eastAsia="es-ES"/>
              </w:rPr>
              <w:t>i</w:t>
            </w:r>
            <w:r w:rsidRPr="009305AD">
              <w:rPr>
                <w:rFonts w:asciiTheme="minorHAnsi" w:hAnsiTheme="minorHAnsi" w:cs="PAOMF D+ Neue Demos"/>
                <w:bCs/>
                <w:i/>
                <w:iCs/>
                <w:color w:val="000000"/>
                <w:sz w:val="20"/>
                <w:szCs w:val="20"/>
                <w:lang w:eastAsia="es-ES"/>
              </w:rPr>
              <w:t>)  stakeholder consultations and information sharing; v</w:t>
            </w:r>
            <w:r w:rsidR="00A1718C">
              <w:rPr>
                <w:rFonts w:asciiTheme="minorHAnsi" w:hAnsiTheme="minorHAnsi" w:cs="PAOMF D+ Neue Demos"/>
                <w:bCs/>
                <w:i/>
                <w:iCs/>
                <w:color w:val="000000"/>
                <w:sz w:val="20"/>
                <w:szCs w:val="20"/>
                <w:lang w:eastAsia="es-ES"/>
              </w:rPr>
              <w:t>ii</w:t>
            </w:r>
            <w:r w:rsidRPr="009305AD">
              <w:rPr>
                <w:rFonts w:asciiTheme="minorHAnsi" w:hAnsiTheme="minorHAnsi" w:cs="PAOMF D+ Neue Demos"/>
                <w:bCs/>
                <w:i/>
                <w:iCs/>
                <w:color w:val="000000"/>
                <w:sz w:val="20"/>
                <w:szCs w:val="20"/>
                <w:lang w:eastAsia="es-ES"/>
              </w:rPr>
              <w:t>) implementation of ER Program measures.</w:t>
            </w:r>
            <w:r w:rsidR="00A62FEA">
              <w:rPr>
                <w:rFonts w:asciiTheme="minorHAnsi" w:hAnsiTheme="minorHAnsi" w:cs="PAOMF D+ Neue Demos"/>
                <w:bCs/>
                <w:i/>
                <w:iCs/>
                <w:color w:val="000000"/>
                <w:sz w:val="20"/>
                <w:szCs w:val="20"/>
                <w:lang w:eastAsia="es-ES"/>
              </w:rPr>
              <w:t xml:space="preserve"> </w:t>
            </w:r>
            <w:r w:rsidR="00A62FEA">
              <w:rPr>
                <w:rFonts w:ascii="Calibri" w:hAnsi="Calibri" w:cs="PAOMF D+ Neue Demos"/>
                <w:bCs/>
                <w:i/>
                <w:iCs/>
                <w:color w:val="000000"/>
                <w:sz w:val="20"/>
                <w:szCs w:val="20"/>
                <w:lang w:eastAsia="es-ES"/>
              </w:rPr>
              <w:t>Describe how the implementation arrangements for the ER Program are linked to any national REDD implementation framework</w:t>
            </w:r>
          </w:p>
          <w:p w:rsidR="007D172A" w:rsidRDefault="007D172A" w:rsidP="00A1718C">
            <w:pPr>
              <w:rPr>
                <w:rFonts w:asciiTheme="minorHAnsi" w:hAnsiTheme="minorHAnsi" w:cs="PAOMF D+ Neue Demos"/>
                <w:bCs/>
                <w:i/>
                <w:iCs/>
                <w:color w:val="000000"/>
                <w:sz w:val="20"/>
                <w:szCs w:val="20"/>
                <w:lang w:eastAsia="es-ES"/>
              </w:rPr>
            </w:pPr>
          </w:p>
          <w:p w:rsidR="007D172A" w:rsidRDefault="007D172A" w:rsidP="00993195">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D172A">
              <w:rPr>
                <w:rFonts w:asciiTheme="minorHAnsi" w:hAnsiTheme="minorHAnsi" w:cs="PAOMF D+ Neue Demos"/>
                <w:b/>
                <w:bCs/>
                <w:i/>
                <w:iCs/>
                <w:color w:val="000000"/>
                <w:sz w:val="20"/>
                <w:szCs w:val="20"/>
                <w:lang w:eastAsia="es-ES"/>
              </w:rPr>
              <w:t>indicator 2</w:t>
            </w:r>
            <w:r w:rsidR="00993195">
              <w:rPr>
                <w:rFonts w:asciiTheme="minorHAnsi" w:hAnsiTheme="minorHAnsi" w:cs="PAOMF D+ Neue Demos"/>
                <w:b/>
                <w:bCs/>
                <w:i/>
                <w:iCs/>
                <w:color w:val="000000"/>
                <w:sz w:val="20"/>
                <w:szCs w:val="20"/>
                <w:lang w:eastAsia="es-ES"/>
              </w:rPr>
              <w:t>7</w:t>
            </w:r>
            <w:r w:rsidRPr="007D172A">
              <w:rPr>
                <w:rFonts w:asciiTheme="minorHAnsi" w:hAnsiTheme="minorHAnsi" w:cs="PAOMF D+ Neue Demos"/>
                <w:b/>
                <w:bCs/>
                <w:i/>
                <w:iCs/>
                <w:color w:val="000000"/>
                <w:sz w:val="20"/>
                <w:szCs w:val="20"/>
                <w:lang w:eastAsia="es-ES"/>
              </w:rPr>
              <w:t>.2</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keepNext/>
        <w:ind w:left="360"/>
        <w:jc w:val="both"/>
        <w:outlineLvl w:val="0"/>
        <w:rPr>
          <w:rFonts w:asciiTheme="minorHAnsi" w:eastAsia="Calibri" w:hAnsiTheme="minorHAnsi" w:cstheme="minorHAnsi"/>
          <w:b/>
          <w:caps/>
          <w:sz w:val="20"/>
          <w:szCs w:val="20"/>
          <w:lang w:val="en-GB"/>
        </w:rPr>
      </w:pPr>
    </w:p>
    <w:p w:rsidR="008E0FB8" w:rsidRPr="008E0FB8" w:rsidRDefault="008E0FB8" w:rsidP="00D80429">
      <w:pPr>
        <w:keepNext/>
        <w:ind w:left="360"/>
        <w:jc w:val="both"/>
        <w:outlineLvl w:val="0"/>
        <w:rPr>
          <w:rFonts w:asciiTheme="minorHAnsi" w:eastAsia="Calibri" w:hAnsiTheme="minorHAnsi" w:cstheme="minorHAnsi"/>
          <w:b/>
          <w:caps/>
          <w:sz w:val="20"/>
          <w:szCs w:val="20"/>
          <w:lang w:val="en-GB"/>
        </w:rPr>
      </w:pPr>
    </w:p>
    <w:p w:rsidR="00D80429" w:rsidRDefault="00D80429" w:rsidP="00BE690A">
      <w:pPr>
        <w:pStyle w:val="Heading2"/>
        <w:numPr>
          <w:ilvl w:val="1"/>
          <w:numId w:val="2"/>
        </w:numPr>
        <w:rPr>
          <w:rFonts w:eastAsia="Calibri"/>
        </w:rPr>
      </w:pPr>
      <w:r>
        <w:rPr>
          <w:rFonts w:eastAsia="Calibri"/>
        </w:rPr>
        <w:t>ER Program budget</w:t>
      </w:r>
    </w:p>
    <w:p w:rsidR="00D80429" w:rsidRDefault="00D80429" w:rsidP="00D80429">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8E0FB8" w:rsidRPr="006E7100" w:rsidRDefault="008E0FB8"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C6232A" w:rsidRDefault="00C6232A" w:rsidP="00C6232A">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use the table in Annex 1 to </w:t>
            </w:r>
            <w:r w:rsidR="00D80429">
              <w:rPr>
                <w:rFonts w:asciiTheme="minorHAnsi" w:hAnsiTheme="minorHAnsi" w:cs="PAOMF D+ Neue Demos"/>
                <w:bCs/>
                <w:i/>
                <w:iCs/>
                <w:color w:val="000000"/>
                <w:sz w:val="20"/>
                <w:szCs w:val="20"/>
                <w:lang w:eastAsia="es-ES"/>
              </w:rPr>
              <w:t>provide a budget for the</w:t>
            </w:r>
            <w:r w:rsidR="00D80429" w:rsidRPr="008D331E">
              <w:rPr>
                <w:rFonts w:asciiTheme="minorHAnsi" w:hAnsiTheme="minorHAnsi" w:cs="PAOMF D+ Neue Demos"/>
                <w:bCs/>
                <w:i/>
                <w:iCs/>
                <w:color w:val="000000"/>
                <w:sz w:val="20"/>
                <w:szCs w:val="20"/>
                <w:lang w:eastAsia="es-ES"/>
              </w:rPr>
              <w:t xml:space="preserve"> ER Program covering costs and revenues of setting up and operating the ER Program until the end of 2020; and any budget available for proposed operations beyond the end date of the Carbon Fund ERPA. </w:t>
            </w:r>
            <w:r w:rsidR="00D80429">
              <w:rPr>
                <w:rFonts w:asciiTheme="minorHAnsi" w:hAnsiTheme="minorHAnsi" w:cs="PAOMF D+ Neue Demos"/>
                <w:bCs/>
                <w:i/>
                <w:iCs/>
                <w:color w:val="000000"/>
                <w:sz w:val="20"/>
                <w:szCs w:val="20"/>
                <w:lang w:eastAsia="es-ES"/>
              </w:rPr>
              <w:t xml:space="preserve"> </w:t>
            </w:r>
            <w:r w:rsidR="00D80429" w:rsidRPr="008D331E">
              <w:rPr>
                <w:rFonts w:asciiTheme="minorHAnsi" w:hAnsiTheme="minorHAnsi" w:cs="PAOMF D+ Neue Demos"/>
                <w:bCs/>
                <w:i/>
                <w:iCs/>
                <w:color w:val="000000"/>
                <w:sz w:val="20"/>
                <w:szCs w:val="20"/>
                <w:lang w:eastAsia="es-ES"/>
              </w:rPr>
              <w:t xml:space="preserve">The budget </w:t>
            </w:r>
            <w:r w:rsidR="00D80429">
              <w:rPr>
                <w:rFonts w:asciiTheme="minorHAnsi" w:hAnsiTheme="minorHAnsi" w:cs="PAOMF D+ Neue Demos"/>
                <w:bCs/>
                <w:i/>
                <w:iCs/>
                <w:color w:val="000000"/>
                <w:sz w:val="20"/>
                <w:szCs w:val="20"/>
                <w:lang w:eastAsia="es-ES"/>
              </w:rPr>
              <w:t xml:space="preserve">should </w:t>
            </w:r>
            <w:r w:rsidR="00D80429" w:rsidRPr="008D331E">
              <w:rPr>
                <w:rFonts w:asciiTheme="minorHAnsi" w:hAnsiTheme="minorHAnsi" w:cs="PAOMF D+ Neue Demos"/>
                <w:bCs/>
                <w:i/>
                <w:iCs/>
                <w:color w:val="000000"/>
                <w:sz w:val="20"/>
                <w:szCs w:val="20"/>
                <w:lang w:eastAsia="es-ES"/>
              </w:rPr>
              <w:t xml:space="preserve">include cost estimates for measures and components of the ER Program along with any revenue the </w:t>
            </w:r>
            <w:r w:rsidR="00993195">
              <w:rPr>
                <w:rFonts w:asciiTheme="minorHAnsi" w:hAnsiTheme="minorHAnsi" w:cs="PAOMF D+ Neue Demos"/>
                <w:bCs/>
                <w:i/>
                <w:iCs/>
                <w:color w:val="000000"/>
                <w:sz w:val="20"/>
                <w:szCs w:val="20"/>
                <w:lang w:eastAsia="es-ES"/>
              </w:rPr>
              <w:t>ER Program Measures</w:t>
            </w:r>
            <w:r w:rsidR="00D80429" w:rsidRPr="008D331E">
              <w:rPr>
                <w:rFonts w:asciiTheme="minorHAnsi" w:hAnsiTheme="minorHAnsi" w:cs="PAOMF D+ Neue Demos"/>
                <w:bCs/>
                <w:i/>
                <w:iCs/>
                <w:color w:val="000000"/>
                <w:sz w:val="20"/>
                <w:szCs w:val="20"/>
                <w:lang w:eastAsia="es-ES"/>
              </w:rPr>
              <w:t xml:space="preserve"> may generate. The budget </w:t>
            </w:r>
            <w:r w:rsidR="0036146E">
              <w:rPr>
                <w:rFonts w:asciiTheme="minorHAnsi" w:hAnsiTheme="minorHAnsi" w:cs="PAOMF D+ Neue Demos"/>
                <w:bCs/>
                <w:i/>
                <w:iCs/>
                <w:color w:val="000000"/>
                <w:sz w:val="20"/>
                <w:szCs w:val="20"/>
                <w:lang w:eastAsia="es-ES"/>
              </w:rPr>
              <w:t>should</w:t>
            </w:r>
            <w:r w:rsidR="00D80429" w:rsidRPr="008D331E">
              <w:rPr>
                <w:rFonts w:asciiTheme="minorHAnsi" w:hAnsiTheme="minorHAnsi" w:cs="PAOMF D+ Neue Demos"/>
                <w:bCs/>
                <w:i/>
                <w:iCs/>
                <w:color w:val="000000"/>
                <w:sz w:val="20"/>
                <w:szCs w:val="20"/>
                <w:lang w:eastAsia="es-ES"/>
              </w:rPr>
              <w:t xml:space="preserve"> include</w:t>
            </w:r>
            <w:r w:rsidR="0036146E">
              <w:rPr>
                <w:rFonts w:asciiTheme="minorHAnsi" w:hAnsiTheme="minorHAnsi" w:cs="PAOMF D+ Neue Demos"/>
                <w:bCs/>
                <w:i/>
                <w:iCs/>
                <w:color w:val="000000"/>
                <w:sz w:val="20"/>
                <w:szCs w:val="20"/>
                <w:lang w:eastAsia="es-ES"/>
              </w:rPr>
              <w:t xml:space="preserve"> the</w:t>
            </w:r>
            <w:r w:rsidR="00D80429" w:rsidRPr="008D331E">
              <w:rPr>
                <w:rFonts w:asciiTheme="minorHAnsi" w:hAnsiTheme="minorHAnsi" w:cs="PAOMF D+ Neue Demos"/>
                <w:bCs/>
                <w:i/>
                <w:iCs/>
                <w:color w:val="000000"/>
                <w:sz w:val="20"/>
                <w:szCs w:val="20"/>
                <w:lang w:eastAsia="es-ES"/>
              </w:rPr>
              <w:t xml:space="preserve"> </w:t>
            </w:r>
            <w:r w:rsidR="0036146E">
              <w:rPr>
                <w:rFonts w:asciiTheme="minorHAnsi" w:hAnsiTheme="minorHAnsi" w:cs="PAOMF D+ Neue Demos"/>
                <w:bCs/>
                <w:i/>
                <w:iCs/>
                <w:color w:val="000000"/>
                <w:sz w:val="20"/>
                <w:szCs w:val="20"/>
                <w:lang w:eastAsia="es-ES"/>
              </w:rPr>
              <w:t xml:space="preserve">different </w:t>
            </w:r>
            <w:r w:rsidR="00D80429" w:rsidRPr="008D331E">
              <w:rPr>
                <w:rFonts w:asciiTheme="minorHAnsi" w:hAnsiTheme="minorHAnsi" w:cs="PAOMF D+ Neue Demos"/>
                <w:bCs/>
                <w:i/>
                <w:iCs/>
                <w:color w:val="000000"/>
                <w:sz w:val="20"/>
                <w:szCs w:val="20"/>
                <w:lang w:eastAsia="es-ES"/>
              </w:rPr>
              <w:t>sources of funding, including payments from the Carbon Fund, other funders or buyers of ERs, grants, etc.</w:t>
            </w:r>
            <w:r w:rsidR="0036146E">
              <w:rPr>
                <w:rFonts w:asciiTheme="minorHAnsi" w:hAnsiTheme="minorHAnsi" w:cs="PAOMF D+ Neue Demos"/>
                <w:bCs/>
                <w:i/>
                <w:iCs/>
                <w:color w:val="000000"/>
                <w:sz w:val="20"/>
                <w:szCs w:val="20"/>
                <w:lang w:eastAsia="es-ES"/>
              </w:rPr>
              <w:t xml:space="preserve"> that are available for the ER Program.</w:t>
            </w:r>
            <w:r w:rsidR="00D80429">
              <w:rPr>
                <w:rFonts w:asciiTheme="minorHAnsi" w:hAnsiTheme="minorHAnsi" w:cs="PAOMF D+ Neue Demos"/>
                <w:bCs/>
                <w:i/>
                <w:iCs/>
                <w:color w:val="000000"/>
                <w:sz w:val="20"/>
                <w:szCs w:val="20"/>
                <w:lang w:eastAsia="es-ES"/>
              </w:rPr>
              <w:t xml:space="preserve"> </w:t>
            </w:r>
          </w:p>
          <w:p w:rsidR="00C6232A" w:rsidRDefault="00C6232A" w:rsidP="00C6232A">
            <w:pPr>
              <w:rPr>
                <w:rFonts w:asciiTheme="minorHAnsi" w:hAnsiTheme="minorHAnsi" w:cs="PAOMF D+ Neue Demos"/>
                <w:bCs/>
                <w:i/>
                <w:iCs/>
                <w:color w:val="000000"/>
                <w:sz w:val="20"/>
                <w:szCs w:val="20"/>
                <w:lang w:eastAsia="es-ES"/>
              </w:rPr>
            </w:pPr>
          </w:p>
          <w:p w:rsidR="00D80429" w:rsidRDefault="00C6232A" w:rsidP="00C6232A">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In this section, i</w:t>
            </w:r>
            <w:r w:rsidR="00D80429">
              <w:rPr>
                <w:rFonts w:asciiTheme="minorHAnsi" w:hAnsiTheme="minorHAnsi" w:cs="PAOMF D+ Neue Demos"/>
                <w:bCs/>
                <w:i/>
                <w:iCs/>
                <w:color w:val="000000"/>
                <w:sz w:val="20"/>
                <w:szCs w:val="20"/>
                <w:lang w:eastAsia="es-ES"/>
              </w:rPr>
              <w:t>dentify a</w:t>
            </w:r>
            <w:r w:rsidR="00D80429" w:rsidRPr="008D331E">
              <w:rPr>
                <w:rFonts w:asciiTheme="minorHAnsi" w:hAnsiTheme="minorHAnsi" w:cs="PAOMF D+ Neue Demos"/>
                <w:bCs/>
                <w:i/>
                <w:iCs/>
                <w:color w:val="000000"/>
                <w:sz w:val="20"/>
                <w:szCs w:val="20"/>
                <w:lang w:eastAsia="es-ES"/>
              </w:rPr>
              <w:t xml:space="preserve">ny financial shortfalls </w:t>
            </w:r>
            <w:r w:rsidR="00D80429">
              <w:rPr>
                <w:rFonts w:asciiTheme="minorHAnsi" w:hAnsiTheme="minorHAnsi" w:cs="PAOMF D+ Neue Demos"/>
                <w:bCs/>
                <w:i/>
                <w:iCs/>
                <w:color w:val="000000"/>
                <w:sz w:val="20"/>
                <w:szCs w:val="20"/>
                <w:lang w:eastAsia="es-ES"/>
              </w:rPr>
              <w:t>and propose</w:t>
            </w:r>
            <w:r w:rsidR="00D80429" w:rsidRPr="008D331E">
              <w:rPr>
                <w:rFonts w:asciiTheme="minorHAnsi" w:hAnsiTheme="minorHAnsi" w:cs="PAOMF D+ Neue Demos"/>
                <w:bCs/>
                <w:i/>
                <w:iCs/>
                <w:color w:val="000000"/>
                <w:sz w:val="20"/>
                <w:szCs w:val="20"/>
                <w:lang w:eastAsia="es-ES"/>
              </w:rPr>
              <w:t xml:space="preserve"> a strategy to address </w:t>
            </w:r>
            <w:r w:rsidR="00D80429">
              <w:rPr>
                <w:rFonts w:asciiTheme="minorHAnsi" w:hAnsiTheme="minorHAnsi" w:cs="PAOMF D+ Neue Demos"/>
                <w:bCs/>
                <w:i/>
                <w:iCs/>
                <w:color w:val="000000"/>
                <w:sz w:val="20"/>
                <w:szCs w:val="20"/>
                <w:lang w:eastAsia="es-ES"/>
              </w:rPr>
              <w:t xml:space="preserve">these </w:t>
            </w:r>
            <w:r w:rsidR="00D80429" w:rsidRPr="008D331E">
              <w:rPr>
                <w:rFonts w:asciiTheme="minorHAnsi" w:hAnsiTheme="minorHAnsi" w:cs="PAOMF D+ Neue Demos"/>
                <w:bCs/>
                <w:i/>
                <w:iCs/>
                <w:color w:val="000000"/>
                <w:sz w:val="20"/>
                <w:szCs w:val="20"/>
                <w:lang w:eastAsia="es-ES"/>
              </w:rPr>
              <w:t>funding gaps</w:t>
            </w:r>
            <w:r w:rsidR="00D80429">
              <w:rPr>
                <w:rFonts w:asciiTheme="minorHAnsi" w:hAnsiTheme="minorHAnsi" w:cs="PAOMF D+ Neue Demos"/>
                <w:bCs/>
                <w:i/>
                <w:iCs/>
                <w:color w:val="000000"/>
                <w:sz w:val="20"/>
                <w:szCs w:val="20"/>
                <w:lang w:eastAsia="es-ES"/>
              </w:rPr>
              <w:t>.</w:t>
            </w:r>
            <w:r w:rsidR="00A409AA">
              <w:rPr>
                <w:rFonts w:asciiTheme="minorHAnsi" w:hAnsiTheme="minorHAnsi" w:cs="PAOMF D+ Neue Demos"/>
                <w:bCs/>
                <w:i/>
                <w:iCs/>
                <w:color w:val="000000"/>
                <w:sz w:val="20"/>
                <w:szCs w:val="20"/>
                <w:lang w:eastAsia="es-ES"/>
              </w:rPr>
              <w:t xml:space="preserve"> </w:t>
            </w:r>
          </w:p>
        </w:tc>
      </w:tr>
    </w:tbl>
    <w:p w:rsidR="00D80429" w:rsidRDefault="00D80429" w:rsidP="00D80429">
      <w:pPr>
        <w:rPr>
          <w:rFonts w:asciiTheme="minorHAnsi" w:hAnsiTheme="minorHAnsi" w:cs="PAOMF D+ Neue Demos"/>
          <w:bCs/>
          <w:i/>
          <w:iCs/>
          <w:color w:val="000000"/>
          <w:sz w:val="20"/>
          <w:szCs w:val="20"/>
          <w:lang w:eastAsia="es-ES"/>
        </w:rPr>
      </w:pPr>
    </w:p>
    <w:p w:rsidR="00D80429" w:rsidRPr="008E0FB8" w:rsidRDefault="00D80429" w:rsidP="00D80429">
      <w:pPr>
        <w:keepNext/>
        <w:ind w:left="360"/>
        <w:jc w:val="both"/>
        <w:outlineLvl w:val="0"/>
        <w:rPr>
          <w:rFonts w:asciiTheme="minorHAnsi" w:eastAsia="Calibri" w:hAnsiTheme="minorHAnsi" w:cstheme="minorHAnsi"/>
          <w:b/>
          <w:caps/>
          <w:sz w:val="20"/>
          <w:szCs w:val="20"/>
          <w:lang w:val="en-GB"/>
        </w:rPr>
      </w:pPr>
    </w:p>
    <w:p w:rsidR="004B60FE" w:rsidRPr="008E0FB8" w:rsidRDefault="004B60FE" w:rsidP="00D80429">
      <w:pPr>
        <w:keepNext/>
        <w:ind w:left="360"/>
        <w:jc w:val="both"/>
        <w:outlineLvl w:val="0"/>
        <w:rPr>
          <w:rFonts w:asciiTheme="minorHAnsi" w:eastAsia="Calibri" w:hAnsiTheme="minorHAnsi" w:cstheme="minorHAnsi"/>
          <w:b/>
          <w:caps/>
          <w:sz w:val="20"/>
          <w:szCs w:val="20"/>
          <w:lang w:val="en-GB"/>
        </w:rPr>
      </w:pPr>
    </w:p>
    <w:p w:rsidR="00D80429" w:rsidRPr="0025744C" w:rsidRDefault="00D80429" w:rsidP="00BE690A">
      <w:pPr>
        <w:keepNext/>
        <w:numPr>
          <w:ilvl w:val="0"/>
          <w:numId w:val="2"/>
        </w:numPr>
        <w:jc w:val="both"/>
        <w:outlineLvl w:val="0"/>
        <w:rPr>
          <w:rFonts w:asciiTheme="minorHAnsi" w:eastAsia="Calibri" w:hAnsiTheme="minorHAnsi" w:cstheme="minorHAnsi"/>
          <w:b/>
          <w:caps/>
          <w:sz w:val="28"/>
          <w:szCs w:val="28"/>
          <w:lang w:val="en-GB"/>
        </w:rPr>
      </w:pPr>
      <w:r w:rsidRPr="0025744C">
        <w:rPr>
          <w:rFonts w:asciiTheme="minorHAnsi" w:eastAsia="Calibri" w:hAnsiTheme="minorHAnsi" w:cstheme="minorHAnsi"/>
          <w:b/>
          <w:caps/>
          <w:sz w:val="28"/>
          <w:szCs w:val="28"/>
          <w:lang w:val="en-GB"/>
        </w:rPr>
        <w:t>Carbon pools</w:t>
      </w:r>
      <w:r>
        <w:rPr>
          <w:rFonts w:asciiTheme="minorHAnsi" w:eastAsia="Calibri" w:hAnsiTheme="minorHAnsi" w:cstheme="minorHAnsi"/>
          <w:b/>
          <w:caps/>
          <w:sz w:val="28"/>
          <w:szCs w:val="28"/>
          <w:lang w:val="en-GB"/>
        </w:rPr>
        <w:t>, sources and sinks</w:t>
      </w:r>
    </w:p>
    <w:p w:rsidR="00D80429" w:rsidRDefault="00D80429" w:rsidP="00D80429">
      <w:pPr>
        <w:keepNext/>
        <w:ind w:left="360"/>
        <w:jc w:val="both"/>
        <w:outlineLvl w:val="0"/>
        <w:rPr>
          <w:rFonts w:asciiTheme="minorHAnsi" w:eastAsia="Calibri" w:hAnsiTheme="minorHAnsi" w:cstheme="minorHAnsi"/>
          <w:b/>
          <w:caps/>
          <w:sz w:val="20"/>
          <w:szCs w:val="20"/>
          <w:lang w:val="en-GB"/>
        </w:rPr>
      </w:pPr>
    </w:p>
    <w:p w:rsidR="008E0FB8" w:rsidRPr="008E0FB8" w:rsidRDefault="008E0FB8" w:rsidP="00D80429">
      <w:pPr>
        <w:keepNext/>
        <w:ind w:left="360"/>
        <w:jc w:val="both"/>
        <w:outlineLvl w:val="0"/>
        <w:rPr>
          <w:rFonts w:asciiTheme="minorHAnsi" w:eastAsia="Calibri" w:hAnsiTheme="minorHAnsi" w:cstheme="minorHAnsi"/>
          <w:b/>
          <w:caps/>
          <w:sz w:val="20"/>
          <w:szCs w:val="20"/>
          <w:lang w:val="en-GB"/>
        </w:rPr>
      </w:pPr>
    </w:p>
    <w:p w:rsidR="00D80429" w:rsidRPr="00233486" w:rsidRDefault="00D80429" w:rsidP="00BE690A">
      <w:pPr>
        <w:pStyle w:val="Heading2"/>
        <w:numPr>
          <w:ilvl w:val="1"/>
          <w:numId w:val="2"/>
        </w:numPr>
        <w:rPr>
          <w:rFonts w:asciiTheme="minorHAnsi" w:eastAsia="Calibri" w:hAnsiTheme="minorHAnsi" w:cstheme="minorHAnsi"/>
          <w:caps/>
          <w:sz w:val="28"/>
          <w:szCs w:val="28"/>
          <w:lang w:val="en-GB"/>
        </w:rPr>
      </w:pPr>
      <w:r w:rsidRPr="00233486">
        <w:rPr>
          <w:rFonts w:eastAsia="Calibri"/>
          <w:lang w:val="en-GB"/>
        </w:rPr>
        <w:t xml:space="preserve">Description of Sources and Sinks selected </w:t>
      </w:r>
    </w:p>
    <w:p w:rsidR="00D80429" w:rsidRPr="006E7100" w:rsidRDefault="00D80429"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Use the table below to </w:t>
            </w:r>
            <w:r w:rsidRPr="0025744C">
              <w:rPr>
                <w:rFonts w:asciiTheme="minorHAnsi" w:hAnsiTheme="minorHAnsi" w:cs="PAOMF D+ Neue Demos"/>
                <w:bCs/>
                <w:i/>
                <w:iCs/>
                <w:color w:val="000000"/>
                <w:sz w:val="20"/>
                <w:szCs w:val="20"/>
                <w:lang w:eastAsia="es-ES"/>
              </w:rPr>
              <w:t xml:space="preserve">state all </w:t>
            </w:r>
            <w:r w:rsidR="0044541B">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 xml:space="preserve">ources and </w:t>
            </w:r>
            <w:r w:rsidR="0044541B">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inks</w:t>
            </w:r>
            <w:r w:rsidR="00921344">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associated</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with</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any</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of</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the</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REDD+</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Activities</w:t>
            </w:r>
            <w:r w:rsidR="00921344">
              <w:rPr>
                <w:rFonts w:asciiTheme="minorHAnsi" w:hAnsiTheme="minorHAnsi" w:cs="PAOMF D+ Neue Demos"/>
                <w:bCs/>
                <w:i/>
                <w:iCs/>
                <w:color w:val="000000"/>
                <w:sz w:val="20"/>
                <w:szCs w:val="20"/>
                <w:lang w:eastAsia="es-ES"/>
              </w:rPr>
              <w:t xml:space="preserve"> in the ER </w:t>
            </w:r>
            <w:r w:rsidR="00865FE5">
              <w:rPr>
                <w:rFonts w:asciiTheme="minorHAnsi" w:hAnsiTheme="minorHAnsi" w:cs="PAOMF D+ Neue Demos"/>
                <w:bCs/>
                <w:i/>
                <w:iCs/>
                <w:color w:val="000000"/>
                <w:sz w:val="20"/>
                <w:szCs w:val="20"/>
                <w:lang w:eastAsia="es-ES"/>
              </w:rPr>
              <w:t>Program,</w:t>
            </w:r>
            <w:r w:rsidR="00865FE5" w:rsidRPr="005B0ACF">
              <w:rPr>
                <w:rFonts w:asciiTheme="minorHAnsi" w:hAnsiTheme="minorHAnsi" w:cs="PAOMF D+ Neue Demos"/>
                <w:bCs/>
                <w:i/>
                <w:iCs/>
                <w:color w:val="000000"/>
                <w:sz w:val="20"/>
                <w:szCs w:val="20"/>
                <w:lang w:eastAsia="es-ES"/>
              </w:rPr>
              <w:t xml:space="preserve"> </w:t>
            </w:r>
            <w:r w:rsidR="00865FE5">
              <w:rPr>
                <w:rFonts w:asciiTheme="minorHAnsi" w:hAnsiTheme="minorHAnsi" w:cs="PAOMF D+ Neue Demos"/>
                <w:bCs/>
                <w:i/>
                <w:iCs/>
                <w:color w:val="000000"/>
                <w:sz w:val="20"/>
                <w:szCs w:val="20"/>
                <w:lang w:eastAsia="es-ES"/>
              </w:rPr>
              <w:t>which</w:t>
            </w:r>
            <w:r>
              <w:rPr>
                <w:rFonts w:asciiTheme="minorHAnsi" w:hAnsiTheme="minorHAnsi" w:cs="PAOMF D+ Neue Demos"/>
                <w:bCs/>
                <w:i/>
                <w:iCs/>
                <w:color w:val="000000"/>
                <w:sz w:val="20"/>
                <w:szCs w:val="20"/>
                <w:lang w:eastAsia="es-ES"/>
              </w:rPr>
              <w:t xml:space="preserve"> will be accounted as part of the ER Program (add rows as necessary)</w:t>
            </w:r>
            <w:r w:rsidRPr="0025744C">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 xml:space="preserve">The same </w:t>
            </w:r>
            <w:r w:rsidR="0044541B">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 xml:space="preserve">ources and </w:t>
            </w:r>
            <w:r w:rsidR="0044541B">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 xml:space="preserve">inks </w:t>
            </w:r>
            <w:r w:rsidRPr="0006707B">
              <w:rPr>
                <w:rFonts w:asciiTheme="minorHAnsi" w:hAnsiTheme="minorHAnsi" w:cs="PAOMF D+ Neue Demos"/>
                <w:bCs/>
                <w:i/>
                <w:iCs/>
                <w:color w:val="000000"/>
                <w:sz w:val="20"/>
                <w:szCs w:val="20"/>
                <w:lang w:eastAsia="es-ES"/>
              </w:rPr>
              <w:t xml:space="preserve">will be accounted for, measured, and reported, and included in the ER Program Reference Level. </w:t>
            </w:r>
          </w:p>
          <w:p w:rsidR="00D80429" w:rsidRDefault="00D80429" w:rsidP="00C61013">
            <w:pPr>
              <w:rPr>
                <w:rFonts w:asciiTheme="minorHAnsi" w:hAnsiTheme="minorHAnsi" w:cs="PAOMF D+ Neue Demos"/>
                <w:bCs/>
                <w:i/>
                <w:iCs/>
                <w:color w:val="000000"/>
                <w:sz w:val="20"/>
                <w:szCs w:val="20"/>
                <w:lang w:eastAsia="es-ES"/>
              </w:rPr>
            </w:pPr>
          </w:p>
          <w:p w:rsidR="00D80429" w:rsidRDefault="00D80429" w:rsidP="00C6232A">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Also state </w:t>
            </w:r>
            <w:r w:rsidR="0044541B">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 xml:space="preserve">ources or </w:t>
            </w:r>
            <w:r w:rsidR="0044541B">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inks</w:t>
            </w:r>
            <w:r w:rsidR="00921344">
              <w:rPr>
                <w:rFonts w:asciiTheme="minorHAnsi" w:hAnsiTheme="minorHAnsi" w:cs="PAOMF D+ Neue Demos"/>
                <w:bCs/>
                <w:i/>
                <w:iCs/>
                <w:color w:val="000000"/>
                <w:sz w:val="20"/>
                <w:szCs w:val="20"/>
                <w:lang w:eastAsia="es-ES"/>
              </w:rPr>
              <w:t>,</w:t>
            </w:r>
            <w:r w:rsidRPr="0025744C">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associated</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with</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any</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of</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the</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REDD+</w:t>
            </w:r>
            <w:r w:rsidR="00921344">
              <w:rPr>
                <w:rFonts w:asciiTheme="minorHAnsi" w:hAnsiTheme="minorHAnsi" w:cs="PAOMF D+ Neue Demos"/>
                <w:bCs/>
                <w:i/>
                <w:iCs/>
                <w:color w:val="000000"/>
                <w:sz w:val="20"/>
                <w:szCs w:val="20"/>
                <w:lang w:eastAsia="es-ES"/>
              </w:rPr>
              <w:t xml:space="preserve"> </w:t>
            </w:r>
            <w:r w:rsidR="00921344" w:rsidRPr="005B0ACF">
              <w:rPr>
                <w:rFonts w:asciiTheme="minorHAnsi" w:hAnsiTheme="minorHAnsi" w:cs="PAOMF D+ Neue Demos"/>
                <w:bCs/>
                <w:i/>
                <w:iCs/>
                <w:color w:val="000000"/>
                <w:sz w:val="20"/>
                <w:szCs w:val="20"/>
                <w:lang w:eastAsia="es-ES"/>
              </w:rPr>
              <w:t>Activities</w:t>
            </w:r>
            <w:r w:rsidR="00921344">
              <w:rPr>
                <w:rFonts w:asciiTheme="minorHAnsi" w:hAnsiTheme="minorHAnsi" w:cs="PAOMF D+ Neue Demos"/>
                <w:bCs/>
                <w:i/>
                <w:iCs/>
                <w:color w:val="000000"/>
                <w:sz w:val="20"/>
                <w:szCs w:val="20"/>
                <w:lang w:eastAsia="es-ES"/>
              </w:rPr>
              <w:t xml:space="preserve"> in the ER Program, </w:t>
            </w:r>
            <w:r>
              <w:rPr>
                <w:rFonts w:asciiTheme="minorHAnsi" w:hAnsiTheme="minorHAnsi" w:cs="PAOMF D+ Neue Demos"/>
                <w:bCs/>
                <w:i/>
                <w:iCs/>
                <w:color w:val="000000"/>
                <w:sz w:val="20"/>
                <w:szCs w:val="20"/>
                <w:lang w:eastAsia="es-ES"/>
              </w:rPr>
              <w:t xml:space="preserve">that </w:t>
            </w:r>
            <w:r w:rsidRPr="0025744C">
              <w:rPr>
                <w:rFonts w:asciiTheme="minorHAnsi" w:hAnsiTheme="minorHAnsi" w:cs="PAOMF D+ Neue Demos"/>
                <w:bCs/>
                <w:i/>
                <w:iCs/>
                <w:color w:val="000000"/>
                <w:sz w:val="20"/>
                <w:szCs w:val="20"/>
                <w:lang w:eastAsia="es-ES"/>
              </w:rPr>
              <w:t>have been excluded, and justify their exclusion</w:t>
            </w:r>
            <w:r>
              <w:rPr>
                <w:rFonts w:asciiTheme="minorHAnsi" w:hAnsiTheme="minorHAnsi" w:cs="PAOMF D+ Neue Demos"/>
                <w:bCs/>
                <w:i/>
                <w:iCs/>
                <w:color w:val="000000"/>
                <w:sz w:val="20"/>
                <w:szCs w:val="20"/>
                <w:lang w:eastAsia="es-ES"/>
              </w:rPr>
              <w:t xml:space="preserve"> by </w:t>
            </w:r>
            <w:r w:rsidRPr="0025744C">
              <w:rPr>
                <w:rFonts w:asciiTheme="minorHAnsi" w:hAnsiTheme="minorHAnsi" w:cs="PAOMF D+ Neue Demos"/>
                <w:bCs/>
                <w:i/>
                <w:iCs/>
                <w:color w:val="000000"/>
                <w:sz w:val="20"/>
                <w:szCs w:val="20"/>
                <w:lang w:eastAsia="es-ES"/>
              </w:rPr>
              <w:t>mak</w:t>
            </w:r>
            <w:r>
              <w:rPr>
                <w:rFonts w:asciiTheme="minorHAnsi" w:hAnsiTheme="minorHAnsi" w:cs="PAOMF D+ Neue Demos"/>
                <w:bCs/>
                <w:i/>
                <w:iCs/>
                <w:color w:val="000000"/>
                <w:sz w:val="20"/>
                <w:szCs w:val="20"/>
                <w:lang w:eastAsia="es-ES"/>
              </w:rPr>
              <w:t>ing</w:t>
            </w:r>
            <w:r w:rsidRPr="0025744C">
              <w:rPr>
                <w:rFonts w:asciiTheme="minorHAnsi" w:hAnsiTheme="minorHAnsi" w:cs="PAOMF D+ Neue Demos"/>
                <w:bCs/>
                <w:i/>
                <w:iCs/>
                <w:color w:val="000000"/>
                <w:sz w:val="20"/>
                <w:szCs w:val="20"/>
                <w:lang w:eastAsia="es-ES"/>
              </w:rPr>
              <w:t xml:space="preserve"> conservative assumptions</w:t>
            </w:r>
            <w:r>
              <w:rPr>
                <w:rFonts w:asciiTheme="minorHAnsi" w:hAnsiTheme="minorHAnsi" w:cs="PAOMF D+ Neue Demos"/>
                <w:bCs/>
                <w:i/>
                <w:iCs/>
                <w:color w:val="000000"/>
                <w:sz w:val="20"/>
                <w:szCs w:val="20"/>
                <w:lang w:eastAsia="es-ES"/>
              </w:rPr>
              <w:t xml:space="preserve"> </w:t>
            </w:r>
            <w:r w:rsidRPr="0025744C">
              <w:rPr>
                <w:rFonts w:asciiTheme="minorHAnsi" w:hAnsiTheme="minorHAnsi" w:cs="PAOMF D+ Neue Demos"/>
                <w:bCs/>
                <w:i/>
                <w:iCs/>
                <w:color w:val="000000"/>
                <w:sz w:val="20"/>
                <w:szCs w:val="20"/>
                <w:lang w:eastAsia="es-ES"/>
              </w:rPr>
              <w:t xml:space="preserve">for example </w:t>
            </w:r>
            <w:r>
              <w:rPr>
                <w:rFonts w:asciiTheme="minorHAnsi" w:hAnsiTheme="minorHAnsi" w:cs="PAOMF D+ Neue Demos"/>
                <w:bCs/>
                <w:i/>
                <w:iCs/>
                <w:color w:val="000000"/>
                <w:sz w:val="20"/>
                <w:szCs w:val="20"/>
                <w:lang w:eastAsia="es-ES"/>
              </w:rPr>
              <w:t xml:space="preserve">on the </w:t>
            </w:r>
            <w:r w:rsidRPr="0025744C">
              <w:rPr>
                <w:rFonts w:asciiTheme="minorHAnsi" w:hAnsiTheme="minorHAnsi" w:cs="PAOMF D+ Neue Demos"/>
                <w:bCs/>
                <w:i/>
                <w:iCs/>
                <w:color w:val="000000"/>
                <w:sz w:val="20"/>
                <w:szCs w:val="20"/>
                <w:lang w:eastAsia="es-ES"/>
              </w:rPr>
              <w:t xml:space="preserve">magnitude of </w:t>
            </w:r>
            <w:r>
              <w:rPr>
                <w:rFonts w:asciiTheme="minorHAnsi" w:hAnsiTheme="minorHAnsi" w:cs="PAOMF D+ Neue Demos"/>
                <w:bCs/>
                <w:i/>
                <w:iCs/>
                <w:color w:val="000000"/>
                <w:sz w:val="20"/>
                <w:szCs w:val="20"/>
                <w:lang w:eastAsia="es-ES"/>
              </w:rPr>
              <w:t xml:space="preserve">the </w:t>
            </w:r>
            <w:r w:rsidR="0044541B">
              <w:rPr>
                <w:rFonts w:asciiTheme="minorHAnsi" w:hAnsiTheme="minorHAnsi" w:cs="PAOMF D+ Neue Demos"/>
                <w:bCs/>
                <w:i/>
                <w:iCs/>
                <w:color w:val="000000"/>
                <w:sz w:val="20"/>
                <w:szCs w:val="20"/>
                <w:lang w:eastAsia="es-ES"/>
              </w:rPr>
              <w:t>s</w:t>
            </w:r>
            <w:r w:rsidRPr="0025744C">
              <w:rPr>
                <w:rFonts w:asciiTheme="minorHAnsi" w:hAnsiTheme="minorHAnsi" w:cs="PAOMF D+ Neue Demos"/>
                <w:bCs/>
                <w:i/>
                <w:iCs/>
                <w:color w:val="000000"/>
                <w:sz w:val="20"/>
                <w:szCs w:val="20"/>
                <w:lang w:eastAsia="es-ES"/>
              </w:rPr>
              <w:t>ources</w:t>
            </w:r>
            <w:r>
              <w:rPr>
                <w:rFonts w:asciiTheme="minorHAnsi" w:hAnsiTheme="minorHAnsi" w:cs="PAOMF D+ Neue Demos"/>
                <w:bCs/>
                <w:i/>
                <w:iCs/>
                <w:color w:val="000000"/>
                <w:sz w:val="20"/>
                <w:szCs w:val="20"/>
                <w:lang w:eastAsia="es-ES"/>
              </w:rPr>
              <w:t xml:space="preserve"> and </w:t>
            </w:r>
            <w:r w:rsidR="0044541B">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inks</w:t>
            </w:r>
            <w:r w:rsidRPr="0025744C">
              <w:rPr>
                <w:rFonts w:asciiTheme="minorHAnsi" w:hAnsiTheme="minorHAnsi" w:cs="PAOMF D+ Neue Demos"/>
                <w:bCs/>
                <w:i/>
                <w:iCs/>
                <w:color w:val="000000"/>
                <w:sz w:val="20"/>
                <w:szCs w:val="20"/>
                <w:lang w:eastAsia="es-ES"/>
              </w:rPr>
              <w:t xml:space="preserve"> omitted</w:t>
            </w:r>
            <w:r>
              <w:rPr>
                <w:rFonts w:asciiTheme="minorHAnsi" w:hAnsiTheme="minorHAnsi" w:cs="PAOMF D+ Neue Demos"/>
                <w:bCs/>
                <w:i/>
                <w:iCs/>
                <w:color w:val="000000"/>
                <w:sz w:val="20"/>
                <w:szCs w:val="20"/>
                <w:lang w:eastAsia="es-ES"/>
              </w:rPr>
              <w:t xml:space="preserve">. </w:t>
            </w:r>
            <w:r w:rsidRPr="0006707B">
              <w:rPr>
                <w:rFonts w:asciiTheme="minorHAnsi" w:hAnsiTheme="minorHAnsi" w:cs="PAOMF D+ Neue Demos"/>
                <w:bCs/>
                <w:i/>
                <w:iCs/>
                <w:color w:val="000000"/>
                <w:sz w:val="20"/>
                <w:szCs w:val="20"/>
                <w:lang w:eastAsia="es-ES"/>
              </w:rPr>
              <w:t>At a minimum, ER Programs must account for emissions from deforestation.  Emissions from forest degradation also should be accounted for where such emissions are significant</w:t>
            </w:r>
            <w:r w:rsidR="007D172A">
              <w:rPr>
                <w:rFonts w:asciiTheme="minorHAnsi" w:hAnsiTheme="minorHAnsi" w:cs="PAOMF D+ Neue Demos"/>
                <w:bCs/>
                <w:i/>
                <w:iCs/>
                <w:color w:val="000000"/>
                <w:sz w:val="20"/>
                <w:szCs w:val="20"/>
                <w:lang w:eastAsia="es-ES"/>
              </w:rPr>
              <w:t xml:space="preserve"> (</w:t>
            </w:r>
            <w:r w:rsidR="007D172A" w:rsidRPr="007D172A">
              <w:rPr>
                <w:rFonts w:asciiTheme="minorHAnsi" w:hAnsiTheme="minorHAnsi" w:cs="PAOMF D+ Neue Demos"/>
                <w:bCs/>
                <w:i/>
                <w:iCs/>
                <w:color w:val="000000"/>
                <w:sz w:val="20"/>
                <w:szCs w:val="20"/>
                <w:lang w:eastAsia="es-ES"/>
              </w:rPr>
              <w:t>more than 10% of total forest-related emissions in the Accounting Area, during the Reference Period and during the Term of the ERPA</w:t>
            </w:r>
            <w:r w:rsidR="007D172A">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w:t>
            </w:r>
            <w:r w:rsidR="00C6232A" w:rsidRPr="0006707B">
              <w:rPr>
                <w:rFonts w:asciiTheme="minorHAnsi" w:hAnsiTheme="minorHAnsi" w:cs="PAOMF D+ Neue Demos"/>
                <w:bCs/>
                <w:i/>
                <w:iCs/>
                <w:color w:val="000000"/>
                <w:sz w:val="20"/>
                <w:szCs w:val="20"/>
                <w:lang w:eastAsia="es-ES"/>
              </w:rPr>
              <w:t>Emissions from forest degradation</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are</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estimated</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using</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the</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best</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available</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data</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(including</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proxy</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activities</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or</w:t>
            </w:r>
            <w:r w:rsidR="00C6232A">
              <w:rPr>
                <w:rFonts w:asciiTheme="minorHAnsi" w:hAnsiTheme="minorHAnsi" w:cs="PAOMF D+ Neue Demos"/>
                <w:bCs/>
                <w:i/>
                <w:iCs/>
                <w:color w:val="000000"/>
                <w:sz w:val="20"/>
                <w:szCs w:val="20"/>
                <w:lang w:eastAsia="es-ES"/>
              </w:rPr>
              <w:t xml:space="preserve"> </w:t>
            </w:r>
            <w:r w:rsidR="00C6232A" w:rsidRPr="00C6232A">
              <w:rPr>
                <w:rFonts w:asciiTheme="minorHAnsi" w:hAnsiTheme="minorHAnsi" w:cs="PAOMF D+ Neue Demos"/>
                <w:bCs/>
                <w:i/>
                <w:iCs/>
                <w:color w:val="000000"/>
                <w:sz w:val="20"/>
                <w:szCs w:val="20"/>
                <w:lang w:eastAsia="es-ES"/>
              </w:rPr>
              <w:t>data).</w:t>
            </w:r>
          </w:p>
          <w:p w:rsidR="00740B36" w:rsidRDefault="00740B36" w:rsidP="00C61013">
            <w:pPr>
              <w:rPr>
                <w:rFonts w:asciiTheme="minorHAnsi" w:hAnsiTheme="minorHAnsi" w:cs="PAOMF D+ Neue Demos"/>
                <w:bCs/>
                <w:i/>
                <w:iCs/>
                <w:color w:val="000000"/>
                <w:sz w:val="20"/>
                <w:szCs w:val="20"/>
                <w:lang w:eastAsia="es-ES"/>
              </w:rPr>
            </w:pPr>
          </w:p>
          <w:p w:rsidR="00740B36" w:rsidRDefault="00740B36" w:rsidP="00740B3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 xml:space="preserve">3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8E0FB8" w:rsidRDefault="008E0FB8" w:rsidP="00D80429">
      <w:pPr>
        <w:rPr>
          <w:rFonts w:asciiTheme="minorHAnsi" w:hAnsiTheme="minorHAnsi" w:cs="PAOMF D+ Neue Demos"/>
          <w:bCs/>
          <w:i/>
          <w:iCs/>
          <w:color w:val="000000"/>
          <w:sz w:val="20"/>
          <w:szCs w:val="20"/>
          <w:lang w:eastAsia="es-ES"/>
        </w:rPr>
      </w:pPr>
    </w:p>
    <w:tbl>
      <w:tblPr>
        <w:tblStyle w:val="RegTableSpecial"/>
        <w:tblW w:w="9696" w:type="dxa"/>
        <w:tblLook w:val="00E0" w:firstRow="1" w:lastRow="1" w:firstColumn="1" w:lastColumn="0" w:noHBand="0" w:noVBand="0"/>
      </w:tblPr>
      <w:tblGrid>
        <w:gridCol w:w="1425"/>
        <w:gridCol w:w="1203"/>
        <w:gridCol w:w="7068"/>
      </w:tblGrid>
      <w:tr w:rsidR="00D80429" w:rsidRPr="00356BFE" w:rsidTr="00C6101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25" w:type="dxa"/>
          </w:tcPr>
          <w:p w:rsidR="00D80429" w:rsidRPr="00356BFE" w:rsidRDefault="00D80429" w:rsidP="00C61013">
            <w:pPr>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lastRenderedPageBreak/>
              <w:t>Sources</w:t>
            </w:r>
            <w:r>
              <w:rPr>
                <w:rFonts w:asciiTheme="minorHAnsi" w:hAnsiTheme="minorHAnsi" w:cs="PAOMF D+ Neue Demos"/>
                <w:bCs/>
                <w:iCs/>
                <w:color w:val="000000"/>
                <w:sz w:val="20"/>
                <w:szCs w:val="20"/>
                <w:lang w:eastAsia="es-ES"/>
              </w:rPr>
              <w:t>/Sinks</w:t>
            </w:r>
          </w:p>
        </w:tc>
        <w:tc>
          <w:tcPr>
            <w:tcW w:w="1203" w:type="dxa"/>
          </w:tcPr>
          <w:p w:rsidR="00D80429" w:rsidRPr="00356BFE" w:rsidRDefault="00D80429" w:rsidP="00C61013">
            <w:pPr>
              <w:cnfStyle w:val="100000000000" w:firstRow="1"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Included?</w:t>
            </w:r>
          </w:p>
        </w:tc>
        <w:tc>
          <w:tcPr>
            <w:tcW w:w="7068" w:type="dxa"/>
          </w:tcPr>
          <w:p w:rsidR="00D80429" w:rsidRPr="00356BFE" w:rsidRDefault="00D80429" w:rsidP="00C61013">
            <w:pPr>
              <w:cnfStyle w:val="100000000000" w:firstRow="1"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Justification / Explanation</w:t>
            </w:r>
          </w:p>
        </w:tc>
      </w:tr>
      <w:tr w:rsidR="00D80429" w:rsidRPr="00356BFE" w:rsidTr="00C61013">
        <w:trPr>
          <w:trHeight w:val="1077"/>
        </w:trPr>
        <w:tc>
          <w:tcPr>
            <w:cnfStyle w:val="001000000000" w:firstRow="0" w:lastRow="0" w:firstColumn="1" w:lastColumn="0" w:oddVBand="0" w:evenVBand="0" w:oddHBand="0" w:evenHBand="0" w:firstRowFirstColumn="0" w:firstRowLastColumn="0" w:lastRowFirstColumn="0" w:lastRowLastColumn="0"/>
            <w:tcW w:w="1425" w:type="dxa"/>
          </w:tcPr>
          <w:p w:rsidR="00D80429" w:rsidRPr="0006707B" w:rsidRDefault="00D80429" w:rsidP="00C61013">
            <w:pPr>
              <w:rPr>
                <w:rFonts w:asciiTheme="minorHAnsi" w:hAnsiTheme="minorHAnsi" w:cs="PAOMF D+ Neue Demos"/>
                <w:b w:val="0"/>
                <w:bCs/>
                <w:iCs/>
                <w:color w:val="000000"/>
                <w:sz w:val="20"/>
                <w:szCs w:val="20"/>
                <w:lang w:eastAsia="es-ES"/>
              </w:rPr>
            </w:pPr>
            <w:r>
              <w:rPr>
                <w:rFonts w:asciiTheme="minorHAnsi" w:hAnsiTheme="minorHAnsi" w:cs="PAOMF D+ Neue Demos"/>
                <w:b w:val="0"/>
                <w:bCs/>
                <w:iCs/>
                <w:color w:val="000000"/>
                <w:sz w:val="20"/>
                <w:szCs w:val="20"/>
                <w:lang w:eastAsia="es-ES"/>
              </w:rPr>
              <w:t>Emissions from deforestation</w:t>
            </w:r>
          </w:p>
        </w:tc>
        <w:tc>
          <w:tcPr>
            <w:tcW w:w="1203" w:type="dxa"/>
          </w:tcPr>
          <w:p w:rsidR="00D80429" w:rsidRPr="00356BFE" w:rsidRDefault="00D80429" w:rsidP="00C610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Yes</w:t>
            </w:r>
          </w:p>
        </w:tc>
        <w:tc>
          <w:tcPr>
            <w:tcW w:w="7068" w:type="dxa"/>
          </w:tcPr>
          <w:p w:rsidR="00D80429" w:rsidRPr="00356BFE" w:rsidRDefault="00D80429" w:rsidP="00C61013">
            <w:pP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120FEC">
              <w:rPr>
                <w:rFonts w:asciiTheme="minorHAnsi" w:hAnsiTheme="minorHAnsi" w:cs="PAOMF D+ Neue Demos"/>
                <w:bCs/>
                <w:iCs/>
                <w:color w:val="000000"/>
                <w:sz w:val="20"/>
                <w:szCs w:val="20"/>
                <w:lang w:eastAsia="es-ES"/>
              </w:rPr>
              <w:t>At a minimum, ER Programs must account for emissions from deforestation.</w:t>
            </w:r>
          </w:p>
        </w:tc>
      </w:tr>
      <w:tr w:rsidR="00D80429" w:rsidRPr="00356BFE" w:rsidTr="00C61013">
        <w:trPr>
          <w:trHeight w:val="1078"/>
        </w:trPr>
        <w:tc>
          <w:tcPr>
            <w:cnfStyle w:val="001000000000" w:firstRow="0" w:lastRow="0" w:firstColumn="1" w:lastColumn="0" w:oddVBand="0" w:evenVBand="0" w:oddHBand="0" w:evenHBand="0" w:firstRowFirstColumn="0" w:firstRowLastColumn="0" w:lastRowFirstColumn="0" w:lastRowLastColumn="0"/>
            <w:tcW w:w="1425" w:type="dxa"/>
          </w:tcPr>
          <w:p w:rsidR="00D80429" w:rsidRPr="0006707B" w:rsidRDefault="0044541B" w:rsidP="0044541B">
            <w:pPr>
              <w:rPr>
                <w:rFonts w:asciiTheme="minorHAnsi" w:hAnsiTheme="minorHAnsi" w:cs="PAOMF D+ Neue Demos"/>
                <w:b w:val="0"/>
                <w:bCs/>
                <w:iCs/>
                <w:color w:val="000000"/>
                <w:sz w:val="20"/>
                <w:szCs w:val="20"/>
                <w:lang w:eastAsia="es-ES"/>
              </w:rPr>
            </w:pPr>
            <w:r>
              <w:rPr>
                <w:rFonts w:asciiTheme="minorHAnsi" w:hAnsiTheme="minorHAnsi" w:cs="PAOMF D+ Neue Demos"/>
                <w:b w:val="0"/>
                <w:bCs/>
                <w:iCs/>
                <w:color w:val="000000"/>
                <w:sz w:val="20"/>
                <w:szCs w:val="20"/>
                <w:lang w:eastAsia="es-ES"/>
              </w:rPr>
              <w:t>Emissions from forest degradation</w:t>
            </w:r>
          </w:p>
        </w:tc>
        <w:tc>
          <w:tcPr>
            <w:tcW w:w="1203" w:type="dxa"/>
          </w:tcPr>
          <w:p w:rsidR="00D80429" w:rsidRPr="00356BFE" w:rsidRDefault="0044541B" w:rsidP="00C610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Yes/No</w:t>
            </w:r>
          </w:p>
        </w:tc>
        <w:tc>
          <w:tcPr>
            <w:tcW w:w="7068" w:type="dxa"/>
          </w:tcPr>
          <w:p w:rsidR="00D80429" w:rsidRPr="00356BFE" w:rsidRDefault="00D80429" w:rsidP="00C61013">
            <w:pP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p>
        </w:tc>
      </w:tr>
      <w:tr w:rsidR="00D80429" w:rsidRPr="00356BFE" w:rsidTr="00C61013">
        <w:trPr>
          <w:trHeight w:val="1078"/>
        </w:trPr>
        <w:tc>
          <w:tcPr>
            <w:cnfStyle w:val="001000000000" w:firstRow="0" w:lastRow="0" w:firstColumn="1" w:lastColumn="0" w:oddVBand="0" w:evenVBand="0" w:oddHBand="0" w:evenHBand="0" w:firstRowFirstColumn="0" w:firstRowLastColumn="0" w:lastRowFirstColumn="0" w:lastRowLastColumn="0"/>
            <w:tcW w:w="1425" w:type="dxa"/>
          </w:tcPr>
          <w:p w:rsidR="00D80429" w:rsidRPr="0006707B" w:rsidRDefault="0044541B" w:rsidP="0044541B">
            <w:pPr>
              <w:rPr>
                <w:rFonts w:asciiTheme="minorHAnsi" w:hAnsiTheme="minorHAnsi" w:cs="PAOMF D+ Neue Demos"/>
                <w:b w:val="0"/>
                <w:bCs/>
                <w:iCs/>
                <w:color w:val="000000"/>
                <w:sz w:val="20"/>
                <w:szCs w:val="20"/>
                <w:lang w:eastAsia="es-ES"/>
              </w:rPr>
            </w:pPr>
            <w:r w:rsidRPr="0006707B">
              <w:rPr>
                <w:rFonts w:asciiTheme="minorHAnsi" w:hAnsiTheme="minorHAnsi" w:cs="PAOMF D+ Neue Demos"/>
                <w:b w:val="0"/>
                <w:bCs/>
                <w:iCs/>
                <w:color w:val="000000"/>
                <w:sz w:val="20"/>
                <w:szCs w:val="20"/>
                <w:lang w:eastAsia="es-ES"/>
              </w:rPr>
              <w:t>Source/</w:t>
            </w:r>
            <w:r>
              <w:rPr>
                <w:rFonts w:asciiTheme="minorHAnsi" w:hAnsiTheme="minorHAnsi" w:cs="PAOMF D+ Neue Demos"/>
                <w:b w:val="0"/>
                <w:bCs/>
                <w:iCs/>
                <w:color w:val="000000"/>
                <w:sz w:val="20"/>
                <w:szCs w:val="20"/>
                <w:lang w:eastAsia="es-ES"/>
              </w:rPr>
              <w:t>s</w:t>
            </w:r>
            <w:r w:rsidRPr="0006707B">
              <w:rPr>
                <w:rFonts w:asciiTheme="minorHAnsi" w:hAnsiTheme="minorHAnsi" w:cs="PAOMF D+ Neue Demos"/>
                <w:b w:val="0"/>
                <w:bCs/>
                <w:iCs/>
                <w:color w:val="000000"/>
                <w:sz w:val="20"/>
                <w:szCs w:val="20"/>
                <w:lang w:eastAsia="es-ES"/>
              </w:rPr>
              <w:t xml:space="preserve">ink </w:t>
            </w:r>
            <w:r>
              <w:rPr>
                <w:rFonts w:asciiTheme="minorHAnsi" w:hAnsiTheme="minorHAnsi" w:cs="PAOMF D+ Neue Demos"/>
                <w:b w:val="0"/>
                <w:bCs/>
                <w:iCs/>
                <w:color w:val="000000"/>
                <w:sz w:val="20"/>
                <w:szCs w:val="20"/>
                <w:lang w:eastAsia="es-ES"/>
              </w:rPr>
              <w:t>3</w:t>
            </w:r>
          </w:p>
        </w:tc>
        <w:tc>
          <w:tcPr>
            <w:tcW w:w="1203" w:type="dxa"/>
          </w:tcPr>
          <w:p w:rsidR="00D80429" w:rsidRPr="00356BFE" w:rsidRDefault="00D80429" w:rsidP="00C610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p>
        </w:tc>
        <w:tc>
          <w:tcPr>
            <w:tcW w:w="7068" w:type="dxa"/>
          </w:tcPr>
          <w:p w:rsidR="00D80429" w:rsidRPr="00356BFE" w:rsidRDefault="00D80429" w:rsidP="00C61013">
            <w:pP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p>
        </w:tc>
      </w:tr>
      <w:tr w:rsidR="0044541B" w:rsidRPr="00356BFE" w:rsidTr="00C61013">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425" w:type="dxa"/>
          </w:tcPr>
          <w:p w:rsidR="0044541B" w:rsidRPr="0006707B" w:rsidRDefault="0044541B" w:rsidP="0044541B">
            <w:pPr>
              <w:rPr>
                <w:rFonts w:asciiTheme="minorHAnsi" w:hAnsiTheme="minorHAnsi" w:cs="PAOMF D+ Neue Demos"/>
                <w:b w:val="0"/>
                <w:bCs/>
                <w:iCs/>
                <w:color w:val="000000"/>
                <w:sz w:val="20"/>
                <w:szCs w:val="20"/>
                <w:lang w:eastAsia="es-ES"/>
              </w:rPr>
            </w:pPr>
            <w:r>
              <w:rPr>
                <w:rFonts w:asciiTheme="minorHAnsi" w:hAnsiTheme="minorHAnsi" w:cs="PAOMF D+ Neue Demos"/>
                <w:b w:val="0"/>
                <w:bCs/>
                <w:iCs/>
                <w:color w:val="000000"/>
                <w:sz w:val="20"/>
                <w:szCs w:val="20"/>
                <w:lang w:eastAsia="es-ES"/>
              </w:rPr>
              <w:t>…</w:t>
            </w:r>
          </w:p>
        </w:tc>
        <w:tc>
          <w:tcPr>
            <w:tcW w:w="1203" w:type="dxa"/>
          </w:tcPr>
          <w:p w:rsidR="0044541B" w:rsidRPr="00356BFE" w:rsidRDefault="0044541B" w:rsidP="00C61013">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p>
        </w:tc>
        <w:tc>
          <w:tcPr>
            <w:tcW w:w="7068" w:type="dxa"/>
          </w:tcPr>
          <w:p w:rsidR="0044541B" w:rsidRPr="00356BFE" w:rsidRDefault="0044541B" w:rsidP="00C61013">
            <w:pPr>
              <w:cnfStyle w:val="010000000000" w:firstRow="0" w:lastRow="1"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p>
        </w:tc>
      </w:tr>
    </w:tbl>
    <w:p w:rsidR="00D80429" w:rsidRDefault="00D80429" w:rsidP="00D80429">
      <w:pPr>
        <w:rPr>
          <w:rFonts w:asciiTheme="minorHAnsi" w:hAnsiTheme="minorHAnsi" w:cs="PAOMF D+ Neue Demos"/>
          <w:bCs/>
          <w:i/>
          <w:iCs/>
          <w:color w:val="000000"/>
          <w:sz w:val="20"/>
          <w:szCs w:val="20"/>
          <w:lang w:eastAsia="es-ES"/>
        </w:rPr>
      </w:pPr>
    </w:p>
    <w:p w:rsidR="00D80429" w:rsidRPr="008E0FB8" w:rsidRDefault="00D80429" w:rsidP="00D80429">
      <w:pPr>
        <w:keepNext/>
        <w:ind w:left="360"/>
        <w:jc w:val="both"/>
        <w:outlineLvl w:val="0"/>
        <w:rPr>
          <w:rFonts w:asciiTheme="minorHAnsi" w:eastAsia="Calibri" w:hAnsiTheme="minorHAnsi" w:cstheme="minorHAnsi"/>
          <w:b/>
          <w:caps/>
          <w:sz w:val="20"/>
          <w:szCs w:val="20"/>
          <w:lang w:val="en-GB"/>
        </w:rPr>
      </w:pPr>
    </w:p>
    <w:p w:rsidR="00D80429" w:rsidRDefault="00D80429" w:rsidP="00BE690A">
      <w:pPr>
        <w:pStyle w:val="Heading2"/>
        <w:numPr>
          <w:ilvl w:val="1"/>
          <w:numId w:val="2"/>
        </w:numPr>
        <w:ind w:left="360"/>
        <w:jc w:val="both"/>
        <w:rPr>
          <w:rFonts w:eastAsia="Calibri"/>
          <w:lang w:val="en-GB"/>
        </w:rPr>
      </w:pPr>
      <w:r w:rsidRPr="00233486">
        <w:rPr>
          <w:rFonts w:eastAsia="Calibri"/>
          <w:lang w:val="en-GB"/>
        </w:rPr>
        <w:t xml:space="preserve">Description of Carbon Pools and </w:t>
      </w:r>
      <w:r w:rsidR="009F76B2">
        <w:rPr>
          <w:rFonts w:eastAsia="Calibri"/>
          <w:lang w:val="en-GB"/>
        </w:rPr>
        <w:t>g</w:t>
      </w:r>
      <w:r w:rsidR="009F76B2" w:rsidRPr="00233486">
        <w:rPr>
          <w:rFonts w:eastAsia="Calibri"/>
          <w:lang w:val="en-GB"/>
        </w:rPr>
        <w:t xml:space="preserve">reenhouse </w:t>
      </w:r>
      <w:r w:rsidR="009F76B2">
        <w:rPr>
          <w:rFonts w:eastAsia="Calibri"/>
          <w:lang w:val="en-GB"/>
        </w:rPr>
        <w:t>g</w:t>
      </w:r>
      <w:r w:rsidR="009F76B2" w:rsidRPr="00233486">
        <w:rPr>
          <w:rFonts w:eastAsia="Calibri"/>
          <w:lang w:val="en-GB"/>
        </w:rPr>
        <w:t xml:space="preserve">ases </w:t>
      </w:r>
      <w:r w:rsidRPr="00233486">
        <w:rPr>
          <w:rFonts w:eastAsia="Calibri"/>
          <w:lang w:val="en-GB"/>
        </w:rPr>
        <w:t xml:space="preserve">selected </w:t>
      </w:r>
    </w:p>
    <w:p w:rsidR="008E0FB8" w:rsidRPr="008E0FB8" w:rsidRDefault="008E0FB8" w:rsidP="008E0FB8">
      <w:pPr>
        <w:rPr>
          <w:rFonts w:eastAsia="Calibri"/>
          <w:sz w:val="20"/>
          <w:szCs w:val="20"/>
          <w:lang w:val="en-GB"/>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use the tables below to </w:t>
            </w:r>
            <w:r w:rsidRPr="0025744C">
              <w:rPr>
                <w:rFonts w:asciiTheme="minorHAnsi" w:hAnsiTheme="minorHAnsi" w:cs="PAOMF D+ Neue Demos"/>
                <w:bCs/>
                <w:i/>
                <w:iCs/>
                <w:color w:val="000000"/>
                <w:sz w:val="20"/>
                <w:szCs w:val="20"/>
                <w:lang w:eastAsia="es-ES"/>
              </w:rPr>
              <w:t xml:space="preserve">state all </w:t>
            </w:r>
            <w:r>
              <w:rPr>
                <w:rFonts w:asciiTheme="minorHAnsi" w:hAnsiTheme="minorHAnsi" w:cs="PAOMF D+ Neue Demos"/>
                <w:bCs/>
                <w:i/>
                <w:iCs/>
                <w:color w:val="000000"/>
                <w:sz w:val="20"/>
                <w:szCs w:val="20"/>
                <w:lang w:eastAsia="es-ES"/>
              </w:rPr>
              <w:t xml:space="preserve">Carbon Pools and </w:t>
            </w:r>
            <w:r w:rsidR="0044541B">
              <w:rPr>
                <w:rFonts w:asciiTheme="minorHAnsi" w:hAnsiTheme="minorHAnsi" w:cs="PAOMF D+ Neue Demos"/>
                <w:bCs/>
                <w:i/>
                <w:iCs/>
                <w:color w:val="000000"/>
                <w:sz w:val="20"/>
                <w:szCs w:val="20"/>
                <w:lang w:eastAsia="es-ES"/>
              </w:rPr>
              <w:t>g</w:t>
            </w:r>
            <w:r>
              <w:rPr>
                <w:rFonts w:asciiTheme="minorHAnsi" w:hAnsiTheme="minorHAnsi" w:cs="PAOMF D+ Neue Demos"/>
                <w:bCs/>
                <w:i/>
                <w:iCs/>
                <w:color w:val="000000"/>
                <w:sz w:val="20"/>
                <w:szCs w:val="20"/>
                <w:lang w:eastAsia="es-ES"/>
              </w:rPr>
              <w:t xml:space="preserve">reenhouse </w:t>
            </w:r>
            <w:r w:rsidR="0044541B">
              <w:rPr>
                <w:rFonts w:asciiTheme="minorHAnsi" w:hAnsiTheme="minorHAnsi" w:cs="PAOMF D+ Neue Demos"/>
                <w:bCs/>
                <w:i/>
                <w:iCs/>
                <w:color w:val="000000"/>
                <w:sz w:val="20"/>
                <w:szCs w:val="20"/>
                <w:lang w:eastAsia="es-ES"/>
              </w:rPr>
              <w:t>g</w:t>
            </w:r>
            <w:r>
              <w:rPr>
                <w:rFonts w:asciiTheme="minorHAnsi" w:hAnsiTheme="minorHAnsi" w:cs="PAOMF D+ Neue Demos"/>
                <w:bCs/>
                <w:i/>
                <w:iCs/>
                <w:color w:val="000000"/>
                <w:sz w:val="20"/>
                <w:szCs w:val="20"/>
                <w:lang w:eastAsia="es-ES"/>
              </w:rPr>
              <w:t>ases that will be accounted as part of the ER Program (ad</w:t>
            </w:r>
            <w:r w:rsidR="00BD3E8E">
              <w:rPr>
                <w:rFonts w:asciiTheme="minorHAnsi" w:hAnsiTheme="minorHAnsi" w:cs="PAOMF D+ Neue Demos"/>
                <w:bCs/>
                <w:i/>
                <w:iCs/>
                <w:color w:val="000000"/>
                <w:sz w:val="20"/>
                <w:szCs w:val="20"/>
                <w:lang w:eastAsia="es-ES"/>
              </w:rPr>
              <w:t>d</w:t>
            </w:r>
            <w:r>
              <w:rPr>
                <w:rFonts w:asciiTheme="minorHAnsi" w:hAnsiTheme="minorHAnsi" w:cs="PAOMF D+ Neue Demos"/>
                <w:bCs/>
                <w:i/>
                <w:iCs/>
                <w:color w:val="000000"/>
                <w:sz w:val="20"/>
                <w:szCs w:val="20"/>
                <w:lang w:eastAsia="es-ES"/>
              </w:rPr>
              <w:t xml:space="preserve"> rows as necessary)</w:t>
            </w:r>
            <w:r w:rsidRPr="0025744C">
              <w:rPr>
                <w:rFonts w:asciiTheme="minorHAnsi" w:hAnsiTheme="minorHAnsi" w:cs="PAOMF D+ Neue Demos"/>
                <w:bCs/>
                <w:i/>
                <w:iCs/>
                <w:color w:val="000000"/>
                <w:sz w:val="20"/>
                <w:szCs w:val="20"/>
                <w:lang w:eastAsia="es-ES"/>
              </w:rPr>
              <w:t xml:space="preserve">. </w:t>
            </w:r>
            <w:r w:rsidRPr="00120FEC">
              <w:rPr>
                <w:rFonts w:asciiTheme="minorHAnsi" w:hAnsiTheme="minorHAnsi" w:cs="PAOMF D+ Neue Demos"/>
                <w:bCs/>
                <w:i/>
                <w:iCs/>
                <w:color w:val="000000"/>
                <w:sz w:val="20"/>
                <w:szCs w:val="20"/>
                <w:lang w:eastAsia="es-ES"/>
              </w:rPr>
              <w:t>The ER Program should account for</w:t>
            </w:r>
            <w:r w:rsidR="00921344">
              <w:rPr>
                <w:rFonts w:asciiTheme="minorHAnsi" w:hAnsiTheme="minorHAnsi" w:cs="PAOMF D+ Neue Demos"/>
                <w:bCs/>
                <w:i/>
                <w:iCs/>
                <w:color w:val="000000"/>
                <w:sz w:val="20"/>
                <w:szCs w:val="20"/>
                <w:lang w:eastAsia="es-ES"/>
              </w:rPr>
              <w:t xml:space="preserve"> </w:t>
            </w:r>
            <w:r w:rsidRPr="00120FEC">
              <w:rPr>
                <w:rFonts w:asciiTheme="minorHAnsi" w:hAnsiTheme="minorHAnsi" w:cs="PAOMF D+ Neue Demos"/>
                <w:bCs/>
                <w:i/>
                <w:iCs/>
                <w:color w:val="000000"/>
                <w:sz w:val="20"/>
                <w:szCs w:val="20"/>
                <w:lang w:eastAsia="es-ES"/>
              </w:rPr>
              <w:t xml:space="preserve">significant </w:t>
            </w:r>
            <w:r w:rsidR="0036146E" w:rsidRPr="00120FEC">
              <w:rPr>
                <w:rFonts w:asciiTheme="minorHAnsi" w:hAnsiTheme="minorHAnsi" w:cs="PAOMF D+ Neue Demos"/>
                <w:bCs/>
                <w:i/>
                <w:iCs/>
                <w:color w:val="000000"/>
                <w:sz w:val="20"/>
                <w:szCs w:val="20"/>
                <w:lang w:eastAsia="es-ES"/>
              </w:rPr>
              <w:t>Carbon Pools and greenhouse gases</w:t>
            </w:r>
            <w:r w:rsidR="0036146E">
              <w:rPr>
                <w:rFonts w:asciiTheme="minorHAnsi" w:hAnsiTheme="minorHAnsi" w:cs="PAOMF D+ Neue Demos"/>
                <w:bCs/>
                <w:i/>
                <w:iCs/>
                <w:color w:val="000000"/>
                <w:sz w:val="20"/>
                <w:szCs w:val="20"/>
                <w:lang w:eastAsia="es-ES"/>
              </w:rPr>
              <w:t xml:space="preserve"> </w:t>
            </w:r>
            <w:r w:rsidR="00921344" w:rsidRPr="00120FEC">
              <w:rPr>
                <w:rFonts w:asciiTheme="minorHAnsi" w:hAnsiTheme="minorHAnsi" w:cs="PAOMF D+ Neue Demos"/>
                <w:bCs/>
                <w:i/>
                <w:iCs/>
                <w:color w:val="000000"/>
                <w:sz w:val="20"/>
                <w:szCs w:val="20"/>
                <w:lang w:eastAsia="es-ES"/>
              </w:rPr>
              <w:t>except where their exclusion would underestimate total emission reductions.</w:t>
            </w:r>
            <w:r w:rsidR="00921344">
              <w:rPr>
                <w:rFonts w:asciiTheme="minorHAnsi" w:hAnsiTheme="minorHAnsi" w:cs="PAOMF D+ Neue Demos"/>
                <w:bCs/>
                <w:i/>
                <w:iCs/>
                <w:color w:val="000000"/>
                <w:sz w:val="20"/>
                <w:szCs w:val="20"/>
                <w:lang w:eastAsia="es-ES"/>
              </w:rPr>
              <w:t xml:space="preserve">  For the purpose of the FCPF Carbon Fund, s</w:t>
            </w:r>
            <w:r w:rsidR="00921344" w:rsidRPr="00120FEC">
              <w:rPr>
                <w:rFonts w:asciiTheme="minorHAnsi" w:hAnsiTheme="minorHAnsi" w:cs="PAOMF D+ Neue Demos"/>
                <w:bCs/>
                <w:i/>
                <w:iCs/>
                <w:color w:val="000000"/>
                <w:sz w:val="20"/>
                <w:szCs w:val="20"/>
                <w:lang w:eastAsia="es-ES"/>
              </w:rPr>
              <w:t>ignificant Carbon Pools and greenhouse gases</w:t>
            </w:r>
            <w:r w:rsidR="00921344">
              <w:rPr>
                <w:rFonts w:asciiTheme="minorHAnsi" w:hAnsiTheme="minorHAnsi" w:cs="PAOMF D+ Neue Demos"/>
                <w:bCs/>
                <w:i/>
                <w:iCs/>
                <w:color w:val="000000"/>
                <w:sz w:val="20"/>
                <w:szCs w:val="20"/>
                <w:lang w:eastAsia="es-ES"/>
              </w:rPr>
              <w:t xml:space="preserve"> are </w:t>
            </w:r>
            <w:r w:rsidR="0036146E">
              <w:rPr>
                <w:rFonts w:asciiTheme="minorHAnsi" w:hAnsiTheme="minorHAnsi" w:cs="PAOMF D+ Neue Demos"/>
                <w:bCs/>
                <w:i/>
                <w:iCs/>
                <w:color w:val="000000"/>
                <w:sz w:val="20"/>
                <w:szCs w:val="20"/>
                <w:lang w:eastAsia="es-ES"/>
              </w:rPr>
              <w:t xml:space="preserve">those that contribute to </w:t>
            </w:r>
            <w:r w:rsidR="007D172A">
              <w:rPr>
                <w:rFonts w:asciiTheme="minorHAnsi" w:hAnsiTheme="minorHAnsi" w:cs="PAOMF D+ Neue Demos"/>
                <w:bCs/>
                <w:i/>
                <w:iCs/>
                <w:color w:val="000000"/>
                <w:sz w:val="20"/>
                <w:szCs w:val="20"/>
                <w:lang w:eastAsia="es-ES"/>
              </w:rPr>
              <w:t xml:space="preserve">more </w:t>
            </w:r>
            <w:r w:rsidR="007D172A" w:rsidRPr="007D172A">
              <w:rPr>
                <w:rFonts w:asciiTheme="minorHAnsi" w:hAnsiTheme="minorHAnsi" w:cs="PAOMF D+ Neue Demos"/>
                <w:bCs/>
                <w:i/>
                <w:iCs/>
                <w:color w:val="000000"/>
                <w:sz w:val="20"/>
                <w:szCs w:val="20"/>
                <w:lang w:eastAsia="es-ES"/>
              </w:rPr>
              <w:t>than 10% of total forest-related emissions in the Accounting Area during the Reference Period</w:t>
            </w:r>
            <w:r w:rsidR="007D172A">
              <w:rPr>
                <w:rFonts w:asciiTheme="minorHAnsi" w:hAnsiTheme="minorHAnsi" w:cs="PAOMF D+ Neue Demos"/>
                <w:bCs/>
                <w:i/>
                <w:iCs/>
                <w:color w:val="000000"/>
                <w:sz w:val="20"/>
                <w:szCs w:val="20"/>
                <w:lang w:eastAsia="es-ES"/>
              </w:rPr>
              <w:t>)</w:t>
            </w:r>
            <w:r w:rsidRPr="00120FEC">
              <w:rPr>
                <w:rFonts w:asciiTheme="minorHAnsi" w:hAnsiTheme="minorHAnsi" w:cs="PAOMF D+ Neue Demos"/>
                <w:bCs/>
                <w:i/>
                <w:iCs/>
                <w:color w:val="000000"/>
                <w:sz w:val="20"/>
                <w:szCs w:val="20"/>
                <w:lang w:eastAsia="es-ES"/>
              </w:rPr>
              <w:t>.</w:t>
            </w:r>
          </w:p>
          <w:p w:rsidR="00D80429" w:rsidRDefault="00D80429" w:rsidP="00C61013">
            <w:pPr>
              <w:rPr>
                <w:rFonts w:asciiTheme="minorHAnsi" w:hAnsiTheme="minorHAnsi" w:cs="PAOMF D+ Neue Demos"/>
                <w:bCs/>
                <w:i/>
                <w:iCs/>
                <w:color w:val="000000"/>
                <w:sz w:val="20"/>
                <w:szCs w:val="20"/>
                <w:lang w:eastAsia="es-ES"/>
              </w:rPr>
            </w:pPr>
          </w:p>
          <w:p w:rsidR="00D80429" w:rsidRDefault="00D80429" w:rsidP="00C61013">
            <w:pPr>
              <w:rPr>
                <w:rFonts w:asciiTheme="minorHAnsi" w:hAnsiTheme="minorHAnsi" w:cs="PAOMF D+ Neue Demos"/>
                <w:bCs/>
                <w:i/>
                <w:iCs/>
                <w:color w:val="000000"/>
                <w:sz w:val="20"/>
                <w:szCs w:val="20"/>
                <w:lang w:eastAsia="es-ES"/>
              </w:rPr>
            </w:pPr>
            <w:r w:rsidRPr="0025744C">
              <w:rPr>
                <w:rFonts w:asciiTheme="minorHAnsi" w:hAnsiTheme="minorHAnsi" w:cs="PAOMF D+ Neue Demos"/>
                <w:bCs/>
                <w:i/>
                <w:iCs/>
                <w:color w:val="000000"/>
                <w:sz w:val="20"/>
                <w:szCs w:val="20"/>
                <w:lang w:eastAsia="es-ES"/>
              </w:rPr>
              <w:t xml:space="preserve">Explain whether any </w:t>
            </w:r>
            <w:r>
              <w:rPr>
                <w:rFonts w:asciiTheme="minorHAnsi" w:hAnsiTheme="minorHAnsi" w:cs="PAOMF D+ Neue Demos"/>
                <w:bCs/>
                <w:i/>
                <w:iCs/>
                <w:color w:val="000000"/>
                <w:sz w:val="20"/>
                <w:szCs w:val="20"/>
                <w:lang w:eastAsia="es-ES"/>
              </w:rPr>
              <w:t xml:space="preserve">Carbon Pools and </w:t>
            </w:r>
            <w:r w:rsidR="0044541B">
              <w:rPr>
                <w:rFonts w:asciiTheme="minorHAnsi" w:hAnsiTheme="minorHAnsi" w:cs="PAOMF D+ Neue Demos"/>
                <w:bCs/>
                <w:i/>
                <w:iCs/>
                <w:color w:val="000000"/>
                <w:sz w:val="20"/>
                <w:szCs w:val="20"/>
                <w:lang w:eastAsia="es-ES"/>
              </w:rPr>
              <w:t>g</w:t>
            </w:r>
            <w:r>
              <w:rPr>
                <w:rFonts w:asciiTheme="minorHAnsi" w:hAnsiTheme="minorHAnsi" w:cs="PAOMF D+ Neue Demos"/>
                <w:bCs/>
                <w:i/>
                <w:iCs/>
                <w:color w:val="000000"/>
                <w:sz w:val="20"/>
                <w:szCs w:val="20"/>
                <w:lang w:eastAsia="es-ES"/>
              </w:rPr>
              <w:t xml:space="preserve">reenhouse </w:t>
            </w:r>
            <w:r w:rsidR="0044541B">
              <w:rPr>
                <w:rFonts w:asciiTheme="minorHAnsi" w:hAnsiTheme="minorHAnsi" w:cs="PAOMF D+ Neue Demos"/>
                <w:bCs/>
                <w:i/>
                <w:iCs/>
                <w:color w:val="000000"/>
                <w:sz w:val="20"/>
                <w:szCs w:val="20"/>
                <w:lang w:eastAsia="es-ES"/>
              </w:rPr>
              <w:t>g</w:t>
            </w:r>
            <w:r>
              <w:rPr>
                <w:rFonts w:asciiTheme="minorHAnsi" w:hAnsiTheme="minorHAnsi" w:cs="PAOMF D+ Neue Demos"/>
                <w:bCs/>
                <w:i/>
                <w:iCs/>
                <w:color w:val="000000"/>
                <w:sz w:val="20"/>
                <w:szCs w:val="20"/>
                <w:lang w:eastAsia="es-ES"/>
              </w:rPr>
              <w:t xml:space="preserve">ases </w:t>
            </w:r>
            <w:r w:rsidRPr="0025744C">
              <w:rPr>
                <w:rFonts w:asciiTheme="minorHAnsi" w:hAnsiTheme="minorHAnsi" w:cs="PAOMF D+ Neue Demos"/>
                <w:bCs/>
                <w:i/>
                <w:iCs/>
                <w:color w:val="000000"/>
                <w:sz w:val="20"/>
                <w:szCs w:val="20"/>
                <w:lang w:eastAsia="es-ES"/>
              </w:rPr>
              <w:t>have been excluded, and if so, justify their exclusion</w:t>
            </w:r>
            <w:r>
              <w:rPr>
                <w:rFonts w:asciiTheme="minorHAnsi" w:hAnsiTheme="minorHAnsi" w:cs="PAOMF D+ Neue Demos"/>
                <w:bCs/>
                <w:i/>
                <w:iCs/>
                <w:color w:val="000000"/>
                <w:sz w:val="20"/>
                <w:szCs w:val="20"/>
                <w:lang w:eastAsia="es-ES"/>
              </w:rPr>
              <w:t xml:space="preserve"> by </w:t>
            </w:r>
            <w:r w:rsidRPr="0025744C">
              <w:rPr>
                <w:rFonts w:asciiTheme="minorHAnsi" w:hAnsiTheme="minorHAnsi" w:cs="PAOMF D+ Neue Demos"/>
                <w:bCs/>
                <w:i/>
                <w:iCs/>
                <w:color w:val="000000"/>
                <w:sz w:val="20"/>
                <w:szCs w:val="20"/>
                <w:lang w:eastAsia="es-ES"/>
              </w:rPr>
              <w:t>mak</w:t>
            </w:r>
            <w:r>
              <w:rPr>
                <w:rFonts w:asciiTheme="minorHAnsi" w:hAnsiTheme="minorHAnsi" w:cs="PAOMF D+ Neue Demos"/>
                <w:bCs/>
                <w:i/>
                <w:iCs/>
                <w:color w:val="000000"/>
                <w:sz w:val="20"/>
                <w:szCs w:val="20"/>
                <w:lang w:eastAsia="es-ES"/>
              </w:rPr>
              <w:t>ing</w:t>
            </w:r>
            <w:r w:rsidRPr="0025744C">
              <w:rPr>
                <w:rFonts w:asciiTheme="minorHAnsi" w:hAnsiTheme="minorHAnsi" w:cs="PAOMF D+ Neue Demos"/>
                <w:bCs/>
                <w:i/>
                <w:iCs/>
                <w:color w:val="000000"/>
                <w:sz w:val="20"/>
                <w:szCs w:val="20"/>
                <w:lang w:eastAsia="es-ES"/>
              </w:rPr>
              <w:t xml:space="preserve"> conservative assumptions</w:t>
            </w:r>
            <w:r>
              <w:rPr>
                <w:rFonts w:asciiTheme="minorHAnsi" w:hAnsiTheme="minorHAnsi" w:cs="PAOMF D+ Neue Demos"/>
                <w:bCs/>
                <w:i/>
                <w:iCs/>
                <w:color w:val="000000"/>
                <w:sz w:val="20"/>
                <w:szCs w:val="20"/>
                <w:lang w:eastAsia="es-ES"/>
              </w:rPr>
              <w:t xml:space="preserve"> </w:t>
            </w:r>
            <w:r w:rsidRPr="0025744C">
              <w:rPr>
                <w:rFonts w:asciiTheme="minorHAnsi" w:hAnsiTheme="minorHAnsi" w:cs="PAOMF D+ Neue Demos"/>
                <w:bCs/>
                <w:i/>
                <w:iCs/>
                <w:color w:val="000000"/>
                <w:sz w:val="20"/>
                <w:szCs w:val="20"/>
                <w:lang w:eastAsia="es-ES"/>
              </w:rPr>
              <w:t xml:space="preserve">for example </w:t>
            </w:r>
            <w:r>
              <w:rPr>
                <w:rFonts w:asciiTheme="minorHAnsi" w:hAnsiTheme="minorHAnsi" w:cs="PAOMF D+ Neue Demos"/>
                <w:bCs/>
                <w:i/>
                <w:iCs/>
                <w:color w:val="000000"/>
                <w:sz w:val="20"/>
                <w:szCs w:val="20"/>
                <w:lang w:eastAsia="es-ES"/>
              </w:rPr>
              <w:t xml:space="preserve">on the </w:t>
            </w:r>
            <w:r w:rsidRPr="0025744C">
              <w:rPr>
                <w:rFonts w:asciiTheme="minorHAnsi" w:hAnsiTheme="minorHAnsi" w:cs="PAOMF D+ Neue Demos"/>
                <w:bCs/>
                <w:i/>
                <w:iCs/>
                <w:color w:val="000000"/>
                <w:sz w:val="20"/>
                <w:szCs w:val="20"/>
                <w:lang w:eastAsia="es-ES"/>
              </w:rPr>
              <w:t xml:space="preserve">magnitude of </w:t>
            </w:r>
            <w:r>
              <w:rPr>
                <w:rFonts w:asciiTheme="minorHAnsi" w:hAnsiTheme="minorHAnsi" w:cs="PAOMF D+ Neue Demos"/>
                <w:bCs/>
                <w:i/>
                <w:iCs/>
                <w:color w:val="000000"/>
                <w:sz w:val="20"/>
                <w:szCs w:val="20"/>
                <w:lang w:eastAsia="es-ES"/>
              </w:rPr>
              <w:t xml:space="preserve">the Carbon Pools and </w:t>
            </w:r>
            <w:r w:rsidR="0044541B">
              <w:rPr>
                <w:rFonts w:asciiTheme="minorHAnsi" w:hAnsiTheme="minorHAnsi" w:cs="PAOMF D+ Neue Demos"/>
                <w:bCs/>
                <w:i/>
                <w:iCs/>
                <w:color w:val="000000"/>
                <w:sz w:val="20"/>
                <w:szCs w:val="20"/>
                <w:lang w:eastAsia="es-ES"/>
              </w:rPr>
              <w:t>g</w:t>
            </w:r>
            <w:r>
              <w:rPr>
                <w:rFonts w:asciiTheme="minorHAnsi" w:hAnsiTheme="minorHAnsi" w:cs="PAOMF D+ Neue Demos"/>
                <w:bCs/>
                <w:i/>
                <w:iCs/>
                <w:color w:val="000000"/>
                <w:sz w:val="20"/>
                <w:szCs w:val="20"/>
                <w:lang w:eastAsia="es-ES"/>
              </w:rPr>
              <w:t xml:space="preserve">reenhouse </w:t>
            </w:r>
            <w:r w:rsidR="0044541B">
              <w:rPr>
                <w:rFonts w:asciiTheme="minorHAnsi" w:hAnsiTheme="minorHAnsi" w:cs="PAOMF D+ Neue Demos"/>
                <w:bCs/>
                <w:i/>
                <w:iCs/>
                <w:color w:val="000000"/>
                <w:sz w:val="20"/>
                <w:szCs w:val="20"/>
                <w:lang w:eastAsia="es-ES"/>
              </w:rPr>
              <w:t>g</w:t>
            </w:r>
            <w:r>
              <w:rPr>
                <w:rFonts w:asciiTheme="minorHAnsi" w:hAnsiTheme="minorHAnsi" w:cs="PAOMF D+ Neue Demos"/>
                <w:bCs/>
                <w:i/>
                <w:iCs/>
                <w:color w:val="000000"/>
                <w:sz w:val="20"/>
                <w:szCs w:val="20"/>
                <w:lang w:eastAsia="es-ES"/>
              </w:rPr>
              <w:t xml:space="preserve">ases </w:t>
            </w:r>
            <w:r w:rsidRPr="0025744C">
              <w:rPr>
                <w:rFonts w:asciiTheme="minorHAnsi" w:hAnsiTheme="minorHAnsi" w:cs="PAOMF D+ Neue Demos"/>
                <w:bCs/>
                <w:i/>
                <w:iCs/>
                <w:color w:val="000000"/>
                <w:sz w:val="20"/>
                <w:szCs w:val="20"/>
                <w:lang w:eastAsia="es-ES"/>
              </w:rPr>
              <w:t>omitted</w:t>
            </w:r>
            <w:r>
              <w:rPr>
                <w:rFonts w:asciiTheme="minorHAnsi" w:hAnsiTheme="minorHAnsi" w:cs="PAOMF D+ Neue Demos"/>
                <w:bCs/>
                <w:i/>
                <w:iCs/>
                <w:color w:val="000000"/>
                <w:sz w:val="20"/>
                <w:szCs w:val="20"/>
                <w:lang w:eastAsia="es-ES"/>
              </w:rPr>
              <w:t xml:space="preserve">. </w:t>
            </w:r>
          </w:p>
          <w:p w:rsidR="00740B36" w:rsidRDefault="00740B36" w:rsidP="00C61013">
            <w:pPr>
              <w:rPr>
                <w:rFonts w:asciiTheme="minorHAnsi" w:hAnsiTheme="minorHAnsi" w:cs="PAOMF D+ Neue Demos"/>
                <w:bCs/>
                <w:i/>
                <w:iCs/>
                <w:color w:val="000000"/>
                <w:sz w:val="20"/>
                <w:szCs w:val="20"/>
                <w:lang w:eastAsia="es-ES"/>
              </w:rPr>
            </w:pPr>
          </w:p>
          <w:p w:rsidR="00740B36" w:rsidRDefault="00740B36" w:rsidP="00740B3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4</w:t>
            </w:r>
            <w:r>
              <w:rPr>
                <w:rFonts w:asciiTheme="minorHAnsi" w:hAnsiTheme="minorHAnsi" w:cs="PAOMF D+ Neue Demos"/>
                <w:bCs/>
                <w:i/>
                <w:iCs/>
                <w:color w:val="000000"/>
                <w:sz w:val="20"/>
                <w:szCs w:val="20"/>
                <w:lang w:eastAsia="es-ES"/>
              </w:rPr>
              <w:t xml:space="preserve"> 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Pr="008E0FB8" w:rsidRDefault="00D80429" w:rsidP="00D80429">
      <w:pPr>
        <w:rPr>
          <w:sz w:val="20"/>
          <w:szCs w:val="20"/>
          <w:lang w:val="en-GB"/>
        </w:rPr>
      </w:pPr>
    </w:p>
    <w:tbl>
      <w:tblPr>
        <w:tblStyle w:val="RegTableSpecial"/>
        <w:tblW w:w="9321" w:type="dxa"/>
        <w:tblLook w:val="00E0" w:firstRow="1" w:lastRow="1" w:firstColumn="1" w:lastColumn="0" w:noHBand="0" w:noVBand="0"/>
      </w:tblPr>
      <w:tblGrid>
        <w:gridCol w:w="1565"/>
        <w:gridCol w:w="1423"/>
        <w:gridCol w:w="6333"/>
      </w:tblGrid>
      <w:tr w:rsidR="00D80429" w:rsidRPr="00356BFE" w:rsidTr="00C6101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565" w:type="dxa"/>
          </w:tcPr>
          <w:p w:rsidR="00D80429" w:rsidRPr="00356BFE" w:rsidRDefault="00D80429" w:rsidP="00F2486E">
            <w:pPr>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 xml:space="preserve">Carbon </w:t>
            </w:r>
            <w:r w:rsidR="00F2486E">
              <w:rPr>
                <w:rFonts w:asciiTheme="minorHAnsi" w:hAnsiTheme="minorHAnsi" w:cs="PAOMF D+ Neue Demos"/>
                <w:bCs/>
                <w:iCs/>
                <w:color w:val="000000"/>
                <w:sz w:val="20"/>
                <w:szCs w:val="20"/>
                <w:lang w:eastAsia="es-ES"/>
              </w:rPr>
              <w:t>P</w:t>
            </w:r>
            <w:r w:rsidRPr="00356BFE">
              <w:rPr>
                <w:rFonts w:asciiTheme="minorHAnsi" w:hAnsiTheme="minorHAnsi" w:cs="PAOMF D+ Neue Demos"/>
                <w:bCs/>
                <w:iCs/>
                <w:color w:val="000000"/>
                <w:sz w:val="20"/>
                <w:szCs w:val="20"/>
                <w:lang w:eastAsia="es-ES"/>
              </w:rPr>
              <w:t>ools</w:t>
            </w:r>
          </w:p>
        </w:tc>
        <w:tc>
          <w:tcPr>
            <w:tcW w:w="1423" w:type="dxa"/>
          </w:tcPr>
          <w:p w:rsidR="00D80429" w:rsidRPr="00356BFE" w:rsidRDefault="00D80429" w:rsidP="00C61013">
            <w:pPr>
              <w:cnfStyle w:val="100000000000" w:firstRow="1"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Selected?</w:t>
            </w:r>
          </w:p>
        </w:tc>
        <w:tc>
          <w:tcPr>
            <w:tcW w:w="6333" w:type="dxa"/>
          </w:tcPr>
          <w:p w:rsidR="00D80429" w:rsidRPr="00356BFE" w:rsidRDefault="00D80429" w:rsidP="00C61013">
            <w:pPr>
              <w:cnfStyle w:val="100000000000" w:firstRow="1"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Justification / Explanation</w:t>
            </w:r>
          </w:p>
        </w:tc>
      </w:tr>
      <w:tr w:rsidR="00D80429" w:rsidRPr="00356BFE" w:rsidTr="00C61013">
        <w:trPr>
          <w:cnfStyle w:val="010000000000" w:firstRow="0" w:lastRow="1"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565" w:type="dxa"/>
          </w:tcPr>
          <w:p w:rsidR="00D80429" w:rsidRPr="00356BFE" w:rsidRDefault="00D80429" w:rsidP="00C61013">
            <w:pPr>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w:t>
            </w:r>
          </w:p>
        </w:tc>
        <w:tc>
          <w:tcPr>
            <w:tcW w:w="1423" w:type="dxa"/>
          </w:tcPr>
          <w:p w:rsidR="00D80429" w:rsidRPr="00356BFE" w:rsidRDefault="00D80429" w:rsidP="00C61013">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w:t>
            </w:r>
          </w:p>
        </w:tc>
        <w:tc>
          <w:tcPr>
            <w:tcW w:w="6333" w:type="dxa"/>
          </w:tcPr>
          <w:p w:rsidR="00D80429" w:rsidRPr="00356BFE" w:rsidRDefault="00D80429" w:rsidP="00C61013">
            <w:pPr>
              <w:cnfStyle w:val="010000000000" w:firstRow="0" w:lastRow="1"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w:t>
            </w:r>
          </w:p>
        </w:tc>
      </w:tr>
    </w:tbl>
    <w:p w:rsidR="00D80429" w:rsidRPr="00356BFE" w:rsidRDefault="00D80429" w:rsidP="00D80429">
      <w:pPr>
        <w:rPr>
          <w:rFonts w:asciiTheme="minorHAnsi" w:hAnsiTheme="minorHAnsi" w:cs="PAOMF D+ Neue Demos"/>
          <w:bCs/>
          <w:iCs/>
          <w:color w:val="000000"/>
          <w:sz w:val="20"/>
          <w:szCs w:val="20"/>
          <w:lang w:eastAsia="es-ES"/>
        </w:rPr>
      </w:pPr>
    </w:p>
    <w:p w:rsidR="00D80429" w:rsidRPr="008E0FB8" w:rsidRDefault="00D80429" w:rsidP="00D80429">
      <w:pPr>
        <w:rPr>
          <w:sz w:val="20"/>
          <w:szCs w:val="20"/>
          <w:lang w:val="en-GB"/>
        </w:rPr>
      </w:pPr>
    </w:p>
    <w:tbl>
      <w:tblPr>
        <w:tblStyle w:val="RegTableSpecial"/>
        <w:tblW w:w="9321" w:type="dxa"/>
        <w:tblLook w:val="00E0" w:firstRow="1" w:lastRow="1" w:firstColumn="1" w:lastColumn="0" w:noHBand="0" w:noVBand="0"/>
      </w:tblPr>
      <w:tblGrid>
        <w:gridCol w:w="1565"/>
        <w:gridCol w:w="1423"/>
        <w:gridCol w:w="6333"/>
      </w:tblGrid>
      <w:tr w:rsidR="00D80429" w:rsidRPr="00356BFE" w:rsidTr="00C6101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565" w:type="dxa"/>
          </w:tcPr>
          <w:p w:rsidR="00D80429" w:rsidRPr="00356BFE" w:rsidRDefault="00D80429" w:rsidP="00F2486E">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 xml:space="preserve">Greenhouse </w:t>
            </w:r>
            <w:r w:rsidR="00F2486E">
              <w:rPr>
                <w:rFonts w:asciiTheme="minorHAnsi" w:hAnsiTheme="minorHAnsi" w:cs="PAOMF D+ Neue Demos"/>
                <w:bCs/>
                <w:iCs/>
                <w:color w:val="000000"/>
                <w:sz w:val="20"/>
                <w:szCs w:val="20"/>
                <w:lang w:eastAsia="es-ES"/>
              </w:rPr>
              <w:t>g</w:t>
            </w:r>
            <w:r>
              <w:rPr>
                <w:rFonts w:asciiTheme="minorHAnsi" w:hAnsiTheme="minorHAnsi" w:cs="PAOMF D+ Neue Demos"/>
                <w:bCs/>
                <w:iCs/>
                <w:color w:val="000000"/>
                <w:sz w:val="20"/>
                <w:szCs w:val="20"/>
                <w:lang w:eastAsia="es-ES"/>
              </w:rPr>
              <w:t>ases</w:t>
            </w:r>
          </w:p>
        </w:tc>
        <w:tc>
          <w:tcPr>
            <w:tcW w:w="1423" w:type="dxa"/>
          </w:tcPr>
          <w:p w:rsidR="00D80429" w:rsidRPr="00356BFE" w:rsidRDefault="00D80429" w:rsidP="00C61013">
            <w:pPr>
              <w:cnfStyle w:val="100000000000" w:firstRow="1"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Selected?</w:t>
            </w:r>
          </w:p>
        </w:tc>
        <w:tc>
          <w:tcPr>
            <w:tcW w:w="6333" w:type="dxa"/>
          </w:tcPr>
          <w:p w:rsidR="00D80429" w:rsidRPr="00356BFE" w:rsidRDefault="00D80429" w:rsidP="00C61013">
            <w:pPr>
              <w:cnfStyle w:val="100000000000" w:firstRow="1"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sidRPr="00356BFE">
              <w:rPr>
                <w:rFonts w:asciiTheme="minorHAnsi" w:hAnsiTheme="minorHAnsi" w:cs="PAOMF D+ Neue Demos"/>
                <w:bCs/>
                <w:iCs/>
                <w:color w:val="000000"/>
                <w:sz w:val="20"/>
                <w:szCs w:val="20"/>
                <w:lang w:eastAsia="es-ES"/>
              </w:rPr>
              <w:t>Justification / Explanation</w:t>
            </w:r>
          </w:p>
        </w:tc>
      </w:tr>
      <w:tr w:rsidR="00D80429" w:rsidRPr="00356BFE" w:rsidTr="00C61013">
        <w:trPr>
          <w:trHeight w:val="487"/>
        </w:trPr>
        <w:tc>
          <w:tcPr>
            <w:cnfStyle w:val="001000000000" w:firstRow="0" w:lastRow="0" w:firstColumn="1" w:lastColumn="0" w:oddVBand="0" w:evenVBand="0" w:oddHBand="0" w:evenHBand="0" w:firstRowFirstColumn="0" w:firstRowLastColumn="0" w:lastRowFirstColumn="0" w:lastRowLastColumn="0"/>
            <w:tcW w:w="1565" w:type="dxa"/>
          </w:tcPr>
          <w:p w:rsidR="00D80429" w:rsidRPr="00356BFE" w:rsidRDefault="00D80429" w:rsidP="00C61013">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CO</w:t>
            </w:r>
            <w:r w:rsidRPr="00120FEC">
              <w:rPr>
                <w:rFonts w:asciiTheme="minorHAnsi" w:hAnsiTheme="minorHAnsi" w:cs="PAOMF D+ Neue Demos"/>
                <w:bCs/>
                <w:iCs/>
                <w:color w:val="000000"/>
                <w:sz w:val="20"/>
                <w:szCs w:val="20"/>
                <w:vertAlign w:val="subscript"/>
                <w:lang w:eastAsia="es-ES"/>
              </w:rPr>
              <w:t>2</w:t>
            </w:r>
          </w:p>
        </w:tc>
        <w:tc>
          <w:tcPr>
            <w:tcW w:w="1423" w:type="dxa"/>
          </w:tcPr>
          <w:p w:rsidR="00D80429" w:rsidRPr="00356BFE" w:rsidRDefault="00D80429" w:rsidP="00C6101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Yes</w:t>
            </w:r>
          </w:p>
        </w:tc>
        <w:tc>
          <w:tcPr>
            <w:tcW w:w="6333" w:type="dxa"/>
          </w:tcPr>
          <w:p w:rsidR="00D80429" w:rsidRPr="00356BFE" w:rsidRDefault="00D80429" w:rsidP="00C61013">
            <w:pPr>
              <w:cnfStyle w:val="000000000000" w:firstRow="0" w:lastRow="0"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The ER Program shall always account for CO</w:t>
            </w:r>
            <w:r w:rsidRPr="00120FEC">
              <w:rPr>
                <w:rFonts w:asciiTheme="minorHAnsi" w:hAnsiTheme="minorHAnsi" w:cs="PAOMF D+ Neue Demos"/>
                <w:bCs/>
                <w:iCs/>
                <w:color w:val="000000"/>
                <w:sz w:val="20"/>
                <w:szCs w:val="20"/>
                <w:vertAlign w:val="subscript"/>
                <w:lang w:eastAsia="es-ES"/>
              </w:rPr>
              <w:t>2</w:t>
            </w:r>
            <w:r>
              <w:rPr>
                <w:rFonts w:asciiTheme="minorHAnsi" w:hAnsiTheme="minorHAnsi" w:cs="PAOMF D+ Neue Demos"/>
                <w:bCs/>
                <w:iCs/>
                <w:color w:val="000000"/>
                <w:sz w:val="20"/>
                <w:szCs w:val="20"/>
                <w:lang w:eastAsia="es-ES"/>
              </w:rPr>
              <w:t xml:space="preserve"> emissions and removals</w:t>
            </w:r>
          </w:p>
        </w:tc>
      </w:tr>
      <w:tr w:rsidR="00D80429" w:rsidRPr="00356BFE" w:rsidTr="00C61013">
        <w:trPr>
          <w:cnfStyle w:val="010000000000" w:firstRow="0" w:lastRow="1"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565" w:type="dxa"/>
          </w:tcPr>
          <w:p w:rsidR="00D80429" w:rsidRDefault="00D80429" w:rsidP="00C61013">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w:t>
            </w:r>
          </w:p>
        </w:tc>
        <w:tc>
          <w:tcPr>
            <w:tcW w:w="1423" w:type="dxa"/>
          </w:tcPr>
          <w:p w:rsidR="00D80429" w:rsidRDefault="00D80429" w:rsidP="00C61013">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p>
        </w:tc>
        <w:tc>
          <w:tcPr>
            <w:tcW w:w="6333" w:type="dxa"/>
          </w:tcPr>
          <w:p w:rsidR="00D80429" w:rsidRPr="00356BFE" w:rsidRDefault="00D80429" w:rsidP="00C61013">
            <w:pPr>
              <w:cnfStyle w:val="010000000000" w:firstRow="0" w:lastRow="1" w:firstColumn="0" w:lastColumn="0" w:oddVBand="0" w:evenVBand="0" w:oddHBand="0" w:evenHBand="0" w:firstRowFirstColumn="0" w:firstRowLastColumn="0" w:lastRowFirstColumn="0" w:lastRowLastColumn="0"/>
              <w:rPr>
                <w:rFonts w:asciiTheme="minorHAnsi" w:hAnsiTheme="minorHAnsi" w:cs="PAOMF D+ Neue Demos"/>
                <w:bCs/>
                <w:iCs/>
                <w:color w:val="000000"/>
                <w:sz w:val="20"/>
                <w:szCs w:val="20"/>
                <w:lang w:eastAsia="es-ES"/>
              </w:rPr>
            </w:pPr>
          </w:p>
        </w:tc>
      </w:tr>
    </w:tbl>
    <w:p w:rsidR="00D80429" w:rsidRPr="00356BFE" w:rsidRDefault="00D80429" w:rsidP="00D80429">
      <w:pPr>
        <w:rPr>
          <w:rFonts w:asciiTheme="minorHAnsi" w:hAnsiTheme="minorHAnsi" w:cs="PAOMF D+ Neue Demos"/>
          <w:bCs/>
          <w:iCs/>
          <w:color w:val="000000"/>
          <w:sz w:val="20"/>
          <w:szCs w:val="20"/>
          <w:lang w:eastAsia="es-ES"/>
        </w:rPr>
      </w:pPr>
    </w:p>
    <w:p w:rsidR="00D80429" w:rsidRDefault="00D80429" w:rsidP="00D80429">
      <w:pPr>
        <w:rPr>
          <w:rFonts w:asciiTheme="minorHAnsi" w:hAnsiTheme="minorHAnsi" w:cs="PAOMF D+ Neue Demos"/>
          <w:bCs/>
          <w:iCs/>
          <w:color w:val="000000"/>
          <w:sz w:val="20"/>
          <w:szCs w:val="20"/>
          <w:lang w:eastAsia="es-ES"/>
        </w:rPr>
      </w:pPr>
    </w:p>
    <w:p w:rsidR="008E0FB8" w:rsidRPr="00356BFE" w:rsidRDefault="008E0FB8" w:rsidP="00D80429">
      <w:pPr>
        <w:rPr>
          <w:rFonts w:asciiTheme="minorHAnsi" w:hAnsiTheme="minorHAnsi" w:cs="PAOMF D+ Neue Demos"/>
          <w:bCs/>
          <w:iCs/>
          <w:color w:val="000000"/>
          <w:sz w:val="20"/>
          <w:szCs w:val="20"/>
          <w:lang w:eastAsia="es-ES"/>
        </w:rPr>
      </w:pPr>
    </w:p>
    <w:p w:rsidR="00D80429" w:rsidRPr="00EE3D24" w:rsidRDefault="00D80429" w:rsidP="00BE690A">
      <w:pPr>
        <w:keepNext/>
        <w:numPr>
          <w:ilvl w:val="0"/>
          <w:numId w:val="2"/>
        </w:numPr>
        <w:jc w:val="both"/>
        <w:outlineLvl w:val="0"/>
        <w:rPr>
          <w:rFonts w:asciiTheme="minorHAnsi" w:eastAsia="Calibri" w:hAnsiTheme="minorHAnsi" w:cstheme="minorHAnsi"/>
          <w:b/>
          <w:caps/>
          <w:sz w:val="28"/>
          <w:szCs w:val="28"/>
          <w:lang w:val="en-GB"/>
        </w:rPr>
      </w:pPr>
      <w:r w:rsidRPr="00EE3D24">
        <w:rPr>
          <w:rFonts w:asciiTheme="minorHAnsi" w:eastAsia="Calibri" w:hAnsiTheme="minorHAnsi" w:cstheme="minorHAnsi"/>
          <w:b/>
          <w:caps/>
          <w:sz w:val="28"/>
          <w:szCs w:val="28"/>
          <w:lang w:val="en-GB"/>
        </w:rPr>
        <w:lastRenderedPageBreak/>
        <w:t>Reference level</w:t>
      </w:r>
    </w:p>
    <w:p w:rsidR="00D80429" w:rsidRDefault="00D80429" w:rsidP="00D80429">
      <w:pPr>
        <w:keepNext/>
        <w:jc w:val="both"/>
        <w:outlineLvl w:val="0"/>
        <w:rPr>
          <w:rFonts w:asciiTheme="minorHAnsi" w:eastAsia="Calibri" w:hAnsiTheme="minorHAnsi" w:cstheme="minorHAnsi"/>
          <w:b/>
          <w:caps/>
          <w:sz w:val="20"/>
          <w:szCs w:val="20"/>
          <w:lang w:val="en-GB"/>
        </w:rPr>
      </w:pPr>
    </w:p>
    <w:p w:rsidR="008E0FB8" w:rsidRPr="008E0FB8" w:rsidRDefault="008E0FB8" w:rsidP="00D80429">
      <w:pPr>
        <w:keepNext/>
        <w:jc w:val="both"/>
        <w:outlineLvl w:val="0"/>
        <w:rPr>
          <w:rFonts w:asciiTheme="minorHAnsi" w:eastAsia="Calibri" w:hAnsiTheme="minorHAnsi" w:cstheme="minorHAnsi"/>
          <w:b/>
          <w:caps/>
          <w:sz w:val="20"/>
          <w:szCs w:val="20"/>
          <w:lang w:val="en-GB"/>
        </w:rPr>
      </w:pPr>
    </w:p>
    <w:p w:rsidR="00D80429" w:rsidRDefault="00233486" w:rsidP="00BE690A">
      <w:pPr>
        <w:pStyle w:val="Heading2"/>
        <w:numPr>
          <w:ilvl w:val="1"/>
          <w:numId w:val="2"/>
        </w:numPr>
        <w:rPr>
          <w:rFonts w:eastAsia="Calibri"/>
          <w:lang w:val="en-GB"/>
        </w:rPr>
      </w:pPr>
      <w:r>
        <w:rPr>
          <w:rFonts w:eastAsia="Calibri"/>
          <w:lang w:val="en-GB"/>
        </w:rPr>
        <w:t>Reference Period</w:t>
      </w:r>
    </w:p>
    <w:p w:rsidR="00D80429" w:rsidRPr="00B200C6" w:rsidRDefault="00D80429" w:rsidP="00D80429">
      <w:pPr>
        <w:rPr>
          <w:rFonts w:asciiTheme="minorHAnsi" w:hAnsiTheme="minorHAnsi" w:cs="PAOMF D+ Neue Demos"/>
          <w:bCs/>
          <w:iCs/>
          <w:color w:val="000000"/>
          <w:sz w:val="20"/>
          <w:szCs w:val="20"/>
          <w:lang w:eastAsia="es-ES"/>
        </w:rPr>
      </w:pPr>
      <w:r w:rsidRPr="00B200C6">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8E0FB8" w:rsidRDefault="008E0FB8"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EE7087">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provide the Reference Period used in the construction of the Reference Level by indicating the </w:t>
            </w:r>
            <w:r w:rsidRPr="00590CC0">
              <w:rPr>
                <w:rFonts w:asciiTheme="minorHAnsi" w:hAnsiTheme="minorHAnsi" w:cs="PAOMF D+ Neue Demos"/>
                <w:bCs/>
                <w:i/>
                <w:iCs/>
                <w:color w:val="000000"/>
                <w:sz w:val="20"/>
                <w:szCs w:val="20"/>
                <w:lang w:eastAsia="es-ES"/>
              </w:rPr>
              <w:t>start-date</w:t>
            </w:r>
            <w:r>
              <w:rPr>
                <w:rFonts w:asciiTheme="minorHAnsi" w:hAnsiTheme="minorHAnsi" w:cs="PAOMF D+ Neue Demos"/>
                <w:bCs/>
                <w:i/>
                <w:iCs/>
                <w:color w:val="000000"/>
                <w:sz w:val="20"/>
                <w:szCs w:val="20"/>
                <w:lang w:eastAsia="es-ES"/>
              </w:rPr>
              <w:t xml:space="preserve"> and the</w:t>
            </w:r>
            <w:r w:rsidRPr="00590CC0">
              <w:rPr>
                <w:rFonts w:asciiTheme="minorHAnsi" w:hAnsiTheme="minorHAnsi" w:cs="PAOMF D+ Neue Demos"/>
                <w:bCs/>
                <w:i/>
                <w:iCs/>
                <w:color w:val="000000"/>
                <w:sz w:val="20"/>
                <w:szCs w:val="20"/>
                <w:lang w:eastAsia="es-ES"/>
              </w:rPr>
              <w:t xml:space="preserve"> end-date for the Reference</w:t>
            </w:r>
            <w:r w:rsidR="00A1718C">
              <w:rPr>
                <w:rFonts w:asciiTheme="minorHAnsi" w:hAnsiTheme="minorHAnsi" w:cs="PAOMF D+ Neue Demos"/>
                <w:bCs/>
                <w:i/>
                <w:iCs/>
                <w:color w:val="000000"/>
                <w:sz w:val="20"/>
                <w:szCs w:val="20"/>
                <w:lang w:eastAsia="es-ES"/>
              </w:rPr>
              <w:t xml:space="preserve"> Period</w:t>
            </w:r>
            <w:r>
              <w:rPr>
                <w:rFonts w:asciiTheme="minorHAnsi" w:hAnsiTheme="minorHAnsi" w:cs="PAOMF D+ Neue Demos"/>
                <w:bCs/>
                <w:i/>
                <w:iCs/>
                <w:color w:val="000000"/>
                <w:sz w:val="20"/>
                <w:szCs w:val="20"/>
                <w:lang w:eastAsia="es-ES"/>
              </w:rPr>
              <w:t>. If these dates are different f</w:t>
            </w:r>
            <w:r w:rsidR="00EE7087">
              <w:rPr>
                <w:rFonts w:asciiTheme="minorHAnsi" w:hAnsiTheme="minorHAnsi" w:cs="PAOMF D+ Neue Demos"/>
                <w:bCs/>
                <w:i/>
                <w:iCs/>
                <w:color w:val="000000"/>
                <w:sz w:val="20"/>
                <w:szCs w:val="20"/>
                <w:lang w:eastAsia="es-ES"/>
              </w:rPr>
              <w:t>r</w:t>
            </w:r>
            <w:r>
              <w:rPr>
                <w:rFonts w:asciiTheme="minorHAnsi" w:hAnsiTheme="minorHAnsi" w:cs="PAOMF D+ Neue Demos"/>
                <w:bCs/>
                <w:i/>
                <w:iCs/>
                <w:color w:val="000000"/>
                <w:sz w:val="20"/>
                <w:szCs w:val="20"/>
                <w:lang w:eastAsia="es-ES"/>
              </w:rPr>
              <w:t xml:space="preserve">om the guidance provided in the FCPF Carbon Fund </w:t>
            </w:r>
            <w:r w:rsidR="00DF4F24">
              <w:rPr>
                <w:rFonts w:asciiTheme="minorHAnsi" w:hAnsiTheme="minorHAnsi" w:cs="PAOMF D+ Neue Demos"/>
                <w:bCs/>
                <w:i/>
                <w:iCs/>
                <w:color w:val="000000"/>
                <w:sz w:val="20"/>
                <w:szCs w:val="20"/>
                <w:lang w:eastAsia="es-ES"/>
              </w:rPr>
              <w:t>M</w:t>
            </w:r>
            <w:r>
              <w:rPr>
                <w:rFonts w:asciiTheme="minorHAnsi" w:hAnsiTheme="minorHAnsi" w:cs="PAOMF D+ Neue Demos"/>
                <w:bCs/>
                <w:i/>
                <w:iCs/>
                <w:color w:val="000000"/>
                <w:sz w:val="20"/>
                <w:szCs w:val="20"/>
                <w:lang w:eastAsia="es-ES"/>
              </w:rPr>
              <w:t>ethodological Framework, please provide justification for the alternatives date(s).</w:t>
            </w:r>
          </w:p>
          <w:p w:rsidR="00740B36" w:rsidRDefault="00740B36" w:rsidP="00EE7087">
            <w:pPr>
              <w:rPr>
                <w:rFonts w:asciiTheme="minorHAnsi" w:hAnsiTheme="minorHAnsi" w:cs="PAOMF D+ Neue Demos"/>
                <w:bCs/>
                <w:i/>
                <w:iCs/>
                <w:color w:val="000000"/>
                <w:sz w:val="20"/>
                <w:szCs w:val="20"/>
                <w:lang w:eastAsia="es-ES"/>
              </w:rPr>
            </w:pPr>
          </w:p>
          <w:p w:rsidR="00740B36" w:rsidRDefault="00740B36" w:rsidP="00EE7087">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criterion 1</w:t>
            </w:r>
            <w:r>
              <w:rPr>
                <w:rFonts w:asciiTheme="minorHAnsi" w:hAnsiTheme="minorHAnsi" w:cs="PAOMF D+ Neue Demos"/>
                <w:b/>
                <w:bCs/>
                <w:i/>
                <w:iCs/>
                <w:color w:val="000000"/>
                <w:sz w:val="20"/>
                <w:szCs w:val="20"/>
                <w:lang w:eastAsia="es-ES"/>
              </w:rPr>
              <w:t>1</w:t>
            </w:r>
            <w:r>
              <w:rPr>
                <w:rFonts w:asciiTheme="minorHAnsi" w:hAnsiTheme="minorHAnsi" w:cs="PAOMF D+ Neue Demos"/>
                <w:bCs/>
                <w:i/>
                <w:iCs/>
                <w:color w:val="000000"/>
                <w:sz w:val="20"/>
                <w:szCs w:val="20"/>
                <w:lang w:eastAsia="es-ES"/>
              </w:rPr>
              <w:t xml:space="preserve"> 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A1718C" w:rsidRDefault="00A1718C" w:rsidP="00D80429">
      <w:pPr>
        <w:rPr>
          <w:rFonts w:asciiTheme="minorHAnsi" w:hAnsiTheme="minorHAnsi" w:cs="PAOMF D+ Neue Demos"/>
          <w:bCs/>
          <w:i/>
          <w:iCs/>
          <w:color w:val="000000"/>
          <w:sz w:val="20"/>
          <w:szCs w:val="20"/>
          <w:lang w:eastAsia="es-ES"/>
        </w:rPr>
      </w:pPr>
    </w:p>
    <w:p w:rsidR="00D80429" w:rsidRDefault="00D80429" w:rsidP="00BE690A">
      <w:pPr>
        <w:pStyle w:val="Heading2"/>
        <w:numPr>
          <w:ilvl w:val="1"/>
          <w:numId w:val="2"/>
        </w:numPr>
        <w:rPr>
          <w:rFonts w:eastAsia="Calibri"/>
          <w:lang w:val="en-GB"/>
        </w:rPr>
      </w:pPr>
      <w:r>
        <w:rPr>
          <w:rFonts w:eastAsia="Calibri"/>
          <w:lang w:val="en-GB"/>
        </w:rPr>
        <w:t>Forest definition used in the cons</w:t>
      </w:r>
      <w:r w:rsidR="00233486">
        <w:rPr>
          <w:rFonts w:eastAsia="Calibri"/>
          <w:lang w:val="en-GB"/>
        </w:rPr>
        <w:t>truction of the Reference Level</w:t>
      </w:r>
    </w:p>
    <w:p w:rsidR="00D80429" w:rsidRPr="00B200C6" w:rsidRDefault="00D80429" w:rsidP="00D80429">
      <w:pPr>
        <w:rPr>
          <w:rFonts w:asciiTheme="minorHAnsi" w:hAnsiTheme="minorHAnsi" w:cs="PAOMF D+ Neue Demos"/>
          <w:bCs/>
          <w:iCs/>
          <w:color w:val="000000"/>
          <w:sz w:val="20"/>
          <w:szCs w:val="20"/>
          <w:lang w:eastAsia="es-ES"/>
        </w:rPr>
      </w:pPr>
      <w:r w:rsidRPr="00B200C6">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8E0FB8" w:rsidRDefault="008E0FB8"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describe the forest definition used in the construction of the Reference Level and how this definition follows the </w:t>
            </w:r>
            <w:r w:rsidRPr="00630C8E">
              <w:rPr>
                <w:rFonts w:asciiTheme="minorHAnsi" w:hAnsiTheme="minorHAnsi" w:cs="PAOMF D+ Neue Demos"/>
                <w:bCs/>
                <w:i/>
                <w:iCs/>
                <w:color w:val="000000"/>
                <w:sz w:val="20"/>
                <w:szCs w:val="20"/>
                <w:lang w:eastAsia="es-ES"/>
              </w:rPr>
              <w:t>guidance from UNFCCC decision 12/CP.17</w:t>
            </w:r>
            <w:r>
              <w:rPr>
                <w:rStyle w:val="FootnoteReference"/>
              </w:rPr>
              <w:footnoteReference w:id="1"/>
            </w:r>
            <w:r w:rsidRPr="00630C8E">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w:t>
            </w:r>
            <w:r w:rsidRPr="00630C8E">
              <w:rPr>
                <w:rFonts w:asciiTheme="minorHAnsi" w:hAnsiTheme="minorHAnsi" w:cs="PAOMF D+ Neue Demos"/>
                <w:bCs/>
                <w:i/>
                <w:iCs/>
                <w:color w:val="000000"/>
                <w:sz w:val="20"/>
                <w:szCs w:val="20"/>
                <w:lang w:eastAsia="es-ES"/>
              </w:rPr>
              <w:t xml:space="preserve"> If there is a difference between the definition of forest used in the national greenhouse gas inventory or in reporting to other international organizations (including an FREL/FRL to the UNFCCC) and the definition used in the construction of the Reference Level, then explain how and why the forest definition used in the Reference Level was chosen</w:t>
            </w:r>
            <w:r>
              <w:rPr>
                <w:rFonts w:asciiTheme="minorHAnsi" w:hAnsiTheme="minorHAnsi" w:cs="PAOMF D+ Neue Demos"/>
                <w:bCs/>
                <w:i/>
                <w:iCs/>
                <w:color w:val="000000"/>
                <w:sz w:val="20"/>
                <w:szCs w:val="20"/>
                <w:lang w:eastAsia="es-ES"/>
              </w:rPr>
              <w:t>.</w:t>
            </w:r>
            <w:r w:rsidR="009E6577">
              <w:rPr>
                <w:rFonts w:asciiTheme="minorHAnsi" w:hAnsiTheme="minorHAnsi" w:cs="PAOMF D+ Neue Demos"/>
                <w:bCs/>
                <w:i/>
                <w:iCs/>
                <w:color w:val="000000"/>
                <w:sz w:val="20"/>
                <w:szCs w:val="20"/>
                <w:lang w:eastAsia="es-ES"/>
              </w:rPr>
              <w:t xml:space="preserve"> If applicable, describe the </w:t>
            </w:r>
            <w:r w:rsidR="00235AE8">
              <w:rPr>
                <w:rFonts w:asciiTheme="minorHAnsi" w:hAnsiTheme="minorHAnsi" w:cs="PAOMF D+ Neue Demos"/>
                <w:bCs/>
                <w:i/>
                <w:iCs/>
                <w:color w:val="000000"/>
                <w:sz w:val="20"/>
                <w:szCs w:val="20"/>
                <w:lang w:eastAsia="es-ES"/>
              </w:rPr>
              <w:t xml:space="preserve">operational </w:t>
            </w:r>
            <w:r w:rsidR="009E6577" w:rsidRPr="009E6577">
              <w:rPr>
                <w:rFonts w:asciiTheme="minorHAnsi" w:hAnsiTheme="minorHAnsi" w:cs="PAOMF D+ Neue Demos"/>
                <w:bCs/>
                <w:i/>
                <w:iCs/>
                <w:color w:val="000000"/>
                <w:sz w:val="20"/>
                <w:szCs w:val="20"/>
                <w:lang w:eastAsia="es-ES"/>
              </w:rPr>
              <w:t xml:space="preserve">definition of </w:t>
            </w:r>
            <w:r w:rsidR="00921344">
              <w:rPr>
                <w:rFonts w:asciiTheme="minorHAnsi" w:hAnsiTheme="minorHAnsi" w:cs="PAOMF D+ Neue Demos"/>
                <w:bCs/>
                <w:i/>
                <w:iCs/>
                <w:color w:val="000000"/>
                <w:sz w:val="20"/>
                <w:szCs w:val="20"/>
                <w:lang w:eastAsia="es-ES"/>
              </w:rPr>
              <w:t xml:space="preserve">any </w:t>
            </w:r>
            <w:r w:rsidR="009E6577">
              <w:rPr>
                <w:rFonts w:asciiTheme="minorHAnsi" w:hAnsiTheme="minorHAnsi" w:cs="PAOMF D+ Neue Demos"/>
                <w:bCs/>
                <w:i/>
                <w:iCs/>
                <w:color w:val="000000"/>
                <w:sz w:val="20"/>
                <w:szCs w:val="20"/>
                <w:lang w:eastAsia="es-ES"/>
              </w:rPr>
              <w:t>sub-</w:t>
            </w:r>
            <w:r w:rsidR="009E6577" w:rsidRPr="009E6577">
              <w:rPr>
                <w:rFonts w:asciiTheme="minorHAnsi" w:hAnsiTheme="minorHAnsi" w:cs="PAOMF D+ Neue Demos"/>
                <w:bCs/>
                <w:i/>
                <w:iCs/>
                <w:color w:val="000000"/>
                <w:sz w:val="20"/>
                <w:szCs w:val="20"/>
                <w:lang w:eastAsia="es-ES"/>
              </w:rPr>
              <w:t>classes of forests, (e.g., degraded forest; natural fo</w:t>
            </w:r>
            <w:r w:rsidR="009E6577">
              <w:rPr>
                <w:rFonts w:asciiTheme="minorHAnsi" w:hAnsiTheme="minorHAnsi" w:cs="PAOMF D+ Neue Demos"/>
                <w:bCs/>
                <w:i/>
                <w:iCs/>
                <w:color w:val="000000"/>
                <w:sz w:val="20"/>
                <w:szCs w:val="20"/>
                <w:lang w:eastAsia="es-ES"/>
              </w:rPr>
              <w:t>rest; plantation) used.</w:t>
            </w:r>
          </w:p>
          <w:p w:rsidR="00740B36" w:rsidRDefault="00740B36" w:rsidP="00C61013">
            <w:pPr>
              <w:rPr>
                <w:rFonts w:asciiTheme="minorHAnsi" w:hAnsiTheme="minorHAnsi" w:cs="PAOMF D+ Neue Demos"/>
                <w:bCs/>
                <w:i/>
                <w:iCs/>
                <w:color w:val="000000"/>
                <w:sz w:val="20"/>
                <w:szCs w:val="20"/>
                <w:lang w:eastAsia="es-ES"/>
              </w:rPr>
            </w:pPr>
          </w:p>
          <w:p w:rsidR="00740B36" w:rsidRDefault="00740B36"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00DB4E61" w:rsidRPr="00DB4E61">
              <w:rPr>
                <w:rFonts w:asciiTheme="minorHAnsi" w:hAnsiTheme="minorHAnsi" w:cs="PAOMF D+ Neue Demos"/>
                <w:b/>
                <w:bCs/>
                <w:i/>
                <w:iCs/>
                <w:color w:val="000000"/>
                <w:sz w:val="20"/>
                <w:szCs w:val="20"/>
                <w:lang w:eastAsia="es-ES"/>
              </w:rPr>
              <w:t>criterion 6, indicator 6.1 and</w:t>
            </w:r>
            <w:r w:rsidR="00DB4E61">
              <w:rPr>
                <w:rFonts w:asciiTheme="minorHAnsi" w:hAnsiTheme="minorHAnsi" w:cs="PAOMF D+ Neue Demos"/>
                <w:bCs/>
                <w:i/>
                <w:iCs/>
                <w:color w:val="000000"/>
                <w:sz w:val="20"/>
                <w:szCs w:val="20"/>
                <w:lang w:eastAsia="es-ES"/>
              </w:rPr>
              <w:t xml:space="preserve"> </w:t>
            </w:r>
            <w:r w:rsidRPr="00740B36">
              <w:rPr>
                <w:rFonts w:asciiTheme="minorHAnsi" w:hAnsiTheme="minorHAnsi" w:cs="PAOMF D+ Neue Demos"/>
                <w:b/>
                <w:bCs/>
                <w:i/>
                <w:iCs/>
                <w:color w:val="000000"/>
                <w:sz w:val="20"/>
                <w:szCs w:val="20"/>
                <w:lang w:eastAsia="es-ES"/>
              </w:rPr>
              <w:t>criterion 1</w:t>
            </w:r>
            <w:r>
              <w:rPr>
                <w:rFonts w:asciiTheme="minorHAnsi" w:hAnsiTheme="minorHAnsi" w:cs="PAOMF D+ Neue Demos"/>
                <w:b/>
                <w:bCs/>
                <w:i/>
                <w:iCs/>
                <w:color w:val="000000"/>
                <w:sz w:val="20"/>
                <w:szCs w:val="20"/>
                <w:lang w:eastAsia="es-ES"/>
              </w:rPr>
              <w:t>2</w:t>
            </w:r>
            <w:r>
              <w:rPr>
                <w:rFonts w:asciiTheme="minorHAnsi" w:hAnsiTheme="minorHAnsi" w:cs="PAOMF D+ Neue Demos"/>
                <w:bCs/>
                <w:i/>
                <w:iCs/>
                <w:color w:val="000000"/>
                <w:sz w:val="20"/>
                <w:szCs w:val="20"/>
                <w:lang w:eastAsia="es-ES"/>
              </w:rPr>
              <w:t xml:space="preserve"> 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A1718C" w:rsidRDefault="00A1718C" w:rsidP="00D80429">
      <w:pPr>
        <w:rPr>
          <w:rFonts w:asciiTheme="minorHAnsi" w:hAnsiTheme="minorHAnsi" w:cs="PAOMF D+ Neue Demos"/>
          <w:bCs/>
          <w:i/>
          <w:iCs/>
          <w:color w:val="000000"/>
          <w:sz w:val="20"/>
          <w:szCs w:val="20"/>
          <w:lang w:eastAsia="es-ES"/>
        </w:rPr>
      </w:pPr>
    </w:p>
    <w:p w:rsidR="00D80429" w:rsidRPr="00A53752" w:rsidRDefault="00F2486E" w:rsidP="00BE690A">
      <w:pPr>
        <w:pStyle w:val="Heading2"/>
        <w:numPr>
          <w:ilvl w:val="1"/>
          <w:numId w:val="2"/>
        </w:numPr>
        <w:rPr>
          <w:rFonts w:eastAsia="Calibri"/>
          <w:lang w:val="en-GB"/>
        </w:rPr>
      </w:pPr>
      <w:r>
        <w:rPr>
          <w:rFonts w:eastAsia="Calibri"/>
          <w:lang w:val="en-GB"/>
        </w:rPr>
        <w:t>A</w:t>
      </w:r>
      <w:r w:rsidR="00A53752" w:rsidRPr="00A53752">
        <w:rPr>
          <w:rFonts w:eastAsia="Calibri"/>
          <w:lang w:val="en-GB"/>
        </w:rPr>
        <w:t>verage annual historical emissions over the Reference Period</w:t>
      </w:r>
    </w:p>
    <w:p w:rsidR="00F2486E" w:rsidRDefault="00F2486E" w:rsidP="00D80429">
      <w:pPr>
        <w:rPr>
          <w:rFonts w:asciiTheme="minorHAnsi" w:hAnsiTheme="minorHAnsi" w:cs="PAOMF D+ Neue Demos"/>
          <w:bCs/>
          <w:iCs/>
          <w:color w:val="000000"/>
          <w:sz w:val="20"/>
          <w:szCs w:val="20"/>
          <w:lang w:eastAsia="es-ES"/>
        </w:rPr>
      </w:pPr>
    </w:p>
    <w:p w:rsidR="00F2486E" w:rsidRPr="00A53752" w:rsidRDefault="0034508E" w:rsidP="00F2486E">
      <w:pPr>
        <w:pStyle w:val="Heading6"/>
        <w:ind w:left="450"/>
        <w:rPr>
          <w:rFonts w:eastAsia="Calibri"/>
        </w:rPr>
      </w:pPr>
      <w:r>
        <w:rPr>
          <w:rFonts w:eastAsia="Calibri"/>
        </w:rPr>
        <w:t>Description of m</w:t>
      </w:r>
      <w:r w:rsidR="00F2486E">
        <w:rPr>
          <w:rFonts w:eastAsia="Calibri"/>
        </w:rPr>
        <w:t>ethod used for calculating the a</w:t>
      </w:r>
      <w:r w:rsidR="00F2486E" w:rsidRPr="00A53752">
        <w:rPr>
          <w:rFonts w:eastAsia="Calibri"/>
        </w:rPr>
        <w:t>verage annual historical emissions over the Reference Period</w:t>
      </w:r>
    </w:p>
    <w:p w:rsidR="00D80429" w:rsidRDefault="00D80429" w:rsidP="00D80429">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8E0FB8" w:rsidRPr="006E7100" w:rsidRDefault="008E0FB8"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F2486E" w:rsidRDefault="00D80429" w:rsidP="00F2486E">
            <w:pPr>
              <w:rPr>
                <w:rFonts w:asciiTheme="minorHAnsi" w:hAnsiTheme="minorHAnsi" w:cs="PAOMF D+ Neue Demos"/>
                <w:bCs/>
                <w:i/>
                <w:iCs/>
                <w:color w:val="000000"/>
                <w:sz w:val="20"/>
                <w:szCs w:val="20"/>
                <w:lang w:eastAsia="es-ES"/>
              </w:rPr>
            </w:pPr>
            <w:r w:rsidRPr="00334952">
              <w:rPr>
                <w:rFonts w:asciiTheme="minorHAnsi" w:hAnsiTheme="minorHAnsi" w:cs="PAOMF D+ Neue Demos"/>
                <w:bCs/>
                <w:i/>
                <w:iCs/>
                <w:color w:val="000000"/>
                <w:sz w:val="20"/>
                <w:szCs w:val="20"/>
                <w:lang w:eastAsia="es-ES"/>
              </w:rPr>
              <w:t xml:space="preserve">Please provide a </w:t>
            </w:r>
            <w:r w:rsidR="00334952">
              <w:rPr>
                <w:rFonts w:asciiTheme="minorHAnsi" w:hAnsiTheme="minorHAnsi" w:cs="PAOMF D+ Neue Demos"/>
                <w:bCs/>
                <w:i/>
                <w:iCs/>
                <w:color w:val="000000"/>
                <w:sz w:val="20"/>
                <w:szCs w:val="20"/>
                <w:lang w:eastAsia="es-ES"/>
              </w:rPr>
              <w:t>t</w:t>
            </w:r>
            <w:r w:rsidR="00334952" w:rsidRPr="00334952">
              <w:rPr>
                <w:rFonts w:asciiTheme="minorHAnsi" w:hAnsiTheme="minorHAnsi" w:cs="PAOMF D+ Neue Demos"/>
                <w:bCs/>
                <w:i/>
                <w:iCs/>
                <w:color w:val="000000"/>
                <w:sz w:val="20"/>
                <w:szCs w:val="20"/>
                <w:lang w:eastAsia="es-ES"/>
              </w:rPr>
              <w:t xml:space="preserve">ransparent, complete, consistent and accurate description of the </w:t>
            </w:r>
            <w:r w:rsidR="00F2486E" w:rsidRPr="001851CE">
              <w:rPr>
                <w:rFonts w:asciiTheme="minorHAnsi" w:hAnsiTheme="minorHAnsi" w:cs="PAOMF D+ Neue Demos"/>
                <w:bCs/>
                <w:i/>
                <w:iCs/>
                <w:color w:val="000000"/>
                <w:sz w:val="20"/>
                <w:szCs w:val="20"/>
                <w:lang w:eastAsia="es-ES"/>
              </w:rPr>
              <w:t xml:space="preserve">approaches, methods, and assumptions </w:t>
            </w:r>
            <w:r w:rsidR="009B3E0E">
              <w:rPr>
                <w:rFonts w:asciiTheme="minorHAnsi" w:hAnsiTheme="minorHAnsi" w:cs="PAOMF D+ Neue Demos"/>
                <w:bCs/>
                <w:i/>
                <w:iCs/>
                <w:color w:val="000000"/>
                <w:sz w:val="20"/>
                <w:szCs w:val="20"/>
                <w:lang w:eastAsia="es-ES"/>
              </w:rPr>
              <w:t xml:space="preserve">used for calculating </w:t>
            </w:r>
            <w:r w:rsidR="00334952" w:rsidRPr="00334952">
              <w:rPr>
                <w:rFonts w:asciiTheme="minorHAnsi" w:hAnsiTheme="minorHAnsi" w:cs="PAOMF D+ Neue Demos"/>
                <w:bCs/>
                <w:i/>
                <w:iCs/>
                <w:color w:val="000000"/>
                <w:sz w:val="20"/>
                <w:szCs w:val="20"/>
                <w:lang w:eastAsia="es-ES"/>
              </w:rPr>
              <w:t xml:space="preserve">the </w:t>
            </w:r>
            <w:r w:rsidR="00A53752" w:rsidRPr="00A53752">
              <w:rPr>
                <w:rFonts w:asciiTheme="minorHAnsi" w:hAnsiTheme="minorHAnsi" w:cs="PAOMF D+ Neue Demos"/>
                <w:bCs/>
                <w:i/>
                <w:iCs/>
                <w:color w:val="000000"/>
                <w:sz w:val="20"/>
                <w:szCs w:val="20"/>
                <w:lang w:eastAsia="es-ES"/>
              </w:rPr>
              <w:t>average annual historical emissions over the Reference Period</w:t>
            </w:r>
            <w:r w:rsidR="00334952" w:rsidRPr="00334952">
              <w:rPr>
                <w:rFonts w:asciiTheme="minorHAnsi" w:hAnsiTheme="minorHAnsi" w:cs="PAOMF D+ Neue Demos"/>
                <w:bCs/>
                <w:i/>
                <w:iCs/>
                <w:color w:val="000000"/>
                <w:sz w:val="20"/>
                <w:szCs w:val="20"/>
                <w:lang w:eastAsia="es-ES"/>
              </w:rPr>
              <w:t xml:space="preserve">, including, </w:t>
            </w:r>
            <w:r w:rsidR="00F2486E">
              <w:rPr>
                <w:rFonts w:asciiTheme="minorHAnsi" w:hAnsiTheme="minorHAnsi" w:cs="PAOMF D+ Neue Demos"/>
                <w:bCs/>
                <w:i/>
                <w:iCs/>
                <w:color w:val="000000"/>
                <w:sz w:val="20"/>
                <w:szCs w:val="20"/>
                <w:lang w:eastAsia="es-ES"/>
              </w:rPr>
              <w:t>an e</w:t>
            </w:r>
            <w:r w:rsidR="00334952" w:rsidRPr="001851CE">
              <w:rPr>
                <w:rFonts w:asciiTheme="minorHAnsi" w:hAnsiTheme="minorHAnsi" w:cs="PAOMF D+ Neue Demos"/>
                <w:bCs/>
                <w:i/>
                <w:iCs/>
                <w:color w:val="000000"/>
                <w:sz w:val="20"/>
                <w:szCs w:val="20"/>
                <w:lang w:eastAsia="es-ES"/>
              </w:rPr>
              <w:t>xplanation how the most recent Intergovernmental Panel on Climate Change guidance and guidelines, have been applied as a basis</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for</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estimating</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forest</w:t>
            </w:r>
            <w:r w:rsidR="00921344">
              <w:rPr>
                <w:rFonts w:asciiTheme="minorHAnsi" w:hAnsiTheme="minorHAnsi" w:cs="PAOMF D+ Neue Demos"/>
                <w:bCs/>
                <w:i/>
                <w:iCs/>
                <w:color w:val="000000"/>
                <w:sz w:val="20"/>
                <w:szCs w:val="20"/>
                <w:lang w:eastAsia="es-ES"/>
              </w:rPr>
              <w:t>-</w:t>
            </w:r>
            <w:r w:rsidR="00921344" w:rsidRPr="00917260">
              <w:rPr>
                <w:rFonts w:asciiTheme="minorHAnsi" w:hAnsiTheme="minorHAnsi" w:cs="PAOMF D+ Neue Demos"/>
                <w:bCs/>
                <w:i/>
                <w:iCs/>
                <w:color w:val="000000"/>
                <w:sz w:val="20"/>
                <w:szCs w:val="20"/>
                <w:lang w:eastAsia="es-ES"/>
              </w:rPr>
              <w:t>related</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greenhouse</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gas</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emissions</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by</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sources</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and</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removals</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by</w:t>
            </w:r>
            <w:r w:rsidR="00921344">
              <w:rPr>
                <w:rFonts w:asciiTheme="minorHAnsi" w:hAnsiTheme="minorHAnsi" w:cs="PAOMF D+ Neue Demos"/>
                <w:bCs/>
                <w:i/>
                <w:iCs/>
                <w:color w:val="000000"/>
                <w:sz w:val="20"/>
                <w:szCs w:val="20"/>
                <w:lang w:eastAsia="es-ES"/>
              </w:rPr>
              <w:t xml:space="preserve"> </w:t>
            </w:r>
            <w:r w:rsidR="00921344" w:rsidRPr="00917260">
              <w:rPr>
                <w:rFonts w:asciiTheme="minorHAnsi" w:hAnsiTheme="minorHAnsi" w:cs="PAOMF D+ Neue Demos"/>
                <w:bCs/>
                <w:i/>
                <w:iCs/>
                <w:color w:val="000000"/>
                <w:sz w:val="20"/>
                <w:szCs w:val="20"/>
                <w:lang w:eastAsia="es-ES"/>
              </w:rPr>
              <w:t>sinks</w:t>
            </w:r>
            <w:r w:rsidR="00F2486E">
              <w:rPr>
                <w:rFonts w:asciiTheme="minorHAnsi" w:hAnsiTheme="minorHAnsi" w:cs="PAOMF D+ Neue Demos"/>
                <w:bCs/>
                <w:i/>
                <w:iCs/>
                <w:color w:val="000000"/>
                <w:sz w:val="20"/>
                <w:szCs w:val="20"/>
                <w:lang w:eastAsia="es-ES"/>
              </w:rPr>
              <w:t xml:space="preserve">. </w:t>
            </w:r>
          </w:p>
          <w:p w:rsidR="00334952" w:rsidRDefault="00334952" w:rsidP="00334952">
            <w:pPr>
              <w:rPr>
                <w:rFonts w:asciiTheme="minorHAnsi" w:hAnsiTheme="minorHAnsi" w:cs="PAOMF D+ Neue Demos"/>
                <w:bCs/>
                <w:i/>
                <w:iCs/>
                <w:color w:val="000000"/>
                <w:sz w:val="20"/>
                <w:szCs w:val="20"/>
                <w:lang w:eastAsia="es-ES"/>
              </w:rPr>
            </w:pPr>
          </w:p>
          <w:p w:rsidR="00D80429" w:rsidRDefault="00D80429" w:rsidP="00740B3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 </w:t>
            </w:r>
            <w:r w:rsidR="00740B36">
              <w:rPr>
                <w:rFonts w:asciiTheme="minorHAnsi" w:hAnsiTheme="minorHAnsi" w:cs="PAOMF D+ Neue Demos"/>
                <w:bCs/>
                <w:i/>
                <w:iCs/>
                <w:color w:val="000000"/>
                <w:sz w:val="20"/>
                <w:szCs w:val="20"/>
                <w:lang w:eastAsia="es-ES"/>
              </w:rPr>
              <w:t xml:space="preserve">Refer to </w:t>
            </w:r>
            <w:r w:rsidR="00740B36" w:rsidRPr="00740B36">
              <w:rPr>
                <w:rFonts w:asciiTheme="minorHAnsi" w:hAnsiTheme="minorHAnsi" w:cs="PAOMF D+ Neue Demos"/>
                <w:b/>
                <w:bCs/>
                <w:i/>
                <w:iCs/>
                <w:color w:val="000000"/>
                <w:sz w:val="20"/>
                <w:szCs w:val="20"/>
                <w:lang w:eastAsia="es-ES"/>
              </w:rPr>
              <w:t xml:space="preserve">criterion </w:t>
            </w:r>
            <w:r w:rsidR="00740B36">
              <w:rPr>
                <w:rFonts w:asciiTheme="minorHAnsi" w:hAnsiTheme="minorHAnsi" w:cs="PAOMF D+ Neue Demos"/>
                <w:b/>
                <w:bCs/>
                <w:i/>
                <w:iCs/>
                <w:color w:val="000000"/>
                <w:sz w:val="20"/>
                <w:szCs w:val="20"/>
                <w:lang w:eastAsia="es-ES"/>
              </w:rPr>
              <w:t xml:space="preserve">5,6 </w:t>
            </w:r>
            <w:r w:rsidR="00740B36" w:rsidRPr="009B3E0E">
              <w:rPr>
                <w:rFonts w:asciiTheme="minorHAnsi" w:hAnsiTheme="minorHAnsi" w:cs="PAOMF D+ Neue Demos"/>
                <w:b/>
                <w:bCs/>
                <w:i/>
                <w:iCs/>
                <w:color w:val="000000"/>
                <w:sz w:val="20"/>
                <w:szCs w:val="20"/>
                <w:lang w:eastAsia="es-ES"/>
              </w:rPr>
              <w:t>and 13</w:t>
            </w:r>
            <w:r w:rsidR="00740B36" w:rsidRPr="009B3E0E">
              <w:rPr>
                <w:rFonts w:asciiTheme="minorHAnsi" w:hAnsiTheme="minorHAnsi" w:cs="PAOMF D+ Neue Demos"/>
                <w:bCs/>
                <w:i/>
                <w:iCs/>
                <w:color w:val="000000"/>
                <w:sz w:val="20"/>
                <w:szCs w:val="20"/>
                <w:lang w:eastAsia="es-ES"/>
              </w:rPr>
              <w:t xml:space="preserve"> of the</w:t>
            </w:r>
            <w:r w:rsidR="00740B36">
              <w:rPr>
                <w:rFonts w:asciiTheme="minorHAnsi" w:hAnsiTheme="minorHAnsi" w:cs="PAOMF D+ Neue Demos"/>
                <w:bCs/>
                <w:i/>
                <w:iCs/>
                <w:color w:val="000000"/>
                <w:sz w:val="20"/>
                <w:szCs w:val="20"/>
                <w:lang w:eastAsia="es-ES"/>
              </w:rPr>
              <w:t xml:space="preserv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9B3E0E" w:rsidRDefault="009B3E0E" w:rsidP="00D80429">
      <w:pPr>
        <w:rPr>
          <w:rFonts w:asciiTheme="minorHAnsi" w:hAnsiTheme="minorHAnsi" w:cs="PAOMF D+ Neue Demos"/>
          <w:bCs/>
          <w:i/>
          <w:iCs/>
          <w:color w:val="000000"/>
          <w:sz w:val="20"/>
          <w:szCs w:val="20"/>
          <w:lang w:eastAsia="es-ES"/>
        </w:rPr>
      </w:pPr>
    </w:p>
    <w:p w:rsidR="009B3E0E" w:rsidRPr="00A53752" w:rsidRDefault="0034508E" w:rsidP="009B3E0E">
      <w:pPr>
        <w:pStyle w:val="Heading6"/>
        <w:ind w:left="450"/>
        <w:rPr>
          <w:rFonts w:eastAsia="Calibri"/>
        </w:rPr>
      </w:pPr>
      <w:r>
        <w:rPr>
          <w:rFonts w:eastAsia="Calibri"/>
        </w:rPr>
        <w:t xml:space="preserve">Activity data and emission factors </w:t>
      </w:r>
      <w:r w:rsidR="009B3E0E">
        <w:rPr>
          <w:rFonts w:eastAsia="Calibri"/>
        </w:rPr>
        <w:t>used for calculating the a</w:t>
      </w:r>
      <w:r w:rsidR="009B3E0E" w:rsidRPr="00A53752">
        <w:rPr>
          <w:rFonts w:eastAsia="Calibri"/>
        </w:rPr>
        <w:t>verage annual historical emissions over the Reference Period</w:t>
      </w:r>
    </w:p>
    <w:p w:rsidR="009B3E0E" w:rsidRDefault="009B3E0E" w:rsidP="009B3E0E">
      <w:pPr>
        <w:rPr>
          <w:rFonts w:asciiTheme="minorHAnsi" w:hAnsiTheme="minorHAnsi" w:cs="PAOMF D+ Neue Demos"/>
          <w:bCs/>
          <w:iCs/>
          <w:color w:val="000000"/>
          <w:sz w:val="20"/>
          <w:szCs w:val="20"/>
          <w:lang w:eastAsia="es-ES"/>
        </w:rPr>
      </w:pPr>
    </w:p>
    <w:p w:rsidR="0034508E" w:rsidRDefault="0034508E" w:rsidP="009B3E0E">
      <w:pPr>
        <w:rPr>
          <w:rFonts w:asciiTheme="minorHAnsi" w:hAnsiTheme="minorHAnsi" w:cs="PAOMF D+ Neue Demos"/>
          <w:bCs/>
          <w:iCs/>
          <w:color w:val="000000"/>
          <w:sz w:val="20"/>
          <w:szCs w:val="20"/>
          <w:lang w:eastAsia="es-ES"/>
        </w:rPr>
      </w:pPr>
    </w:p>
    <w:p w:rsidR="0034508E" w:rsidRPr="0034508E" w:rsidRDefault="0034508E" w:rsidP="0034508E">
      <w:pPr>
        <w:ind w:left="450"/>
        <w:rPr>
          <w:rFonts w:asciiTheme="minorHAnsi" w:hAnsiTheme="minorHAnsi" w:cs="PAOMF D+ Neue Demos"/>
          <w:b/>
          <w:bCs/>
          <w:iCs/>
          <w:color w:val="000000"/>
          <w:sz w:val="20"/>
          <w:szCs w:val="20"/>
          <w:lang w:eastAsia="es-ES"/>
        </w:rPr>
      </w:pPr>
      <w:r w:rsidRPr="0034508E">
        <w:rPr>
          <w:rFonts w:asciiTheme="minorHAnsi" w:hAnsiTheme="minorHAnsi" w:cs="PAOMF D+ Neue Demos"/>
          <w:b/>
          <w:bCs/>
          <w:iCs/>
          <w:color w:val="000000"/>
          <w:sz w:val="20"/>
          <w:szCs w:val="20"/>
          <w:lang w:eastAsia="es-ES"/>
        </w:rPr>
        <w:t>Activity data</w:t>
      </w:r>
    </w:p>
    <w:p w:rsidR="0034508E" w:rsidRPr="006E7100" w:rsidRDefault="0034508E" w:rsidP="0034508E">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34508E" w:rsidTr="006847A4">
        <w:tc>
          <w:tcPr>
            <w:tcW w:w="9696" w:type="dxa"/>
            <w:shd w:val="clear" w:color="auto" w:fill="F2F2F2" w:themeFill="background1" w:themeFillShade="F2"/>
          </w:tcPr>
          <w:p w:rsidR="0034508E" w:rsidRDefault="0034508E" w:rsidP="00A2675A">
            <w:pPr>
              <w:rPr>
                <w:rFonts w:asciiTheme="minorHAnsi" w:hAnsiTheme="minorHAnsi" w:cs="PAOMF D+ Neue Demos"/>
                <w:bCs/>
                <w:i/>
                <w:iCs/>
                <w:color w:val="000000"/>
                <w:sz w:val="20"/>
                <w:szCs w:val="20"/>
                <w:lang w:eastAsia="es-ES"/>
              </w:rPr>
            </w:pPr>
            <w:r w:rsidRPr="00334952">
              <w:rPr>
                <w:rFonts w:asciiTheme="minorHAnsi" w:hAnsiTheme="minorHAnsi" w:cs="PAOMF D+ Neue Demos"/>
                <w:bCs/>
                <w:i/>
                <w:iCs/>
                <w:color w:val="000000"/>
                <w:sz w:val="20"/>
                <w:szCs w:val="20"/>
                <w:lang w:eastAsia="es-ES"/>
              </w:rPr>
              <w:t xml:space="preserve">Please </w:t>
            </w:r>
            <w:r>
              <w:rPr>
                <w:rFonts w:asciiTheme="minorHAnsi" w:hAnsiTheme="minorHAnsi" w:cs="PAOMF D+ Neue Demos"/>
                <w:bCs/>
                <w:i/>
                <w:iCs/>
                <w:color w:val="000000"/>
                <w:sz w:val="20"/>
                <w:szCs w:val="20"/>
                <w:lang w:eastAsia="es-ES"/>
              </w:rPr>
              <w:t>provide an overview of the activity d</w:t>
            </w:r>
            <w:r w:rsidRPr="001851CE">
              <w:rPr>
                <w:rFonts w:asciiTheme="minorHAnsi" w:hAnsiTheme="minorHAnsi" w:cs="PAOMF D+ Neue Demos"/>
                <w:bCs/>
                <w:i/>
                <w:iCs/>
                <w:color w:val="000000"/>
                <w:sz w:val="20"/>
                <w:szCs w:val="20"/>
                <w:lang w:eastAsia="es-ES"/>
              </w:rPr>
              <w:t xml:space="preserve">ata that </w:t>
            </w:r>
            <w:r w:rsidR="00A62FEA">
              <w:rPr>
                <w:rFonts w:ascii="Calibri" w:hAnsi="Calibri" w:cs="PAOMF D+ Neue Demos"/>
                <w:bCs/>
                <w:i/>
                <w:iCs/>
                <w:color w:val="000000"/>
                <w:sz w:val="20"/>
                <w:szCs w:val="20"/>
                <w:lang w:eastAsia="es-ES"/>
              </w:rPr>
              <w:t xml:space="preserve">are available and of those that </w:t>
            </w:r>
            <w:r w:rsidR="00CE1C23">
              <w:rPr>
                <w:rFonts w:asciiTheme="minorHAnsi" w:hAnsiTheme="minorHAnsi" w:cs="PAOMF D+ Neue Demos"/>
                <w:bCs/>
                <w:i/>
                <w:iCs/>
                <w:color w:val="000000"/>
                <w:sz w:val="20"/>
                <w:szCs w:val="20"/>
                <w:lang w:eastAsia="es-ES"/>
              </w:rPr>
              <w:t>were</w:t>
            </w:r>
            <w:r w:rsidRPr="001851CE">
              <w:rPr>
                <w:rFonts w:asciiTheme="minorHAnsi" w:hAnsiTheme="minorHAnsi" w:cs="PAOMF D+ Neue Demos"/>
                <w:bCs/>
                <w:i/>
                <w:iCs/>
                <w:color w:val="000000"/>
                <w:sz w:val="20"/>
                <w:szCs w:val="20"/>
                <w:lang w:eastAsia="es-ES"/>
              </w:rPr>
              <w:t xml:space="preserve"> used in </w:t>
            </w:r>
            <w:r>
              <w:rPr>
                <w:rFonts w:asciiTheme="minorHAnsi" w:hAnsiTheme="minorHAnsi" w:cs="PAOMF D+ Neue Demos"/>
                <w:bCs/>
                <w:i/>
                <w:iCs/>
                <w:color w:val="000000"/>
                <w:sz w:val="20"/>
                <w:szCs w:val="20"/>
                <w:lang w:eastAsia="es-ES"/>
              </w:rPr>
              <w:t xml:space="preserve">calculating </w:t>
            </w:r>
            <w:r w:rsidRPr="001851CE">
              <w:rPr>
                <w:rFonts w:asciiTheme="minorHAnsi" w:hAnsiTheme="minorHAnsi" w:cs="PAOMF D+ Neue Demos"/>
                <w:bCs/>
                <w:i/>
                <w:iCs/>
                <w:color w:val="000000"/>
                <w:sz w:val="20"/>
                <w:szCs w:val="20"/>
                <w:lang w:eastAsia="es-ES"/>
              </w:rPr>
              <w:t xml:space="preserve">the </w:t>
            </w:r>
            <w:r w:rsidRPr="00DD6153">
              <w:rPr>
                <w:rFonts w:asciiTheme="minorHAnsi" w:hAnsiTheme="minorHAnsi" w:cs="PAOMF D+ Neue Demos"/>
                <w:bCs/>
                <w:i/>
                <w:iCs/>
                <w:color w:val="000000"/>
                <w:sz w:val="20"/>
                <w:szCs w:val="20"/>
                <w:lang w:eastAsia="es-ES"/>
              </w:rPr>
              <w:t>average annual historical emissions over the Reference Period</w:t>
            </w:r>
            <w:r w:rsidR="00A2675A">
              <w:rPr>
                <w:rFonts w:asciiTheme="minorHAnsi" w:hAnsiTheme="minorHAnsi" w:cs="PAOMF D+ Neue Demos"/>
                <w:bCs/>
                <w:i/>
                <w:iCs/>
                <w:color w:val="000000"/>
                <w:sz w:val="20"/>
                <w:szCs w:val="20"/>
                <w:lang w:eastAsia="es-ES"/>
              </w:rPr>
              <w:t xml:space="preserve"> in a way that is </w:t>
            </w:r>
            <w:r w:rsidR="00A2675A" w:rsidRPr="00A2675A">
              <w:rPr>
                <w:rFonts w:asciiTheme="minorHAnsi" w:hAnsiTheme="minorHAnsi" w:cs="PAOMF D+ Neue Demos"/>
                <w:bCs/>
                <w:i/>
                <w:iCs/>
                <w:color w:val="000000"/>
                <w:sz w:val="20"/>
                <w:szCs w:val="20"/>
                <w:lang w:eastAsia="es-ES"/>
              </w:rPr>
              <w:t>sufficiently</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detailed</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to</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enable</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the</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reconstruction</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of</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the</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average annual historical emissions over the Reference Period</w:t>
            </w:r>
            <w:r w:rsidR="00A2675A">
              <w:rPr>
                <w:rFonts w:asciiTheme="minorHAnsi" w:hAnsiTheme="minorHAnsi" w:cs="PAOMF D+ Neue Demos"/>
                <w:bCs/>
                <w:i/>
                <w:iCs/>
                <w:color w:val="000000"/>
                <w:sz w:val="20"/>
                <w:szCs w:val="20"/>
                <w:lang w:eastAsia="es-ES"/>
              </w:rPr>
              <w:t>. Use</w:t>
            </w:r>
            <w:r>
              <w:rPr>
                <w:rFonts w:asciiTheme="minorHAnsi" w:hAnsiTheme="minorHAnsi" w:cs="PAOMF D+ Neue Demos"/>
                <w:bCs/>
                <w:i/>
                <w:iCs/>
                <w:color w:val="000000"/>
                <w:sz w:val="20"/>
                <w:szCs w:val="20"/>
                <w:lang w:eastAsia="es-ES"/>
              </w:rPr>
              <w:t xml:space="preserve"> the table provided</w:t>
            </w:r>
            <w:r w:rsidRPr="00334952">
              <w:rPr>
                <w:rFonts w:asciiTheme="minorHAnsi" w:hAnsiTheme="minorHAnsi" w:cs="PAOMF D+ Neue Demos"/>
                <w:bCs/>
                <w:i/>
                <w:iCs/>
                <w:color w:val="000000"/>
                <w:sz w:val="20"/>
                <w:szCs w:val="20"/>
                <w:lang w:eastAsia="es-ES"/>
              </w:rPr>
              <w:t xml:space="preserve"> (copy table for each parameter).</w:t>
            </w:r>
            <w:r w:rsidR="00824BF9">
              <w:rPr>
                <w:rFonts w:asciiTheme="minorHAnsi" w:hAnsiTheme="minorHAnsi" w:cs="PAOMF D+ Neue Demos"/>
                <w:bCs/>
                <w:i/>
                <w:iCs/>
                <w:color w:val="000000"/>
                <w:sz w:val="20"/>
                <w:szCs w:val="20"/>
                <w:lang w:eastAsia="es-ES"/>
              </w:rPr>
              <w:t xml:space="preserve">  Attach any spreadsheets, s</w:t>
            </w:r>
            <w:r w:rsidR="00824BF9" w:rsidRPr="00824BF9">
              <w:rPr>
                <w:rFonts w:asciiTheme="minorHAnsi" w:hAnsiTheme="minorHAnsi" w:cs="PAOMF D+ Neue Demos"/>
                <w:bCs/>
                <w:i/>
                <w:iCs/>
                <w:color w:val="000000"/>
                <w:sz w:val="20"/>
                <w:szCs w:val="20"/>
                <w:lang w:eastAsia="es-ES"/>
              </w:rPr>
              <w:t>patial information, maps</w:t>
            </w:r>
            <w:r w:rsidR="00824BF9">
              <w:rPr>
                <w:rFonts w:asciiTheme="minorHAnsi" w:hAnsiTheme="minorHAnsi" w:cs="PAOMF D+ Neue Demos"/>
                <w:bCs/>
                <w:i/>
                <w:iCs/>
                <w:color w:val="000000"/>
                <w:sz w:val="20"/>
                <w:szCs w:val="20"/>
                <w:lang w:eastAsia="es-ES"/>
              </w:rPr>
              <w:t xml:space="preserve"> </w:t>
            </w:r>
            <w:r w:rsidR="00824BF9" w:rsidRPr="00824BF9">
              <w:rPr>
                <w:rFonts w:asciiTheme="minorHAnsi" w:hAnsiTheme="minorHAnsi" w:cs="PAOMF D+ Neue Demos"/>
                <w:bCs/>
                <w:i/>
                <w:iCs/>
                <w:color w:val="000000"/>
                <w:sz w:val="20"/>
                <w:szCs w:val="20"/>
                <w:lang w:eastAsia="es-ES"/>
              </w:rPr>
              <w:t>and/or synthesized data</w:t>
            </w:r>
            <w:r w:rsidR="00824BF9">
              <w:rPr>
                <w:rFonts w:asciiTheme="minorHAnsi" w:hAnsiTheme="minorHAnsi" w:cs="PAOMF D+ Neue Demos"/>
                <w:bCs/>
                <w:i/>
                <w:iCs/>
                <w:color w:val="000000"/>
                <w:sz w:val="20"/>
                <w:szCs w:val="20"/>
                <w:lang w:eastAsia="es-ES"/>
              </w:rPr>
              <w:t>.</w:t>
            </w:r>
          </w:p>
          <w:p w:rsidR="00235AE8" w:rsidRDefault="00235AE8" w:rsidP="00824BF9">
            <w:pPr>
              <w:rPr>
                <w:rFonts w:asciiTheme="minorHAnsi" w:hAnsiTheme="minorHAnsi" w:cs="PAOMF D+ Neue Demos"/>
                <w:bCs/>
                <w:i/>
                <w:iCs/>
                <w:color w:val="000000"/>
                <w:sz w:val="20"/>
                <w:szCs w:val="20"/>
                <w:lang w:eastAsia="es-ES"/>
              </w:rPr>
            </w:pPr>
          </w:p>
          <w:p w:rsidR="00235AE8" w:rsidRDefault="00235AE8" w:rsidP="00824BF9">
            <w:pPr>
              <w:rPr>
                <w:rFonts w:asciiTheme="minorHAnsi" w:hAnsiTheme="minorHAnsi" w:cs="PAOMF D+ Neue Demos"/>
                <w:bCs/>
                <w:i/>
                <w:iCs/>
                <w:color w:val="000000"/>
                <w:sz w:val="20"/>
                <w:szCs w:val="20"/>
                <w:lang w:eastAsia="es-ES"/>
              </w:rPr>
            </w:pPr>
            <w:r w:rsidRPr="00235AE8">
              <w:rPr>
                <w:rFonts w:asciiTheme="minorHAnsi" w:hAnsiTheme="minorHAnsi" w:cs="PAOMF D+ Neue Demos"/>
                <w:bCs/>
                <w:i/>
                <w:iCs/>
                <w:color w:val="000000"/>
                <w:sz w:val="20"/>
                <w:szCs w:val="20"/>
                <w:lang w:eastAsia="es-ES"/>
              </w:rPr>
              <w:t>If different data sources exist</w:t>
            </w:r>
            <w:r>
              <w:rPr>
                <w:rFonts w:asciiTheme="minorHAnsi" w:hAnsiTheme="minorHAnsi" w:cs="PAOMF D+ Neue Demos"/>
                <w:bCs/>
                <w:i/>
                <w:iCs/>
                <w:color w:val="000000"/>
                <w:sz w:val="20"/>
                <w:szCs w:val="20"/>
                <w:lang w:eastAsia="es-ES"/>
              </w:rPr>
              <w:t xml:space="preserve"> for the same parameter</w:t>
            </w:r>
            <w:r w:rsidRPr="00235AE8">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please</w:t>
            </w:r>
            <w:r w:rsidRPr="00235AE8">
              <w:rPr>
                <w:rFonts w:asciiTheme="minorHAnsi" w:hAnsiTheme="minorHAnsi" w:cs="PAOMF D+ Neue Demos"/>
                <w:bCs/>
                <w:i/>
                <w:iCs/>
                <w:color w:val="000000"/>
                <w:sz w:val="20"/>
                <w:szCs w:val="20"/>
                <w:lang w:eastAsia="es-ES"/>
              </w:rPr>
              <w:t xml:space="preserve"> list</w:t>
            </w:r>
            <w:r>
              <w:rPr>
                <w:rFonts w:asciiTheme="minorHAnsi" w:hAnsiTheme="minorHAnsi" w:cs="PAOMF D+ Neue Demos"/>
                <w:bCs/>
                <w:i/>
                <w:iCs/>
                <w:color w:val="000000"/>
                <w:sz w:val="20"/>
                <w:szCs w:val="20"/>
                <w:lang w:eastAsia="es-ES"/>
              </w:rPr>
              <w:t xml:space="preserve"> these under the ‘Sources of data’. In this case, discuss the </w:t>
            </w:r>
            <w:r w:rsidRPr="00235AE8">
              <w:rPr>
                <w:rFonts w:asciiTheme="minorHAnsi" w:hAnsiTheme="minorHAnsi" w:cs="PAOMF D+ Neue Demos"/>
                <w:bCs/>
                <w:i/>
                <w:iCs/>
                <w:color w:val="000000"/>
                <w:sz w:val="20"/>
                <w:szCs w:val="20"/>
                <w:lang w:eastAsia="es-ES"/>
              </w:rPr>
              <w:t xml:space="preserve">differences </w:t>
            </w:r>
            <w:r>
              <w:rPr>
                <w:rFonts w:asciiTheme="minorHAnsi" w:hAnsiTheme="minorHAnsi" w:cs="PAOMF D+ Neue Demos"/>
                <w:bCs/>
                <w:i/>
                <w:iCs/>
                <w:color w:val="000000"/>
                <w:sz w:val="20"/>
                <w:szCs w:val="20"/>
                <w:lang w:eastAsia="es-ES"/>
              </w:rPr>
              <w:t xml:space="preserve">and provide </w:t>
            </w:r>
            <w:r w:rsidRPr="00235AE8">
              <w:rPr>
                <w:rFonts w:asciiTheme="minorHAnsi" w:hAnsiTheme="minorHAnsi" w:cs="PAOMF D+ Neue Demos"/>
                <w:bCs/>
                <w:i/>
                <w:iCs/>
                <w:color w:val="000000"/>
                <w:sz w:val="20"/>
                <w:szCs w:val="20"/>
                <w:lang w:eastAsia="es-ES"/>
              </w:rPr>
              <w:t>justification why one specific dataset has been selected over the others.</w:t>
            </w:r>
          </w:p>
          <w:p w:rsidR="0034508E" w:rsidRDefault="0034508E" w:rsidP="006847A4">
            <w:pPr>
              <w:rPr>
                <w:rFonts w:asciiTheme="minorHAnsi" w:hAnsiTheme="minorHAnsi" w:cs="PAOMF D+ Neue Demos"/>
                <w:bCs/>
                <w:i/>
                <w:iCs/>
                <w:color w:val="000000"/>
                <w:sz w:val="20"/>
                <w:szCs w:val="20"/>
                <w:lang w:eastAsia="es-ES"/>
              </w:rPr>
            </w:pPr>
          </w:p>
          <w:p w:rsidR="0034508E" w:rsidRDefault="0034508E" w:rsidP="005D3AF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 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6</w:t>
            </w:r>
            <w:r w:rsidR="005D3AF6">
              <w:rPr>
                <w:rFonts w:asciiTheme="minorHAnsi" w:hAnsiTheme="minorHAnsi" w:cs="PAOMF D+ Neue Demos"/>
                <w:b/>
                <w:bCs/>
                <w:i/>
                <w:iCs/>
                <w:color w:val="000000"/>
                <w:sz w:val="20"/>
                <w:szCs w:val="20"/>
                <w:lang w:eastAsia="es-ES"/>
              </w:rPr>
              <w:t xml:space="preserve">, 7, 8 and 9 </w:t>
            </w:r>
            <w:r>
              <w:rPr>
                <w:rFonts w:asciiTheme="minorHAnsi" w:hAnsiTheme="minorHAnsi" w:cs="PAOMF D+ Neue Demos"/>
                <w:bCs/>
                <w:i/>
                <w:iCs/>
                <w:color w:val="000000"/>
                <w:sz w:val="20"/>
                <w:szCs w:val="20"/>
                <w:lang w:eastAsia="es-ES"/>
              </w:rPr>
              <w:t>of the Methodological Framework</w:t>
            </w:r>
          </w:p>
        </w:tc>
      </w:tr>
    </w:tbl>
    <w:p w:rsidR="009B3E0E" w:rsidRDefault="009B3E0E" w:rsidP="00D80429">
      <w:pPr>
        <w:rPr>
          <w:rFonts w:asciiTheme="minorHAnsi" w:hAnsiTheme="minorHAnsi" w:cs="PAOMF D+ Neue Demos"/>
          <w:bCs/>
          <w:i/>
          <w:iCs/>
          <w:color w:val="000000"/>
          <w:sz w:val="20"/>
          <w:szCs w:val="20"/>
          <w:lang w:eastAsia="es-ES"/>
        </w:rPr>
      </w:pPr>
    </w:p>
    <w:p w:rsidR="009B3E0E" w:rsidRDefault="009B3E0E" w:rsidP="00D80429">
      <w:pPr>
        <w:rPr>
          <w:rFonts w:asciiTheme="minorHAnsi" w:hAnsiTheme="minorHAnsi" w:cs="PAOMF D+ Neue Demos"/>
          <w:bCs/>
          <w:i/>
          <w:iCs/>
          <w:color w:val="000000"/>
          <w:sz w:val="20"/>
          <w:szCs w:val="20"/>
          <w:lang w:eastAsia="es-E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300"/>
      </w:tblGrid>
      <w:tr w:rsidR="00824BF9" w:rsidRPr="00A828C6" w:rsidTr="00824BF9">
        <w:tc>
          <w:tcPr>
            <w:tcW w:w="2970" w:type="dxa"/>
            <w:shd w:val="clear" w:color="auto" w:fill="auto"/>
          </w:tcPr>
          <w:p w:rsidR="00824BF9" w:rsidRPr="00334952" w:rsidRDefault="00824BF9" w:rsidP="000D2243">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rPr>
              <w:t>Description</w:t>
            </w:r>
            <w:r>
              <w:rPr>
                <w:rFonts w:asciiTheme="minorHAnsi" w:hAnsiTheme="minorHAnsi" w:cstheme="minorHAnsi"/>
                <w:b/>
                <w:sz w:val="20"/>
                <w:szCs w:val="20"/>
              </w:rPr>
              <w:t xml:space="preserve"> of the parameter including the time period covered </w:t>
            </w:r>
            <w:r w:rsidRPr="00824BF9">
              <w:rPr>
                <w:rFonts w:asciiTheme="minorHAnsi" w:hAnsiTheme="minorHAnsi" w:cstheme="minorHAnsi"/>
                <w:b/>
                <w:sz w:val="20"/>
                <w:szCs w:val="20"/>
              </w:rPr>
              <w:t xml:space="preserve">(e.g. forest-cover change </w:t>
            </w:r>
            <w:r>
              <w:rPr>
                <w:rFonts w:asciiTheme="minorHAnsi" w:hAnsiTheme="minorHAnsi" w:cstheme="minorHAnsi"/>
                <w:b/>
                <w:sz w:val="20"/>
                <w:szCs w:val="20"/>
              </w:rPr>
              <w:t xml:space="preserve">between 2000 – 2005 </w:t>
            </w:r>
            <w:r w:rsidRPr="00824BF9">
              <w:rPr>
                <w:rFonts w:asciiTheme="minorHAnsi" w:hAnsiTheme="minorHAnsi" w:cstheme="minorHAnsi"/>
                <w:b/>
                <w:sz w:val="20"/>
                <w:szCs w:val="20"/>
              </w:rPr>
              <w:t>or transitions between forest categories</w:t>
            </w:r>
            <w:r>
              <w:rPr>
                <w:rFonts w:asciiTheme="minorHAnsi" w:hAnsiTheme="minorHAnsi" w:cstheme="minorHAnsi"/>
                <w:b/>
                <w:sz w:val="20"/>
                <w:szCs w:val="20"/>
              </w:rPr>
              <w:t xml:space="preserve"> X and Y between 2003-2006</w:t>
            </w:r>
            <w:r w:rsidRPr="00824BF9">
              <w:rPr>
                <w:rFonts w:asciiTheme="minorHAnsi" w:hAnsiTheme="minorHAnsi" w:cstheme="minorHAnsi"/>
                <w:b/>
                <w:sz w:val="20"/>
                <w:szCs w:val="20"/>
              </w:rPr>
              <w:t>)</w:t>
            </w:r>
            <w:r w:rsidRPr="00113BB8">
              <w:rPr>
                <w:rFonts w:asciiTheme="minorHAnsi" w:hAnsiTheme="minorHAnsi" w:cstheme="minorHAnsi"/>
                <w:b/>
                <w:sz w:val="20"/>
                <w:szCs w:val="20"/>
              </w:rPr>
              <w:t>:</w:t>
            </w:r>
          </w:p>
        </w:tc>
        <w:tc>
          <w:tcPr>
            <w:tcW w:w="6300" w:type="dxa"/>
          </w:tcPr>
          <w:p w:rsidR="00824BF9" w:rsidRPr="008E0FB8" w:rsidRDefault="00824BF9" w:rsidP="00334952">
            <w:pPr>
              <w:tabs>
                <w:tab w:val="num" w:pos="540"/>
              </w:tabs>
              <w:spacing w:before="40" w:after="40" w:line="288" w:lineRule="auto"/>
              <w:rPr>
                <w:rFonts w:ascii="Arial" w:hAnsi="Arial" w:cs="Arial"/>
                <w:sz w:val="20"/>
                <w:szCs w:val="20"/>
              </w:rPr>
            </w:pPr>
          </w:p>
        </w:tc>
      </w:tr>
      <w:tr w:rsidR="00235AE8" w:rsidRPr="00A828C6" w:rsidTr="00824BF9">
        <w:tc>
          <w:tcPr>
            <w:tcW w:w="2970" w:type="dxa"/>
            <w:shd w:val="clear" w:color="auto" w:fill="auto"/>
          </w:tcPr>
          <w:p w:rsidR="00235AE8" w:rsidRPr="00113BB8" w:rsidRDefault="00235AE8" w:rsidP="00824BF9">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Explanation for which sources or sinks the parameter is used (</w:t>
            </w:r>
            <w:proofErr w:type="spellStart"/>
            <w:r>
              <w:rPr>
                <w:rFonts w:asciiTheme="minorHAnsi" w:hAnsiTheme="minorHAnsi" w:cstheme="minorHAnsi"/>
                <w:b/>
                <w:sz w:val="20"/>
                <w:szCs w:val="20"/>
              </w:rPr>
              <w:t>e.g</w:t>
            </w:r>
            <w:proofErr w:type="spellEnd"/>
            <w:r>
              <w:rPr>
                <w:rFonts w:asciiTheme="minorHAnsi" w:hAnsiTheme="minorHAnsi" w:cstheme="minorHAnsi"/>
                <w:b/>
                <w:sz w:val="20"/>
                <w:szCs w:val="20"/>
              </w:rPr>
              <w:t xml:space="preserve"> deforestation or forest degradation)</w:t>
            </w:r>
            <w:r w:rsidR="000D2243">
              <w:rPr>
                <w:rFonts w:asciiTheme="minorHAnsi" w:hAnsiTheme="minorHAnsi" w:cstheme="minorHAnsi"/>
                <w:b/>
                <w:sz w:val="20"/>
                <w:szCs w:val="20"/>
              </w:rPr>
              <w:t>:</w:t>
            </w:r>
          </w:p>
        </w:tc>
        <w:tc>
          <w:tcPr>
            <w:tcW w:w="6300" w:type="dxa"/>
          </w:tcPr>
          <w:p w:rsidR="00235AE8" w:rsidRPr="008E0FB8" w:rsidRDefault="00235AE8" w:rsidP="00334952">
            <w:pPr>
              <w:tabs>
                <w:tab w:val="num" w:pos="540"/>
              </w:tabs>
              <w:spacing w:before="40" w:after="40" w:line="288" w:lineRule="auto"/>
              <w:rPr>
                <w:rFonts w:ascii="Arial" w:hAnsi="Arial" w:cs="Arial"/>
                <w:sz w:val="20"/>
                <w:szCs w:val="20"/>
              </w:rPr>
            </w:pPr>
          </w:p>
        </w:tc>
      </w:tr>
      <w:tr w:rsidR="00334952" w:rsidRPr="00A828C6" w:rsidTr="00824BF9">
        <w:tc>
          <w:tcPr>
            <w:tcW w:w="2970" w:type="dxa"/>
            <w:shd w:val="clear" w:color="auto" w:fill="auto"/>
          </w:tcPr>
          <w:p w:rsidR="00334952" w:rsidRPr="00334952" w:rsidRDefault="00334952" w:rsidP="00824BF9">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rPr>
              <w:t>Data unit</w:t>
            </w:r>
            <w:r w:rsidR="00824BF9">
              <w:rPr>
                <w:rFonts w:asciiTheme="minorHAnsi" w:hAnsiTheme="minorHAnsi" w:cstheme="minorHAnsi"/>
                <w:b/>
                <w:sz w:val="20"/>
                <w:szCs w:val="20"/>
              </w:rPr>
              <w:t xml:space="preserve"> (e.g. ha/</w:t>
            </w:r>
            <w:proofErr w:type="spellStart"/>
            <w:r w:rsidR="00824BF9">
              <w:rPr>
                <w:rFonts w:asciiTheme="minorHAnsi" w:hAnsiTheme="minorHAnsi" w:cstheme="minorHAnsi"/>
                <w:b/>
                <w:sz w:val="20"/>
                <w:szCs w:val="20"/>
              </w:rPr>
              <w:t>yr</w:t>
            </w:r>
            <w:proofErr w:type="spellEnd"/>
            <w:r w:rsidR="00824BF9">
              <w:rPr>
                <w:rFonts w:asciiTheme="minorHAnsi" w:hAnsiTheme="minorHAnsi" w:cstheme="minorHAnsi"/>
                <w:b/>
                <w:sz w:val="20"/>
                <w:szCs w:val="20"/>
              </w:rPr>
              <w:t>)</w:t>
            </w:r>
            <w:r w:rsidRPr="00113BB8">
              <w:rPr>
                <w:rFonts w:asciiTheme="minorHAnsi" w:hAnsiTheme="minorHAnsi" w:cstheme="minorHAnsi"/>
                <w:b/>
                <w:sz w:val="20"/>
                <w:szCs w:val="20"/>
              </w:rPr>
              <w:t>:</w:t>
            </w:r>
          </w:p>
        </w:tc>
        <w:tc>
          <w:tcPr>
            <w:tcW w:w="6300" w:type="dxa"/>
          </w:tcPr>
          <w:p w:rsidR="00334952" w:rsidRPr="008E0FB8" w:rsidRDefault="00334952" w:rsidP="00334952">
            <w:pPr>
              <w:tabs>
                <w:tab w:val="num" w:pos="540"/>
              </w:tabs>
              <w:spacing w:before="40" w:after="40" w:line="288" w:lineRule="auto"/>
              <w:rPr>
                <w:rFonts w:ascii="Arial" w:hAnsi="Arial" w:cs="Arial"/>
                <w:sz w:val="20"/>
                <w:szCs w:val="20"/>
              </w:rPr>
            </w:pPr>
          </w:p>
        </w:tc>
      </w:tr>
      <w:tr w:rsidR="00824BF9" w:rsidRPr="00A828C6" w:rsidTr="00824BF9">
        <w:tc>
          <w:tcPr>
            <w:tcW w:w="2970" w:type="dxa"/>
            <w:shd w:val="clear" w:color="auto" w:fill="auto"/>
          </w:tcPr>
          <w:p w:rsidR="00824BF9" w:rsidRPr="00113BB8" w:rsidRDefault="00824BF9" w:rsidP="00824BF9">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lang w:eastAsia="ja-JP"/>
              </w:rPr>
              <w:t xml:space="preserve">Value </w:t>
            </w:r>
            <w:r>
              <w:rPr>
                <w:rFonts w:asciiTheme="minorHAnsi" w:hAnsiTheme="minorHAnsi" w:cstheme="minorHAnsi"/>
                <w:b/>
                <w:sz w:val="20"/>
                <w:szCs w:val="20"/>
                <w:lang w:eastAsia="ja-JP"/>
              </w:rPr>
              <w:t>for the parameter</w:t>
            </w:r>
            <w:r w:rsidRPr="00113BB8">
              <w:rPr>
                <w:rFonts w:asciiTheme="minorHAnsi" w:hAnsiTheme="minorHAnsi" w:cstheme="minorHAnsi"/>
                <w:b/>
                <w:sz w:val="20"/>
                <w:szCs w:val="20"/>
                <w:lang w:eastAsia="ja-JP"/>
              </w:rPr>
              <w:t>:</w:t>
            </w:r>
          </w:p>
        </w:tc>
        <w:tc>
          <w:tcPr>
            <w:tcW w:w="6300" w:type="dxa"/>
          </w:tcPr>
          <w:p w:rsidR="00824BF9" w:rsidRPr="008E0FB8" w:rsidRDefault="00824BF9" w:rsidP="00334952">
            <w:pPr>
              <w:tabs>
                <w:tab w:val="num" w:pos="540"/>
              </w:tabs>
              <w:spacing w:before="40" w:after="40" w:line="288" w:lineRule="auto"/>
              <w:rPr>
                <w:rFonts w:ascii="Arial" w:hAnsi="Arial" w:cs="Arial"/>
                <w:sz w:val="20"/>
                <w:szCs w:val="20"/>
              </w:rPr>
            </w:pPr>
          </w:p>
        </w:tc>
      </w:tr>
      <w:tr w:rsidR="00334952" w:rsidRPr="00A828C6" w:rsidTr="00824BF9">
        <w:tc>
          <w:tcPr>
            <w:tcW w:w="2970" w:type="dxa"/>
            <w:shd w:val="clear" w:color="auto" w:fill="auto"/>
          </w:tcPr>
          <w:p w:rsidR="00334952" w:rsidRPr="00113BB8" w:rsidRDefault="00334952" w:rsidP="00824BF9">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rPr>
              <w:t>Source of data</w:t>
            </w:r>
            <w:r>
              <w:rPr>
                <w:rFonts w:asciiTheme="minorHAnsi" w:hAnsiTheme="minorHAnsi" w:cstheme="minorHAnsi"/>
                <w:b/>
                <w:sz w:val="20"/>
                <w:szCs w:val="20"/>
              </w:rPr>
              <w:t xml:space="preserve">  (</w:t>
            </w:r>
            <w:r w:rsidR="00824BF9">
              <w:rPr>
                <w:rFonts w:asciiTheme="minorHAnsi" w:hAnsiTheme="minorHAnsi" w:cstheme="minorHAnsi"/>
                <w:b/>
                <w:sz w:val="20"/>
                <w:szCs w:val="20"/>
              </w:rPr>
              <w:t>e.g. official statistics</w:t>
            </w:r>
            <w:r w:rsidRPr="00334952">
              <w:rPr>
                <w:rFonts w:asciiTheme="minorHAnsi" w:hAnsiTheme="minorHAnsi" w:cstheme="minorHAnsi"/>
                <w:b/>
                <w:sz w:val="20"/>
                <w:szCs w:val="20"/>
              </w:rPr>
              <w:t>)</w:t>
            </w:r>
            <w:r w:rsidR="009E6577">
              <w:rPr>
                <w:rFonts w:asciiTheme="minorHAnsi" w:hAnsiTheme="minorHAnsi" w:cstheme="minorHAnsi"/>
                <w:b/>
                <w:sz w:val="20"/>
                <w:szCs w:val="20"/>
              </w:rPr>
              <w:t xml:space="preserve"> or </w:t>
            </w:r>
            <w:r w:rsidR="00824BF9">
              <w:rPr>
                <w:rFonts w:asciiTheme="minorHAnsi" w:hAnsiTheme="minorHAnsi" w:cstheme="minorHAnsi"/>
                <w:b/>
                <w:sz w:val="20"/>
                <w:szCs w:val="20"/>
              </w:rPr>
              <w:t xml:space="preserve">description of </w:t>
            </w:r>
            <w:r w:rsidR="009E6577">
              <w:rPr>
                <w:rFonts w:asciiTheme="minorHAnsi" w:hAnsiTheme="minorHAnsi" w:cstheme="minorHAnsi"/>
                <w:b/>
                <w:sz w:val="20"/>
                <w:szCs w:val="20"/>
              </w:rPr>
              <w:t xml:space="preserve">the method </w:t>
            </w:r>
            <w:r w:rsidR="00824BF9">
              <w:rPr>
                <w:rFonts w:asciiTheme="minorHAnsi" w:hAnsiTheme="minorHAnsi" w:cstheme="minorHAnsi"/>
                <w:b/>
                <w:sz w:val="20"/>
                <w:szCs w:val="20"/>
              </w:rPr>
              <w:t xml:space="preserve">for </w:t>
            </w:r>
            <w:r w:rsidR="009E6577">
              <w:rPr>
                <w:rFonts w:asciiTheme="minorHAnsi" w:hAnsiTheme="minorHAnsi" w:cstheme="minorHAnsi"/>
                <w:b/>
                <w:sz w:val="20"/>
                <w:szCs w:val="20"/>
              </w:rPr>
              <w:t>developing the data</w:t>
            </w:r>
            <w:r w:rsidR="00824BF9">
              <w:rPr>
                <w:rFonts w:asciiTheme="minorHAnsi" w:hAnsiTheme="minorHAnsi" w:cstheme="minorHAnsi"/>
                <w:b/>
                <w:sz w:val="20"/>
                <w:szCs w:val="20"/>
              </w:rPr>
              <w:t xml:space="preserve">, including </w:t>
            </w:r>
            <w:r w:rsidR="00824BF9" w:rsidRPr="009E6577">
              <w:rPr>
                <w:rFonts w:asciiTheme="minorHAnsi" w:hAnsiTheme="minorHAnsi" w:cstheme="minorHAnsi"/>
                <w:b/>
                <w:sz w:val="20"/>
                <w:szCs w:val="20"/>
                <w:lang w:eastAsia="ja-JP"/>
              </w:rPr>
              <w:t>(pre-)processing methods</w:t>
            </w:r>
            <w:r w:rsidR="00824BF9">
              <w:rPr>
                <w:rFonts w:asciiTheme="minorHAnsi" w:hAnsiTheme="minorHAnsi" w:cstheme="minorHAnsi"/>
                <w:b/>
                <w:sz w:val="20"/>
                <w:szCs w:val="20"/>
                <w:lang w:eastAsia="ja-JP"/>
              </w:rPr>
              <w:t xml:space="preserve"> for data derived from remote sensing images (including </w:t>
            </w:r>
            <w:r w:rsidR="00824BF9" w:rsidRPr="00334952">
              <w:rPr>
                <w:rFonts w:asciiTheme="minorHAnsi" w:hAnsiTheme="minorHAnsi" w:cstheme="minorHAnsi"/>
                <w:b/>
                <w:sz w:val="20"/>
                <w:szCs w:val="20"/>
              </w:rPr>
              <w:t>the type of sensors and the details of the images used</w:t>
            </w:r>
            <w:r w:rsidR="00824BF9">
              <w:rPr>
                <w:rFonts w:asciiTheme="minorHAnsi" w:hAnsiTheme="minorHAnsi" w:cstheme="minorHAnsi"/>
                <w:b/>
                <w:sz w:val="20"/>
                <w:szCs w:val="20"/>
              </w:rPr>
              <w:t>)</w:t>
            </w:r>
            <w:r w:rsidRPr="00113BB8">
              <w:rPr>
                <w:rFonts w:asciiTheme="minorHAnsi" w:hAnsiTheme="minorHAnsi" w:cstheme="minorHAnsi"/>
                <w:b/>
                <w:sz w:val="20"/>
                <w:szCs w:val="20"/>
              </w:rPr>
              <w:t>:</w:t>
            </w:r>
          </w:p>
        </w:tc>
        <w:tc>
          <w:tcPr>
            <w:tcW w:w="6300" w:type="dxa"/>
          </w:tcPr>
          <w:p w:rsidR="00334952" w:rsidRPr="008E0FB8" w:rsidRDefault="00334952" w:rsidP="00334952">
            <w:pPr>
              <w:tabs>
                <w:tab w:val="num" w:pos="540"/>
              </w:tabs>
              <w:spacing w:before="40" w:after="40" w:line="288" w:lineRule="auto"/>
              <w:rPr>
                <w:rFonts w:ascii="Arial" w:hAnsi="Arial" w:cs="Arial"/>
                <w:sz w:val="20"/>
                <w:szCs w:val="20"/>
              </w:rPr>
            </w:pPr>
          </w:p>
        </w:tc>
      </w:tr>
      <w:tr w:rsidR="00334952" w:rsidRPr="00A828C6" w:rsidTr="00824BF9">
        <w:tc>
          <w:tcPr>
            <w:tcW w:w="2970" w:type="dxa"/>
            <w:shd w:val="clear" w:color="auto" w:fill="auto"/>
          </w:tcPr>
          <w:p w:rsidR="00334952" w:rsidRPr="00334952" w:rsidRDefault="009E6577" w:rsidP="000D2243">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S</w:t>
            </w:r>
            <w:r w:rsidR="00334952" w:rsidRPr="00334952">
              <w:rPr>
                <w:rFonts w:asciiTheme="minorHAnsi" w:hAnsiTheme="minorHAnsi" w:cstheme="minorHAnsi"/>
                <w:b/>
                <w:sz w:val="20"/>
                <w:szCs w:val="20"/>
              </w:rPr>
              <w:t>patial level (local, regional, national or international)</w:t>
            </w:r>
            <w:r w:rsidR="000D2243">
              <w:rPr>
                <w:rFonts w:asciiTheme="minorHAnsi" w:hAnsiTheme="minorHAnsi" w:cstheme="minorHAnsi"/>
                <w:b/>
                <w:sz w:val="20"/>
                <w:szCs w:val="20"/>
              </w:rPr>
              <w:t>:</w:t>
            </w:r>
          </w:p>
        </w:tc>
        <w:tc>
          <w:tcPr>
            <w:tcW w:w="6300" w:type="dxa"/>
          </w:tcPr>
          <w:p w:rsidR="00334952" w:rsidRPr="008E0FB8" w:rsidRDefault="00334952" w:rsidP="00334952">
            <w:pPr>
              <w:tabs>
                <w:tab w:val="num" w:pos="540"/>
              </w:tabs>
              <w:spacing w:before="40" w:after="40" w:line="288" w:lineRule="auto"/>
              <w:rPr>
                <w:rFonts w:ascii="Arial" w:hAnsi="Arial" w:cs="Arial"/>
                <w:sz w:val="20"/>
                <w:szCs w:val="20"/>
              </w:rPr>
            </w:pPr>
          </w:p>
        </w:tc>
      </w:tr>
      <w:tr w:rsidR="00766FA9" w:rsidRPr="00A828C6" w:rsidTr="00824BF9">
        <w:tc>
          <w:tcPr>
            <w:tcW w:w="2970" w:type="dxa"/>
            <w:shd w:val="clear" w:color="auto" w:fill="auto"/>
          </w:tcPr>
          <w:p w:rsidR="00766FA9" w:rsidRDefault="00766FA9" w:rsidP="00766FA9">
            <w:pPr>
              <w:tabs>
                <w:tab w:val="num" w:pos="540"/>
              </w:tabs>
              <w:spacing w:before="40" w:after="40" w:line="288" w:lineRule="auto"/>
              <w:rPr>
                <w:rFonts w:asciiTheme="minorHAnsi" w:hAnsiTheme="minorHAnsi" w:cstheme="minorHAnsi"/>
                <w:b/>
                <w:sz w:val="20"/>
                <w:szCs w:val="20"/>
              </w:rPr>
            </w:pPr>
            <w:r w:rsidRPr="00766FA9">
              <w:rPr>
                <w:rFonts w:asciiTheme="minorHAnsi" w:hAnsiTheme="minorHAnsi" w:cstheme="minorHAnsi"/>
                <w:b/>
                <w:sz w:val="20"/>
                <w:szCs w:val="20"/>
              </w:rPr>
              <w:t>Discussion of key uncertainties</w:t>
            </w:r>
            <w:r>
              <w:rPr>
                <w:rFonts w:asciiTheme="minorHAnsi" w:hAnsiTheme="minorHAnsi" w:cstheme="minorHAnsi"/>
                <w:b/>
                <w:sz w:val="20"/>
                <w:szCs w:val="20"/>
              </w:rPr>
              <w:t xml:space="preserve"> for this parameter</w:t>
            </w:r>
            <w:r w:rsidR="000D2243">
              <w:rPr>
                <w:rFonts w:asciiTheme="minorHAnsi" w:hAnsiTheme="minorHAnsi" w:cstheme="minorHAnsi"/>
                <w:b/>
                <w:sz w:val="20"/>
                <w:szCs w:val="20"/>
              </w:rPr>
              <w:t>:</w:t>
            </w:r>
          </w:p>
        </w:tc>
        <w:tc>
          <w:tcPr>
            <w:tcW w:w="6300" w:type="dxa"/>
          </w:tcPr>
          <w:p w:rsidR="00766FA9" w:rsidRPr="008E0FB8" w:rsidRDefault="00766FA9" w:rsidP="00334952">
            <w:pPr>
              <w:tabs>
                <w:tab w:val="num" w:pos="540"/>
              </w:tabs>
              <w:spacing w:before="40" w:after="40" w:line="288" w:lineRule="auto"/>
              <w:rPr>
                <w:rFonts w:ascii="Arial" w:hAnsi="Arial" w:cs="Arial"/>
                <w:sz w:val="20"/>
                <w:szCs w:val="20"/>
              </w:rPr>
            </w:pPr>
          </w:p>
        </w:tc>
      </w:tr>
      <w:tr w:rsidR="00766FA9" w:rsidRPr="00A828C6" w:rsidTr="00824BF9">
        <w:tc>
          <w:tcPr>
            <w:tcW w:w="2970" w:type="dxa"/>
            <w:shd w:val="clear" w:color="auto" w:fill="auto"/>
          </w:tcPr>
          <w:p w:rsidR="00766FA9" w:rsidRDefault="00766FA9" w:rsidP="00A2675A">
            <w:pPr>
              <w:tabs>
                <w:tab w:val="num" w:pos="540"/>
              </w:tabs>
              <w:spacing w:before="40" w:after="40" w:line="288" w:lineRule="auto"/>
              <w:rPr>
                <w:rFonts w:asciiTheme="minorHAnsi" w:hAnsiTheme="minorHAnsi" w:cstheme="minorHAnsi"/>
                <w:b/>
                <w:sz w:val="20"/>
                <w:szCs w:val="20"/>
              </w:rPr>
            </w:pPr>
            <w:r w:rsidRPr="00766FA9">
              <w:rPr>
                <w:rFonts w:asciiTheme="minorHAnsi" w:hAnsiTheme="minorHAnsi" w:cstheme="minorHAnsi"/>
                <w:b/>
                <w:sz w:val="20"/>
                <w:szCs w:val="20"/>
              </w:rPr>
              <w:t>Estimation of accuracy, precision, and/or confidence level, as applicable</w:t>
            </w:r>
            <w:r w:rsidR="00A2675A">
              <w:rPr>
                <w:rFonts w:asciiTheme="minorHAnsi" w:hAnsiTheme="minorHAnsi" w:cstheme="minorHAnsi"/>
                <w:b/>
                <w:sz w:val="20"/>
                <w:szCs w:val="20"/>
              </w:rPr>
              <w:t xml:space="preserve"> and an </w:t>
            </w:r>
            <w:r w:rsidR="00A2675A" w:rsidRPr="00A2675A">
              <w:rPr>
                <w:rFonts w:asciiTheme="minorHAnsi" w:hAnsiTheme="minorHAnsi" w:cstheme="minorHAnsi"/>
                <w:b/>
                <w:sz w:val="20"/>
                <w:szCs w:val="20"/>
              </w:rPr>
              <w:t xml:space="preserve">explanation of assumptions/methodology in </w:t>
            </w:r>
            <w:r w:rsidR="00A2675A">
              <w:rPr>
                <w:rFonts w:asciiTheme="minorHAnsi" w:hAnsiTheme="minorHAnsi" w:cstheme="minorHAnsi"/>
                <w:b/>
                <w:sz w:val="20"/>
                <w:szCs w:val="20"/>
              </w:rPr>
              <w:t>the estimation</w:t>
            </w:r>
            <w:r w:rsidR="000D2243">
              <w:rPr>
                <w:rFonts w:asciiTheme="minorHAnsi" w:hAnsiTheme="minorHAnsi" w:cstheme="minorHAnsi"/>
                <w:b/>
                <w:sz w:val="20"/>
                <w:szCs w:val="20"/>
              </w:rPr>
              <w:t>:</w:t>
            </w:r>
          </w:p>
        </w:tc>
        <w:tc>
          <w:tcPr>
            <w:tcW w:w="6300" w:type="dxa"/>
          </w:tcPr>
          <w:p w:rsidR="00766FA9" w:rsidRPr="008E0FB8" w:rsidRDefault="00766FA9" w:rsidP="00334952">
            <w:pPr>
              <w:tabs>
                <w:tab w:val="num" w:pos="540"/>
              </w:tabs>
              <w:spacing w:before="40" w:after="40" w:line="288" w:lineRule="auto"/>
              <w:rPr>
                <w:rFonts w:ascii="Arial" w:hAnsi="Arial" w:cs="Arial"/>
                <w:sz w:val="20"/>
                <w:szCs w:val="20"/>
              </w:rPr>
            </w:pPr>
          </w:p>
        </w:tc>
      </w:tr>
    </w:tbl>
    <w:p w:rsidR="00334952" w:rsidRDefault="00334952" w:rsidP="00D80429">
      <w:pPr>
        <w:rPr>
          <w:rFonts w:asciiTheme="minorHAnsi" w:hAnsiTheme="minorHAnsi" w:cs="PAOMF D+ Neue Demos"/>
          <w:bCs/>
          <w:i/>
          <w:iCs/>
          <w:color w:val="000000"/>
          <w:sz w:val="20"/>
          <w:szCs w:val="20"/>
          <w:lang w:eastAsia="es-ES"/>
        </w:rPr>
      </w:pPr>
    </w:p>
    <w:p w:rsidR="00CE1C23" w:rsidRDefault="00CE1C23" w:rsidP="00CE1C23">
      <w:pPr>
        <w:ind w:left="450"/>
        <w:rPr>
          <w:rFonts w:asciiTheme="minorHAnsi" w:hAnsiTheme="minorHAnsi" w:cs="PAOMF D+ Neue Demos"/>
          <w:b/>
          <w:bCs/>
          <w:iCs/>
          <w:color w:val="000000"/>
          <w:sz w:val="20"/>
          <w:szCs w:val="20"/>
          <w:lang w:eastAsia="es-ES"/>
        </w:rPr>
      </w:pPr>
    </w:p>
    <w:p w:rsidR="00CE1C23" w:rsidRPr="0034508E" w:rsidRDefault="00CE1C23" w:rsidP="00CE1C23">
      <w:pPr>
        <w:ind w:left="450"/>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 xml:space="preserve">Emission factors </w:t>
      </w:r>
    </w:p>
    <w:p w:rsidR="00CE1C23" w:rsidRPr="006E7100" w:rsidRDefault="00CE1C23" w:rsidP="00CE1C23">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CE1C23" w:rsidTr="006847A4">
        <w:tc>
          <w:tcPr>
            <w:tcW w:w="9696" w:type="dxa"/>
            <w:shd w:val="clear" w:color="auto" w:fill="F2F2F2" w:themeFill="background1" w:themeFillShade="F2"/>
          </w:tcPr>
          <w:p w:rsidR="00CE1C23" w:rsidRDefault="00CE1C23" w:rsidP="006847A4">
            <w:pPr>
              <w:rPr>
                <w:rFonts w:asciiTheme="minorHAnsi" w:hAnsiTheme="minorHAnsi" w:cs="PAOMF D+ Neue Demos"/>
                <w:bCs/>
                <w:i/>
                <w:iCs/>
                <w:color w:val="000000"/>
                <w:sz w:val="20"/>
                <w:szCs w:val="20"/>
                <w:lang w:eastAsia="es-ES"/>
              </w:rPr>
            </w:pPr>
            <w:r w:rsidRPr="00334952">
              <w:rPr>
                <w:rFonts w:asciiTheme="minorHAnsi" w:hAnsiTheme="minorHAnsi" w:cs="PAOMF D+ Neue Demos"/>
                <w:bCs/>
                <w:i/>
                <w:iCs/>
                <w:color w:val="000000"/>
                <w:sz w:val="20"/>
                <w:szCs w:val="20"/>
                <w:lang w:eastAsia="es-ES"/>
              </w:rPr>
              <w:t xml:space="preserve">Please </w:t>
            </w:r>
            <w:r>
              <w:rPr>
                <w:rFonts w:asciiTheme="minorHAnsi" w:hAnsiTheme="minorHAnsi" w:cs="PAOMF D+ Neue Demos"/>
                <w:bCs/>
                <w:i/>
                <w:iCs/>
                <w:color w:val="000000"/>
                <w:sz w:val="20"/>
                <w:szCs w:val="20"/>
                <w:lang w:eastAsia="es-ES"/>
              </w:rPr>
              <w:t>provide an overview of the emission factors</w:t>
            </w:r>
            <w:r w:rsidRPr="001851CE">
              <w:rPr>
                <w:rFonts w:asciiTheme="minorHAnsi" w:hAnsiTheme="minorHAnsi" w:cs="PAOMF D+ Neue Demos"/>
                <w:bCs/>
                <w:i/>
                <w:iCs/>
                <w:color w:val="000000"/>
                <w:sz w:val="20"/>
                <w:szCs w:val="20"/>
                <w:lang w:eastAsia="es-ES"/>
              </w:rPr>
              <w:t xml:space="preserve"> that </w:t>
            </w:r>
            <w:r w:rsidR="00A62FEA">
              <w:rPr>
                <w:rFonts w:ascii="Calibri" w:hAnsi="Calibri" w:cs="PAOMF D+ Neue Demos"/>
                <w:bCs/>
                <w:i/>
                <w:iCs/>
                <w:color w:val="000000"/>
                <w:sz w:val="20"/>
                <w:szCs w:val="20"/>
                <w:lang w:eastAsia="es-ES"/>
              </w:rPr>
              <w:t xml:space="preserve">are available and of those that </w:t>
            </w:r>
            <w:r>
              <w:rPr>
                <w:rFonts w:asciiTheme="minorHAnsi" w:hAnsiTheme="minorHAnsi" w:cs="PAOMF D+ Neue Demos"/>
                <w:bCs/>
                <w:i/>
                <w:iCs/>
                <w:color w:val="000000"/>
                <w:sz w:val="20"/>
                <w:szCs w:val="20"/>
                <w:lang w:eastAsia="es-ES"/>
              </w:rPr>
              <w:t xml:space="preserve">were </w:t>
            </w:r>
            <w:r w:rsidRPr="001851CE">
              <w:rPr>
                <w:rFonts w:asciiTheme="minorHAnsi" w:hAnsiTheme="minorHAnsi" w:cs="PAOMF D+ Neue Demos"/>
                <w:bCs/>
                <w:i/>
                <w:iCs/>
                <w:color w:val="000000"/>
                <w:sz w:val="20"/>
                <w:szCs w:val="20"/>
                <w:lang w:eastAsia="es-ES"/>
              </w:rPr>
              <w:t xml:space="preserve">used in </w:t>
            </w:r>
            <w:r>
              <w:rPr>
                <w:rFonts w:asciiTheme="minorHAnsi" w:hAnsiTheme="minorHAnsi" w:cs="PAOMF D+ Neue Demos"/>
                <w:bCs/>
                <w:i/>
                <w:iCs/>
                <w:color w:val="000000"/>
                <w:sz w:val="20"/>
                <w:szCs w:val="20"/>
                <w:lang w:eastAsia="es-ES"/>
              </w:rPr>
              <w:t xml:space="preserve">calculating </w:t>
            </w:r>
            <w:r w:rsidRPr="001851CE">
              <w:rPr>
                <w:rFonts w:asciiTheme="minorHAnsi" w:hAnsiTheme="minorHAnsi" w:cs="PAOMF D+ Neue Demos"/>
                <w:bCs/>
                <w:i/>
                <w:iCs/>
                <w:color w:val="000000"/>
                <w:sz w:val="20"/>
                <w:szCs w:val="20"/>
                <w:lang w:eastAsia="es-ES"/>
              </w:rPr>
              <w:t xml:space="preserve">the </w:t>
            </w:r>
            <w:r w:rsidRPr="00DD6153">
              <w:rPr>
                <w:rFonts w:asciiTheme="minorHAnsi" w:hAnsiTheme="minorHAnsi" w:cs="PAOMF D+ Neue Demos"/>
                <w:bCs/>
                <w:i/>
                <w:iCs/>
                <w:color w:val="000000"/>
                <w:sz w:val="20"/>
                <w:szCs w:val="20"/>
                <w:lang w:eastAsia="es-ES"/>
              </w:rPr>
              <w:t>average annual historical emissions over the Reference Period</w:t>
            </w:r>
            <w:r w:rsidR="00A2675A">
              <w:rPr>
                <w:rFonts w:asciiTheme="minorHAnsi" w:hAnsiTheme="minorHAnsi" w:cs="PAOMF D+ Neue Demos"/>
                <w:bCs/>
                <w:i/>
                <w:iCs/>
                <w:color w:val="000000"/>
                <w:sz w:val="20"/>
                <w:szCs w:val="20"/>
                <w:lang w:eastAsia="es-ES"/>
              </w:rPr>
              <w:t xml:space="preserve"> in a way that is </w:t>
            </w:r>
            <w:r w:rsidR="00A2675A" w:rsidRPr="00A2675A">
              <w:rPr>
                <w:rFonts w:asciiTheme="minorHAnsi" w:hAnsiTheme="minorHAnsi" w:cs="PAOMF D+ Neue Demos"/>
                <w:bCs/>
                <w:i/>
                <w:iCs/>
                <w:color w:val="000000"/>
                <w:sz w:val="20"/>
                <w:szCs w:val="20"/>
                <w:lang w:eastAsia="es-ES"/>
              </w:rPr>
              <w:t>sufficiently</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detailed</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to</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enable</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the</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reconstruction</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of</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the</w:t>
            </w:r>
            <w:r w:rsidR="00A2675A">
              <w:rPr>
                <w:rFonts w:asciiTheme="minorHAnsi" w:hAnsiTheme="minorHAnsi" w:cs="PAOMF D+ Neue Demos"/>
                <w:bCs/>
                <w:i/>
                <w:iCs/>
                <w:color w:val="000000"/>
                <w:sz w:val="20"/>
                <w:szCs w:val="20"/>
                <w:lang w:eastAsia="es-ES"/>
              </w:rPr>
              <w:t xml:space="preserve"> </w:t>
            </w:r>
            <w:r w:rsidR="00A2675A" w:rsidRPr="00A2675A">
              <w:rPr>
                <w:rFonts w:asciiTheme="minorHAnsi" w:hAnsiTheme="minorHAnsi" w:cs="PAOMF D+ Neue Demos"/>
                <w:bCs/>
                <w:i/>
                <w:iCs/>
                <w:color w:val="000000"/>
                <w:sz w:val="20"/>
                <w:szCs w:val="20"/>
                <w:lang w:eastAsia="es-ES"/>
              </w:rPr>
              <w:t>average annual historical emissions over the Reference Period</w:t>
            </w:r>
            <w:r w:rsidR="00A2675A">
              <w:rPr>
                <w:rFonts w:asciiTheme="minorHAnsi" w:hAnsiTheme="minorHAnsi" w:cs="PAOMF D+ Neue Demos"/>
                <w:bCs/>
                <w:i/>
                <w:iCs/>
                <w:color w:val="000000"/>
                <w:sz w:val="20"/>
                <w:szCs w:val="20"/>
                <w:lang w:eastAsia="es-ES"/>
              </w:rPr>
              <w:t>. Use</w:t>
            </w:r>
            <w:r>
              <w:rPr>
                <w:rFonts w:asciiTheme="minorHAnsi" w:hAnsiTheme="minorHAnsi" w:cs="PAOMF D+ Neue Demos"/>
                <w:bCs/>
                <w:i/>
                <w:iCs/>
                <w:color w:val="000000"/>
                <w:sz w:val="20"/>
                <w:szCs w:val="20"/>
                <w:lang w:eastAsia="es-ES"/>
              </w:rPr>
              <w:t xml:space="preserve"> the table provided</w:t>
            </w:r>
            <w:r w:rsidRPr="00334952">
              <w:rPr>
                <w:rFonts w:asciiTheme="minorHAnsi" w:hAnsiTheme="minorHAnsi" w:cs="PAOMF D+ Neue Demos"/>
                <w:bCs/>
                <w:i/>
                <w:iCs/>
                <w:color w:val="000000"/>
                <w:sz w:val="20"/>
                <w:szCs w:val="20"/>
                <w:lang w:eastAsia="es-ES"/>
              </w:rPr>
              <w:t xml:space="preserve"> (copy </w:t>
            </w:r>
            <w:r w:rsidRPr="00334952">
              <w:rPr>
                <w:rFonts w:asciiTheme="minorHAnsi" w:hAnsiTheme="minorHAnsi" w:cs="PAOMF D+ Neue Demos"/>
                <w:bCs/>
                <w:i/>
                <w:iCs/>
                <w:color w:val="000000"/>
                <w:sz w:val="20"/>
                <w:szCs w:val="20"/>
                <w:lang w:eastAsia="es-ES"/>
              </w:rPr>
              <w:lastRenderedPageBreak/>
              <w:t xml:space="preserve">table for </w:t>
            </w:r>
            <w:r w:rsidR="00BD3E8E">
              <w:rPr>
                <w:rFonts w:asciiTheme="minorHAnsi" w:hAnsiTheme="minorHAnsi" w:cs="PAOMF D+ Neue Demos"/>
                <w:bCs/>
                <w:i/>
                <w:iCs/>
                <w:color w:val="000000"/>
                <w:sz w:val="20"/>
                <w:szCs w:val="20"/>
                <w:lang w:eastAsia="es-ES"/>
              </w:rPr>
              <w:t xml:space="preserve">each </w:t>
            </w:r>
            <w:r w:rsidRPr="00334952">
              <w:rPr>
                <w:rFonts w:asciiTheme="minorHAnsi" w:hAnsiTheme="minorHAnsi" w:cs="PAOMF D+ Neue Demos"/>
                <w:bCs/>
                <w:i/>
                <w:iCs/>
                <w:color w:val="000000"/>
                <w:sz w:val="20"/>
                <w:szCs w:val="20"/>
                <w:lang w:eastAsia="es-ES"/>
              </w:rPr>
              <w:t>parameter).</w:t>
            </w:r>
            <w:r>
              <w:rPr>
                <w:rFonts w:asciiTheme="minorHAnsi" w:hAnsiTheme="minorHAnsi" w:cs="PAOMF D+ Neue Demos"/>
                <w:bCs/>
                <w:i/>
                <w:iCs/>
                <w:color w:val="000000"/>
                <w:sz w:val="20"/>
                <w:szCs w:val="20"/>
                <w:lang w:eastAsia="es-ES"/>
              </w:rPr>
              <w:t xml:space="preserve">  Attach any spreadsheets, s</w:t>
            </w:r>
            <w:r w:rsidRPr="00824BF9">
              <w:rPr>
                <w:rFonts w:asciiTheme="minorHAnsi" w:hAnsiTheme="minorHAnsi" w:cs="PAOMF D+ Neue Demos"/>
                <w:bCs/>
                <w:i/>
                <w:iCs/>
                <w:color w:val="000000"/>
                <w:sz w:val="20"/>
                <w:szCs w:val="20"/>
                <w:lang w:eastAsia="es-ES"/>
              </w:rPr>
              <w:t>patial information, maps</w:t>
            </w:r>
            <w:r>
              <w:rPr>
                <w:rFonts w:asciiTheme="minorHAnsi" w:hAnsiTheme="minorHAnsi" w:cs="PAOMF D+ Neue Demos"/>
                <w:bCs/>
                <w:i/>
                <w:iCs/>
                <w:color w:val="000000"/>
                <w:sz w:val="20"/>
                <w:szCs w:val="20"/>
                <w:lang w:eastAsia="es-ES"/>
              </w:rPr>
              <w:t xml:space="preserve"> </w:t>
            </w:r>
            <w:r w:rsidRPr="00824BF9">
              <w:rPr>
                <w:rFonts w:asciiTheme="minorHAnsi" w:hAnsiTheme="minorHAnsi" w:cs="PAOMF D+ Neue Demos"/>
                <w:bCs/>
                <w:i/>
                <w:iCs/>
                <w:color w:val="000000"/>
                <w:sz w:val="20"/>
                <w:szCs w:val="20"/>
                <w:lang w:eastAsia="es-ES"/>
              </w:rPr>
              <w:t>and/or synthesized data</w:t>
            </w:r>
            <w:r>
              <w:rPr>
                <w:rFonts w:asciiTheme="minorHAnsi" w:hAnsiTheme="minorHAnsi" w:cs="PAOMF D+ Neue Demos"/>
                <w:bCs/>
                <w:i/>
                <w:iCs/>
                <w:color w:val="000000"/>
                <w:sz w:val="20"/>
                <w:szCs w:val="20"/>
                <w:lang w:eastAsia="es-ES"/>
              </w:rPr>
              <w:t xml:space="preserve"> used in the development of the parameter</w:t>
            </w:r>
            <w:r w:rsidR="00865FE5">
              <w:rPr>
                <w:rFonts w:asciiTheme="minorHAnsi" w:hAnsiTheme="minorHAnsi" w:cs="PAOMF D+ Neue Demos"/>
                <w:bCs/>
                <w:i/>
                <w:iCs/>
                <w:color w:val="000000"/>
                <w:sz w:val="20"/>
                <w:szCs w:val="20"/>
                <w:lang w:eastAsia="es-ES"/>
              </w:rPr>
              <w:t xml:space="preserve"> and if applicable, a summary of assumptions, methods and results of any underlying studies.</w:t>
            </w:r>
          </w:p>
          <w:p w:rsidR="00CE1C23" w:rsidRDefault="00CE1C23" w:rsidP="006847A4">
            <w:pPr>
              <w:rPr>
                <w:rFonts w:asciiTheme="minorHAnsi" w:hAnsiTheme="minorHAnsi" w:cs="PAOMF D+ Neue Demos"/>
                <w:bCs/>
                <w:i/>
                <w:iCs/>
                <w:color w:val="000000"/>
                <w:sz w:val="20"/>
                <w:szCs w:val="20"/>
                <w:lang w:eastAsia="es-ES"/>
              </w:rPr>
            </w:pPr>
          </w:p>
          <w:p w:rsidR="00235AE8" w:rsidRDefault="00235AE8" w:rsidP="00235AE8">
            <w:pPr>
              <w:rPr>
                <w:rFonts w:asciiTheme="minorHAnsi" w:hAnsiTheme="minorHAnsi" w:cs="PAOMF D+ Neue Demos"/>
                <w:bCs/>
                <w:i/>
                <w:iCs/>
                <w:color w:val="000000"/>
                <w:sz w:val="20"/>
                <w:szCs w:val="20"/>
                <w:lang w:eastAsia="es-ES"/>
              </w:rPr>
            </w:pPr>
            <w:r w:rsidRPr="00235AE8">
              <w:rPr>
                <w:rFonts w:asciiTheme="minorHAnsi" w:hAnsiTheme="minorHAnsi" w:cs="PAOMF D+ Neue Demos"/>
                <w:bCs/>
                <w:i/>
                <w:iCs/>
                <w:color w:val="000000"/>
                <w:sz w:val="20"/>
                <w:szCs w:val="20"/>
                <w:lang w:eastAsia="es-ES"/>
              </w:rPr>
              <w:t>If different data sources exist</w:t>
            </w:r>
            <w:r>
              <w:rPr>
                <w:rFonts w:asciiTheme="minorHAnsi" w:hAnsiTheme="minorHAnsi" w:cs="PAOMF D+ Neue Demos"/>
                <w:bCs/>
                <w:i/>
                <w:iCs/>
                <w:color w:val="000000"/>
                <w:sz w:val="20"/>
                <w:szCs w:val="20"/>
                <w:lang w:eastAsia="es-ES"/>
              </w:rPr>
              <w:t xml:space="preserve"> for the same parameter</w:t>
            </w:r>
            <w:r w:rsidRPr="00235AE8">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please</w:t>
            </w:r>
            <w:r w:rsidRPr="00235AE8">
              <w:rPr>
                <w:rFonts w:asciiTheme="minorHAnsi" w:hAnsiTheme="minorHAnsi" w:cs="PAOMF D+ Neue Demos"/>
                <w:bCs/>
                <w:i/>
                <w:iCs/>
                <w:color w:val="000000"/>
                <w:sz w:val="20"/>
                <w:szCs w:val="20"/>
                <w:lang w:eastAsia="es-ES"/>
              </w:rPr>
              <w:t xml:space="preserve"> list</w:t>
            </w:r>
            <w:r>
              <w:rPr>
                <w:rFonts w:asciiTheme="minorHAnsi" w:hAnsiTheme="minorHAnsi" w:cs="PAOMF D+ Neue Demos"/>
                <w:bCs/>
                <w:i/>
                <w:iCs/>
                <w:color w:val="000000"/>
                <w:sz w:val="20"/>
                <w:szCs w:val="20"/>
                <w:lang w:eastAsia="es-ES"/>
              </w:rPr>
              <w:t xml:space="preserve"> these under the ‘Sources of data’. In this case, discuss the </w:t>
            </w:r>
            <w:r w:rsidRPr="00235AE8">
              <w:rPr>
                <w:rFonts w:asciiTheme="minorHAnsi" w:hAnsiTheme="minorHAnsi" w:cs="PAOMF D+ Neue Demos"/>
                <w:bCs/>
                <w:i/>
                <w:iCs/>
                <w:color w:val="000000"/>
                <w:sz w:val="20"/>
                <w:szCs w:val="20"/>
                <w:lang w:eastAsia="es-ES"/>
              </w:rPr>
              <w:t xml:space="preserve">differences </w:t>
            </w:r>
            <w:r>
              <w:rPr>
                <w:rFonts w:asciiTheme="minorHAnsi" w:hAnsiTheme="minorHAnsi" w:cs="PAOMF D+ Neue Demos"/>
                <w:bCs/>
                <w:i/>
                <w:iCs/>
                <w:color w:val="000000"/>
                <w:sz w:val="20"/>
                <w:szCs w:val="20"/>
                <w:lang w:eastAsia="es-ES"/>
              </w:rPr>
              <w:t xml:space="preserve">and provide </w:t>
            </w:r>
            <w:r w:rsidRPr="00235AE8">
              <w:rPr>
                <w:rFonts w:asciiTheme="minorHAnsi" w:hAnsiTheme="minorHAnsi" w:cs="PAOMF D+ Neue Demos"/>
                <w:bCs/>
                <w:i/>
                <w:iCs/>
                <w:color w:val="000000"/>
                <w:sz w:val="20"/>
                <w:szCs w:val="20"/>
                <w:lang w:eastAsia="es-ES"/>
              </w:rPr>
              <w:t>justification why one specific dataset has been selected over the others.</w:t>
            </w:r>
          </w:p>
          <w:p w:rsidR="00235AE8" w:rsidRDefault="00235AE8" w:rsidP="006847A4">
            <w:pPr>
              <w:rPr>
                <w:rFonts w:asciiTheme="minorHAnsi" w:hAnsiTheme="minorHAnsi" w:cs="PAOMF D+ Neue Demos"/>
                <w:bCs/>
                <w:i/>
                <w:iCs/>
                <w:color w:val="000000"/>
                <w:sz w:val="20"/>
                <w:szCs w:val="20"/>
                <w:lang w:eastAsia="es-ES"/>
              </w:rPr>
            </w:pPr>
          </w:p>
          <w:p w:rsidR="00CE1C23" w:rsidRDefault="00CE1C23" w:rsidP="005D3AF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 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6</w:t>
            </w:r>
            <w:r w:rsidR="005D3AF6">
              <w:rPr>
                <w:rFonts w:asciiTheme="minorHAnsi" w:hAnsiTheme="minorHAnsi" w:cs="PAOMF D+ Neue Demos"/>
                <w:b/>
                <w:bCs/>
                <w:i/>
                <w:iCs/>
                <w:color w:val="000000"/>
                <w:sz w:val="20"/>
                <w:szCs w:val="20"/>
                <w:lang w:eastAsia="es-ES"/>
              </w:rPr>
              <w:t xml:space="preserve">, 7, 8 and 9 </w:t>
            </w:r>
            <w:r>
              <w:rPr>
                <w:rFonts w:asciiTheme="minorHAnsi" w:hAnsiTheme="minorHAnsi" w:cs="PAOMF D+ Neue Demos"/>
                <w:bCs/>
                <w:i/>
                <w:iCs/>
                <w:color w:val="000000"/>
                <w:sz w:val="20"/>
                <w:szCs w:val="20"/>
                <w:lang w:eastAsia="es-ES"/>
              </w:rPr>
              <w:t>of the Methodological Framework</w:t>
            </w:r>
          </w:p>
        </w:tc>
      </w:tr>
    </w:tbl>
    <w:p w:rsidR="00CE1C23" w:rsidRDefault="00CE1C23" w:rsidP="00CE1C23">
      <w:pPr>
        <w:rPr>
          <w:rFonts w:asciiTheme="minorHAnsi" w:hAnsiTheme="minorHAnsi" w:cs="PAOMF D+ Neue Demos"/>
          <w:bCs/>
          <w:i/>
          <w:iCs/>
          <w:color w:val="000000"/>
          <w:sz w:val="20"/>
          <w:szCs w:val="20"/>
          <w:lang w:eastAsia="es-ES"/>
        </w:rPr>
      </w:pPr>
    </w:p>
    <w:p w:rsidR="00CE1C23" w:rsidRDefault="00CE1C23" w:rsidP="00CE1C23">
      <w:pPr>
        <w:rPr>
          <w:rFonts w:asciiTheme="minorHAnsi" w:hAnsiTheme="minorHAnsi" w:cs="PAOMF D+ Neue Demos"/>
          <w:bCs/>
          <w:i/>
          <w:iCs/>
          <w:color w:val="000000"/>
          <w:sz w:val="20"/>
          <w:szCs w:val="20"/>
          <w:lang w:eastAsia="es-E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300"/>
      </w:tblGrid>
      <w:tr w:rsidR="00CE1C23" w:rsidRPr="00A828C6" w:rsidTr="006847A4">
        <w:tc>
          <w:tcPr>
            <w:tcW w:w="2970" w:type="dxa"/>
            <w:shd w:val="clear" w:color="auto" w:fill="auto"/>
          </w:tcPr>
          <w:p w:rsidR="00CE1C23" w:rsidRPr="00334952" w:rsidRDefault="00CE1C23" w:rsidP="00CE1C23">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rPr>
              <w:t>Description</w:t>
            </w:r>
            <w:r>
              <w:rPr>
                <w:rFonts w:asciiTheme="minorHAnsi" w:hAnsiTheme="minorHAnsi" w:cstheme="minorHAnsi"/>
                <w:b/>
                <w:sz w:val="20"/>
                <w:szCs w:val="20"/>
              </w:rPr>
              <w:t xml:space="preserve"> of the parameter including the forest class if applicable</w:t>
            </w:r>
            <w:r w:rsidRPr="00113BB8">
              <w:rPr>
                <w:rFonts w:asciiTheme="minorHAnsi" w:hAnsiTheme="minorHAnsi" w:cstheme="minorHAnsi"/>
                <w:b/>
                <w:sz w:val="20"/>
                <w:szCs w:val="20"/>
              </w:rPr>
              <w:t>:</w:t>
            </w:r>
          </w:p>
        </w:tc>
        <w:tc>
          <w:tcPr>
            <w:tcW w:w="6300" w:type="dxa"/>
          </w:tcPr>
          <w:p w:rsidR="00CE1C23" w:rsidRPr="00AF349C" w:rsidRDefault="00CE1C23" w:rsidP="006847A4">
            <w:pPr>
              <w:tabs>
                <w:tab w:val="num" w:pos="540"/>
              </w:tabs>
              <w:spacing w:before="40" w:after="40" w:line="288" w:lineRule="auto"/>
              <w:rPr>
                <w:rFonts w:ascii="Arial" w:hAnsi="Arial" w:cs="Arial"/>
                <w:sz w:val="20"/>
                <w:szCs w:val="20"/>
              </w:rPr>
            </w:pPr>
          </w:p>
        </w:tc>
      </w:tr>
      <w:tr w:rsidR="00CE1C23" w:rsidRPr="00A828C6" w:rsidTr="006847A4">
        <w:tc>
          <w:tcPr>
            <w:tcW w:w="2970" w:type="dxa"/>
            <w:shd w:val="clear" w:color="auto" w:fill="auto"/>
          </w:tcPr>
          <w:p w:rsidR="00CE1C23" w:rsidRPr="00334952" w:rsidRDefault="00CE1C23" w:rsidP="00CE1C23">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rPr>
              <w:t>Data unit</w:t>
            </w:r>
            <w:r>
              <w:rPr>
                <w:rFonts w:asciiTheme="minorHAnsi" w:hAnsiTheme="minorHAnsi" w:cstheme="minorHAnsi"/>
                <w:b/>
                <w:sz w:val="20"/>
                <w:szCs w:val="20"/>
              </w:rPr>
              <w:t xml:space="preserve"> (e.g. t CO</w:t>
            </w:r>
            <w:r w:rsidRPr="00CE1C23">
              <w:rPr>
                <w:rFonts w:asciiTheme="minorHAnsi" w:hAnsiTheme="minorHAnsi" w:cstheme="minorHAnsi"/>
                <w:b/>
                <w:sz w:val="20"/>
                <w:szCs w:val="20"/>
                <w:vertAlign w:val="subscript"/>
              </w:rPr>
              <w:t>2</w:t>
            </w:r>
            <w:r>
              <w:rPr>
                <w:rFonts w:asciiTheme="minorHAnsi" w:hAnsiTheme="minorHAnsi" w:cstheme="minorHAnsi"/>
                <w:b/>
                <w:sz w:val="20"/>
                <w:szCs w:val="20"/>
              </w:rPr>
              <w:t>/ha)</w:t>
            </w:r>
            <w:r w:rsidRPr="00113BB8">
              <w:rPr>
                <w:rFonts w:asciiTheme="minorHAnsi" w:hAnsiTheme="minorHAnsi" w:cstheme="minorHAnsi"/>
                <w:b/>
                <w:sz w:val="20"/>
                <w:szCs w:val="20"/>
              </w:rPr>
              <w:t>:</w:t>
            </w:r>
          </w:p>
        </w:tc>
        <w:tc>
          <w:tcPr>
            <w:tcW w:w="6300" w:type="dxa"/>
          </w:tcPr>
          <w:p w:rsidR="00CE1C23" w:rsidRPr="00AF349C" w:rsidRDefault="00CE1C23" w:rsidP="006847A4">
            <w:pPr>
              <w:tabs>
                <w:tab w:val="num" w:pos="540"/>
              </w:tabs>
              <w:spacing w:before="40" w:after="40" w:line="288" w:lineRule="auto"/>
              <w:rPr>
                <w:rFonts w:ascii="Arial" w:hAnsi="Arial" w:cs="Arial"/>
                <w:sz w:val="20"/>
                <w:szCs w:val="20"/>
              </w:rPr>
            </w:pPr>
          </w:p>
        </w:tc>
      </w:tr>
      <w:tr w:rsidR="00CE1C23" w:rsidRPr="00A828C6" w:rsidTr="006847A4">
        <w:tc>
          <w:tcPr>
            <w:tcW w:w="2970" w:type="dxa"/>
            <w:shd w:val="clear" w:color="auto" w:fill="auto"/>
          </w:tcPr>
          <w:p w:rsidR="00CE1C23" w:rsidRPr="00113BB8" w:rsidRDefault="00CE1C23" w:rsidP="006847A4">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lang w:eastAsia="ja-JP"/>
              </w:rPr>
              <w:t xml:space="preserve">Value </w:t>
            </w:r>
            <w:r>
              <w:rPr>
                <w:rFonts w:asciiTheme="minorHAnsi" w:hAnsiTheme="minorHAnsi" w:cstheme="minorHAnsi"/>
                <w:b/>
                <w:sz w:val="20"/>
                <w:szCs w:val="20"/>
                <w:lang w:eastAsia="ja-JP"/>
              </w:rPr>
              <w:t>for the parameter</w:t>
            </w:r>
            <w:r w:rsidRPr="00113BB8">
              <w:rPr>
                <w:rFonts w:asciiTheme="minorHAnsi" w:hAnsiTheme="minorHAnsi" w:cstheme="minorHAnsi"/>
                <w:b/>
                <w:sz w:val="20"/>
                <w:szCs w:val="20"/>
                <w:lang w:eastAsia="ja-JP"/>
              </w:rPr>
              <w:t>:</w:t>
            </w:r>
          </w:p>
        </w:tc>
        <w:tc>
          <w:tcPr>
            <w:tcW w:w="6300" w:type="dxa"/>
          </w:tcPr>
          <w:p w:rsidR="00CE1C23" w:rsidRPr="00AF349C" w:rsidRDefault="00CE1C23" w:rsidP="006847A4">
            <w:pPr>
              <w:tabs>
                <w:tab w:val="num" w:pos="540"/>
              </w:tabs>
              <w:spacing w:before="40" w:after="40" w:line="288" w:lineRule="auto"/>
              <w:rPr>
                <w:rFonts w:ascii="Arial" w:hAnsi="Arial" w:cs="Arial"/>
                <w:sz w:val="20"/>
                <w:szCs w:val="20"/>
              </w:rPr>
            </w:pPr>
          </w:p>
        </w:tc>
      </w:tr>
      <w:tr w:rsidR="00CE1C23" w:rsidRPr="00A828C6" w:rsidTr="006847A4">
        <w:tc>
          <w:tcPr>
            <w:tcW w:w="2970" w:type="dxa"/>
            <w:shd w:val="clear" w:color="auto" w:fill="auto"/>
          </w:tcPr>
          <w:p w:rsidR="00CE1C23" w:rsidRPr="00113BB8" w:rsidRDefault="00CE1C23" w:rsidP="00865FE5">
            <w:pPr>
              <w:tabs>
                <w:tab w:val="num" w:pos="540"/>
              </w:tabs>
              <w:spacing w:before="40" w:after="40" w:line="288" w:lineRule="auto"/>
              <w:rPr>
                <w:rFonts w:asciiTheme="minorHAnsi" w:hAnsiTheme="minorHAnsi" w:cstheme="minorHAnsi"/>
                <w:b/>
                <w:sz w:val="20"/>
                <w:szCs w:val="20"/>
              </w:rPr>
            </w:pPr>
            <w:r w:rsidRPr="00113BB8">
              <w:rPr>
                <w:rFonts w:asciiTheme="minorHAnsi" w:hAnsiTheme="minorHAnsi" w:cstheme="minorHAnsi"/>
                <w:b/>
                <w:sz w:val="20"/>
                <w:szCs w:val="20"/>
              </w:rPr>
              <w:t>Source of data</w:t>
            </w:r>
            <w:r>
              <w:rPr>
                <w:rFonts w:asciiTheme="minorHAnsi" w:hAnsiTheme="minorHAnsi" w:cstheme="minorHAnsi"/>
                <w:b/>
                <w:sz w:val="20"/>
                <w:szCs w:val="20"/>
              </w:rPr>
              <w:t xml:space="preserve">  (e.g. official statistics, IPCC, scientific literature</w:t>
            </w:r>
            <w:r w:rsidRPr="00334952">
              <w:rPr>
                <w:rFonts w:asciiTheme="minorHAnsi" w:hAnsiTheme="minorHAnsi" w:cstheme="minorHAnsi"/>
                <w:b/>
                <w:sz w:val="20"/>
                <w:szCs w:val="20"/>
              </w:rPr>
              <w:t>)</w:t>
            </w:r>
            <w:r>
              <w:rPr>
                <w:rFonts w:asciiTheme="minorHAnsi" w:hAnsiTheme="minorHAnsi" w:cstheme="minorHAnsi"/>
                <w:b/>
                <w:sz w:val="20"/>
                <w:szCs w:val="20"/>
              </w:rPr>
              <w:t xml:space="preserve"> or </w:t>
            </w:r>
            <w:r w:rsidRPr="00CE1C23">
              <w:rPr>
                <w:rFonts w:asciiTheme="minorHAnsi" w:hAnsiTheme="minorHAnsi" w:cstheme="minorHAnsi"/>
                <w:b/>
                <w:sz w:val="20"/>
                <w:szCs w:val="20"/>
              </w:rPr>
              <w:t xml:space="preserve">description of the </w:t>
            </w:r>
            <w:r w:rsidR="00865FE5" w:rsidRPr="00865FE5">
              <w:rPr>
                <w:rFonts w:asciiTheme="minorHAnsi" w:hAnsiTheme="minorHAnsi" w:cstheme="minorHAnsi"/>
                <w:b/>
                <w:sz w:val="20"/>
                <w:szCs w:val="20"/>
              </w:rPr>
              <w:t xml:space="preserve">assumptions, methods and results of any underlying studies that have been used to determine  </w:t>
            </w:r>
            <w:r>
              <w:rPr>
                <w:rFonts w:asciiTheme="minorHAnsi" w:hAnsiTheme="minorHAnsi" w:cstheme="minorHAnsi"/>
                <w:b/>
                <w:sz w:val="20"/>
                <w:szCs w:val="20"/>
              </w:rPr>
              <w:t xml:space="preserve"> the parameter</w:t>
            </w:r>
            <w:r w:rsidRPr="00113BB8">
              <w:rPr>
                <w:rFonts w:asciiTheme="minorHAnsi" w:hAnsiTheme="minorHAnsi" w:cstheme="minorHAnsi"/>
                <w:b/>
                <w:sz w:val="20"/>
                <w:szCs w:val="20"/>
              </w:rPr>
              <w:t>:</w:t>
            </w:r>
          </w:p>
        </w:tc>
        <w:tc>
          <w:tcPr>
            <w:tcW w:w="6300" w:type="dxa"/>
          </w:tcPr>
          <w:p w:rsidR="00CE1C23" w:rsidRPr="00AF349C" w:rsidRDefault="00CE1C23" w:rsidP="006847A4">
            <w:pPr>
              <w:tabs>
                <w:tab w:val="num" w:pos="540"/>
              </w:tabs>
              <w:spacing w:before="40" w:after="40" w:line="288" w:lineRule="auto"/>
              <w:rPr>
                <w:rFonts w:ascii="Arial" w:hAnsi="Arial" w:cs="Arial"/>
                <w:sz w:val="20"/>
                <w:szCs w:val="20"/>
              </w:rPr>
            </w:pPr>
          </w:p>
        </w:tc>
      </w:tr>
      <w:tr w:rsidR="00CE1C23" w:rsidRPr="00A828C6" w:rsidTr="006847A4">
        <w:tc>
          <w:tcPr>
            <w:tcW w:w="2970" w:type="dxa"/>
            <w:shd w:val="clear" w:color="auto" w:fill="auto"/>
          </w:tcPr>
          <w:p w:rsidR="00CE1C23" w:rsidRPr="00334952" w:rsidRDefault="00CE1C23" w:rsidP="000D2243">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S</w:t>
            </w:r>
            <w:r w:rsidRPr="00334952">
              <w:rPr>
                <w:rFonts w:asciiTheme="minorHAnsi" w:hAnsiTheme="minorHAnsi" w:cstheme="minorHAnsi"/>
                <w:b/>
                <w:sz w:val="20"/>
                <w:szCs w:val="20"/>
              </w:rPr>
              <w:t>patial level (local, regional, national or international)</w:t>
            </w:r>
            <w:r w:rsidR="000D2243">
              <w:rPr>
                <w:rFonts w:asciiTheme="minorHAnsi" w:hAnsiTheme="minorHAnsi" w:cstheme="minorHAnsi"/>
                <w:b/>
                <w:sz w:val="20"/>
                <w:szCs w:val="20"/>
              </w:rPr>
              <w:t>:</w:t>
            </w:r>
          </w:p>
        </w:tc>
        <w:tc>
          <w:tcPr>
            <w:tcW w:w="6300" w:type="dxa"/>
          </w:tcPr>
          <w:p w:rsidR="00CE1C23" w:rsidRPr="00AF349C" w:rsidRDefault="00CE1C23" w:rsidP="006847A4">
            <w:pPr>
              <w:tabs>
                <w:tab w:val="num" w:pos="540"/>
              </w:tabs>
              <w:spacing w:before="40" w:after="40" w:line="288" w:lineRule="auto"/>
              <w:rPr>
                <w:rFonts w:ascii="Arial" w:hAnsi="Arial" w:cs="Arial"/>
                <w:sz w:val="20"/>
                <w:szCs w:val="20"/>
              </w:rPr>
            </w:pPr>
          </w:p>
        </w:tc>
      </w:tr>
      <w:tr w:rsidR="00766FA9" w:rsidRPr="00A828C6" w:rsidTr="006847A4">
        <w:tc>
          <w:tcPr>
            <w:tcW w:w="2970" w:type="dxa"/>
            <w:shd w:val="clear" w:color="auto" w:fill="auto"/>
          </w:tcPr>
          <w:p w:rsidR="00766FA9" w:rsidRDefault="00766FA9" w:rsidP="00766FA9">
            <w:pPr>
              <w:tabs>
                <w:tab w:val="num" w:pos="540"/>
              </w:tabs>
              <w:spacing w:before="40" w:after="40" w:line="288" w:lineRule="auto"/>
              <w:rPr>
                <w:rFonts w:asciiTheme="minorHAnsi" w:hAnsiTheme="minorHAnsi" w:cstheme="minorHAnsi"/>
                <w:b/>
                <w:sz w:val="20"/>
                <w:szCs w:val="20"/>
              </w:rPr>
            </w:pPr>
            <w:r w:rsidRPr="00766FA9">
              <w:rPr>
                <w:rFonts w:asciiTheme="minorHAnsi" w:hAnsiTheme="minorHAnsi" w:cstheme="minorHAnsi"/>
                <w:b/>
                <w:sz w:val="20"/>
                <w:szCs w:val="20"/>
              </w:rPr>
              <w:t>Discussion of key uncertainties</w:t>
            </w:r>
            <w:r>
              <w:rPr>
                <w:rFonts w:asciiTheme="minorHAnsi" w:hAnsiTheme="minorHAnsi" w:cstheme="minorHAnsi"/>
                <w:b/>
                <w:sz w:val="20"/>
                <w:szCs w:val="20"/>
              </w:rPr>
              <w:t xml:space="preserve"> for this parameter</w:t>
            </w:r>
            <w:r w:rsidR="000D2243">
              <w:rPr>
                <w:rFonts w:asciiTheme="minorHAnsi" w:hAnsiTheme="minorHAnsi" w:cstheme="minorHAnsi"/>
                <w:b/>
                <w:sz w:val="20"/>
                <w:szCs w:val="20"/>
              </w:rPr>
              <w:t>:</w:t>
            </w:r>
          </w:p>
        </w:tc>
        <w:tc>
          <w:tcPr>
            <w:tcW w:w="6300" w:type="dxa"/>
          </w:tcPr>
          <w:p w:rsidR="00766FA9" w:rsidRPr="00AF349C" w:rsidRDefault="00766FA9" w:rsidP="006847A4">
            <w:pPr>
              <w:tabs>
                <w:tab w:val="num" w:pos="540"/>
              </w:tabs>
              <w:spacing w:before="40" w:after="40" w:line="288" w:lineRule="auto"/>
              <w:rPr>
                <w:rFonts w:ascii="Arial" w:hAnsi="Arial" w:cs="Arial"/>
                <w:sz w:val="20"/>
                <w:szCs w:val="20"/>
              </w:rPr>
            </w:pPr>
          </w:p>
        </w:tc>
      </w:tr>
      <w:tr w:rsidR="00766FA9" w:rsidRPr="00A828C6" w:rsidTr="006847A4">
        <w:tc>
          <w:tcPr>
            <w:tcW w:w="2970" w:type="dxa"/>
            <w:shd w:val="clear" w:color="auto" w:fill="auto"/>
          </w:tcPr>
          <w:p w:rsidR="00766FA9" w:rsidRDefault="00766FA9" w:rsidP="00766FA9">
            <w:pPr>
              <w:tabs>
                <w:tab w:val="num" w:pos="540"/>
              </w:tabs>
              <w:spacing w:before="40" w:after="40" w:line="288" w:lineRule="auto"/>
              <w:rPr>
                <w:rFonts w:asciiTheme="minorHAnsi" w:hAnsiTheme="minorHAnsi" w:cstheme="minorHAnsi"/>
                <w:b/>
                <w:sz w:val="20"/>
                <w:szCs w:val="20"/>
              </w:rPr>
            </w:pPr>
            <w:r w:rsidRPr="00766FA9">
              <w:rPr>
                <w:rFonts w:asciiTheme="minorHAnsi" w:hAnsiTheme="minorHAnsi" w:cstheme="minorHAnsi"/>
                <w:b/>
                <w:sz w:val="20"/>
                <w:szCs w:val="20"/>
              </w:rPr>
              <w:t>Estimation of accuracy, precision, and/or confidence level, as applicable</w:t>
            </w:r>
            <w:r w:rsidR="00A2675A">
              <w:rPr>
                <w:rFonts w:asciiTheme="minorHAnsi" w:hAnsiTheme="minorHAnsi" w:cstheme="minorHAnsi"/>
                <w:b/>
                <w:sz w:val="20"/>
                <w:szCs w:val="20"/>
              </w:rPr>
              <w:t xml:space="preserve"> and an </w:t>
            </w:r>
            <w:r w:rsidR="00A2675A" w:rsidRPr="00A2675A">
              <w:rPr>
                <w:rFonts w:asciiTheme="minorHAnsi" w:hAnsiTheme="minorHAnsi" w:cstheme="minorHAnsi"/>
                <w:b/>
                <w:sz w:val="20"/>
                <w:szCs w:val="20"/>
              </w:rPr>
              <w:t xml:space="preserve">explanation of assumptions/methodology in </w:t>
            </w:r>
            <w:r w:rsidR="00A2675A">
              <w:rPr>
                <w:rFonts w:asciiTheme="minorHAnsi" w:hAnsiTheme="minorHAnsi" w:cstheme="minorHAnsi"/>
                <w:b/>
                <w:sz w:val="20"/>
                <w:szCs w:val="20"/>
              </w:rPr>
              <w:t>the estimation</w:t>
            </w:r>
            <w:r w:rsidR="000D2243">
              <w:rPr>
                <w:rFonts w:asciiTheme="minorHAnsi" w:hAnsiTheme="minorHAnsi" w:cstheme="minorHAnsi"/>
                <w:b/>
                <w:sz w:val="20"/>
                <w:szCs w:val="20"/>
              </w:rPr>
              <w:t>:</w:t>
            </w:r>
          </w:p>
        </w:tc>
        <w:tc>
          <w:tcPr>
            <w:tcW w:w="6300" w:type="dxa"/>
          </w:tcPr>
          <w:p w:rsidR="00766FA9" w:rsidRPr="00AF349C" w:rsidRDefault="00766FA9" w:rsidP="006847A4">
            <w:pPr>
              <w:tabs>
                <w:tab w:val="num" w:pos="540"/>
              </w:tabs>
              <w:spacing w:before="40" w:after="40" w:line="288" w:lineRule="auto"/>
              <w:rPr>
                <w:rFonts w:ascii="Arial" w:hAnsi="Arial" w:cs="Arial"/>
                <w:sz w:val="20"/>
                <w:szCs w:val="20"/>
              </w:rPr>
            </w:pPr>
          </w:p>
        </w:tc>
      </w:tr>
    </w:tbl>
    <w:p w:rsidR="00CE1C23" w:rsidRDefault="00CE1C23" w:rsidP="00CE1C23">
      <w:pPr>
        <w:rPr>
          <w:rFonts w:asciiTheme="minorHAnsi" w:hAnsiTheme="minorHAnsi" w:cs="PAOMF D+ Neue Demos"/>
          <w:bCs/>
          <w:i/>
          <w:iCs/>
          <w:color w:val="000000"/>
          <w:sz w:val="20"/>
          <w:szCs w:val="20"/>
          <w:lang w:eastAsia="es-ES"/>
        </w:rPr>
      </w:pPr>
    </w:p>
    <w:p w:rsidR="00F2486E" w:rsidRDefault="00F2486E" w:rsidP="00F2486E">
      <w:pPr>
        <w:rPr>
          <w:rFonts w:asciiTheme="minorHAnsi" w:hAnsiTheme="minorHAnsi" w:cs="PAOMF D+ Neue Demos"/>
          <w:bCs/>
          <w:iCs/>
          <w:color w:val="000000"/>
          <w:sz w:val="20"/>
          <w:szCs w:val="20"/>
          <w:lang w:eastAsia="es-ES"/>
        </w:rPr>
      </w:pPr>
    </w:p>
    <w:p w:rsidR="00CE1C23" w:rsidRPr="00A53752" w:rsidRDefault="00CE1C23" w:rsidP="00CE1C23">
      <w:pPr>
        <w:pStyle w:val="Heading6"/>
        <w:ind w:left="450"/>
        <w:rPr>
          <w:rFonts w:eastAsia="Calibri"/>
        </w:rPr>
      </w:pPr>
      <w:r>
        <w:rPr>
          <w:rFonts w:eastAsia="Calibri"/>
        </w:rPr>
        <w:t>Calculation of the a</w:t>
      </w:r>
      <w:r w:rsidRPr="00A53752">
        <w:rPr>
          <w:rFonts w:eastAsia="Calibri"/>
        </w:rPr>
        <w:t>verage annual historical emissions over the Reference Period</w:t>
      </w:r>
    </w:p>
    <w:p w:rsidR="00AF349C" w:rsidRDefault="00AF349C" w:rsidP="00AF349C">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AF349C" w:rsidRDefault="00AF349C" w:rsidP="00AF349C">
      <w:pPr>
        <w:rPr>
          <w:rFonts w:asciiTheme="minorHAnsi" w:hAnsiTheme="minorHAnsi" w:cs="PAOMF D+ Neue Demos"/>
          <w:bCs/>
          <w:iCs/>
          <w:color w:val="000000"/>
          <w:sz w:val="20"/>
          <w:szCs w:val="20"/>
          <w:lang w:eastAsia="es-ES"/>
        </w:rPr>
      </w:pPr>
    </w:p>
    <w:p w:rsidR="00AF349C" w:rsidRPr="006E7100" w:rsidRDefault="00AF349C" w:rsidP="00AF349C">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F2486E" w:rsidTr="00AF349C">
        <w:tc>
          <w:tcPr>
            <w:tcW w:w="9691" w:type="dxa"/>
            <w:shd w:val="clear" w:color="auto" w:fill="F2F2F2" w:themeFill="background1" w:themeFillShade="F2"/>
          </w:tcPr>
          <w:p w:rsidR="00F2486E" w:rsidRDefault="00CE1C23" w:rsidP="003B22F4">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Based on the method</w:t>
            </w:r>
            <w:r w:rsidR="003B22F4">
              <w:rPr>
                <w:rFonts w:asciiTheme="minorHAnsi" w:hAnsiTheme="minorHAnsi" w:cs="PAOMF D+ Neue Demos"/>
                <w:bCs/>
                <w:i/>
                <w:iCs/>
                <w:color w:val="000000"/>
                <w:sz w:val="20"/>
                <w:szCs w:val="20"/>
                <w:lang w:eastAsia="es-ES"/>
              </w:rPr>
              <w:t>, a</w:t>
            </w:r>
            <w:r w:rsidRPr="00CE1C23">
              <w:rPr>
                <w:rFonts w:asciiTheme="minorHAnsi" w:hAnsiTheme="minorHAnsi" w:cs="PAOMF D+ Neue Demos"/>
                <w:bCs/>
                <w:i/>
                <w:iCs/>
                <w:color w:val="000000"/>
                <w:sz w:val="20"/>
                <w:szCs w:val="20"/>
                <w:lang w:eastAsia="es-ES"/>
              </w:rPr>
              <w:t>ctivity data and emission factors</w:t>
            </w:r>
            <w:r w:rsidR="003B22F4">
              <w:rPr>
                <w:rFonts w:asciiTheme="minorHAnsi" w:hAnsiTheme="minorHAnsi" w:cs="PAOMF D+ Neue Demos"/>
                <w:bCs/>
                <w:i/>
                <w:iCs/>
                <w:color w:val="000000"/>
                <w:sz w:val="20"/>
                <w:szCs w:val="20"/>
                <w:lang w:eastAsia="es-ES"/>
              </w:rPr>
              <w:t xml:space="preserve"> described above; p</w:t>
            </w:r>
            <w:r w:rsidR="00F2486E" w:rsidRPr="00334952">
              <w:rPr>
                <w:rFonts w:asciiTheme="minorHAnsi" w:hAnsiTheme="minorHAnsi" w:cs="PAOMF D+ Neue Demos"/>
                <w:bCs/>
                <w:i/>
                <w:iCs/>
                <w:color w:val="000000"/>
                <w:sz w:val="20"/>
                <w:szCs w:val="20"/>
                <w:lang w:eastAsia="es-ES"/>
              </w:rPr>
              <w:t xml:space="preserve">lease provide a </w:t>
            </w:r>
            <w:r w:rsidR="003B22F4">
              <w:rPr>
                <w:rFonts w:asciiTheme="minorHAnsi" w:hAnsiTheme="minorHAnsi" w:cs="PAOMF D+ Neue Demos"/>
                <w:bCs/>
                <w:i/>
                <w:iCs/>
                <w:color w:val="000000"/>
                <w:sz w:val="20"/>
                <w:szCs w:val="20"/>
                <w:lang w:eastAsia="es-ES"/>
              </w:rPr>
              <w:t xml:space="preserve">step-by-step calculation </w:t>
            </w:r>
            <w:r w:rsidR="00F2486E" w:rsidRPr="00334952">
              <w:rPr>
                <w:rFonts w:asciiTheme="minorHAnsi" w:hAnsiTheme="minorHAnsi" w:cs="PAOMF D+ Neue Demos"/>
                <w:bCs/>
                <w:i/>
                <w:iCs/>
                <w:color w:val="000000"/>
                <w:sz w:val="20"/>
                <w:szCs w:val="20"/>
                <w:lang w:eastAsia="es-ES"/>
              </w:rPr>
              <w:t xml:space="preserve">of the </w:t>
            </w:r>
            <w:r w:rsidR="00F2486E" w:rsidRPr="00A53752">
              <w:rPr>
                <w:rFonts w:asciiTheme="minorHAnsi" w:hAnsiTheme="minorHAnsi" w:cs="PAOMF D+ Neue Demos"/>
                <w:bCs/>
                <w:i/>
                <w:iCs/>
                <w:color w:val="000000"/>
                <w:sz w:val="20"/>
                <w:szCs w:val="20"/>
                <w:lang w:eastAsia="es-ES"/>
              </w:rPr>
              <w:t>average annual historical emissions over the Reference Period</w:t>
            </w:r>
            <w:r w:rsidR="003B22F4">
              <w:rPr>
                <w:rFonts w:asciiTheme="minorHAnsi" w:hAnsiTheme="minorHAnsi" w:cs="PAOMF D+ Neue Demos"/>
                <w:bCs/>
                <w:i/>
                <w:iCs/>
                <w:color w:val="000000"/>
                <w:sz w:val="20"/>
                <w:szCs w:val="20"/>
                <w:lang w:eastAsia="es-ES"/>
              </w:rPr>
              <w:t>. Attach any spreadsheets used in the calculation.</w:t>
            </w:r>
          </w:p>
        </w:tc>
      </w:tr>
    </w:tbl>
    <w:p w:rsidR="00F2486E" w:rsidRDefault="00F2486E" w:rsidP="00F2486E">
      <w:pPr>
        <w:rPr>
          <w:rFonts w:asciiTheme="minorHAnsi" w:hAnsiTheme="minorHAnsi" w:cs="PAOMF D+ Neue Demos"/>
          <w:bCs/>
          <w:i/>
          <w:iCs/>
          <w:color w:val="000000"/>
          <w:sz w:val="20"/>
          <w:szCs w:val="20"/>
          <w:lang w:eastAsia="es-ES"/>
        </w:rPr>
      </w:pPr>
    </w:p>
    <w:p w:rsidR="00F2486E" w:rsidRDefault="00F2486E" w:rsidP="00D80429">
      <w:pPr>
        <w:rPr>
          <w:rFonts w:asciiTheme="minorHAnsi" w:hAnsiTheme="minorHAnsi" w:cs="PAOMF D+ Neue Demos"/>
          <w:bCs/>
          <w:i/>
          <w:iCs/>
          <w:color w:val="000000"/>
          <w:sz w:val="20"/>
          <w:szCs w:val="20"/>
          <w:lang w:eastAsia="es-ES"/>
        </w:rPr>
      </w:pPr>
    </w:p>
    <w:p w:rsidR="00371E92" w:rsidRPr="00A53752" w:rsidRDefault="008E49C0" w:rsidP="00BE690A">
      <w:pPr>
        <w:pStyle w:val="Heading2"/>
        <w:numPr>
          <w:ilvl w:val="1"/>
          <w:numId w:val="2"/>
        </w:numPr>
        <w:rPr>
          <w:rFonts w:eastAsia="Calibri"/>
          <w:lang w:val="en-GB"/>
        </w:rPr>
      </w:pPr>
      <w:r>
        <w:rPr>
          <w:rFonts w:eastAsia="Calibri"/>
          <w:lang w:val="en-GB"/>
        </w:rPr>
        <w:t>Upward or downward a</w:t>
      </w:r>
      <w:r w:rsidR="00371E92">
        <w:rPr>
          <w:rFonts w:eastAsia="Calibri"/>
          <w:lang w:val="en-GB"/>
        </w:rPr>
        <w:t>djustments to the</w:t>
      </w:r>
      <w:r w:rsidR="00371E92" w:rsidRPr="00A53752">
        <w:rPr>
          <w:rFonts w:eastAsia="Calibri"/>
          <w:lang w:val="en-GB"/>
        </w:rPr>
        <w:t xml:space="preserve"> average annual historical emissions over the Reference Period</w:t>
      </w:r>
      <w:r w:rsidR="00250861">
        <w:rPr>
          <w:rFonts w:eastAsia="Calibri"/>
          <w:lang w:val="en-GB"/>
        </w:rPr>
        <w:t xml:space="preserve"> (if applicable)</w:t>
      </w:r>
    </w:p>
    <w:p w:rsidR="004F657D" w:rsidRDefault="004F657D" w:rsidP="00371E92">
      <w:pPr>
        <w:rPr>
          <w:rFonts w:asciiTheme="minorHAnsi" w:hAnsiTheme="minorHAnsi" w:cs="PAOMF D+ Neue Demos"/>
          <w:bCs/>
          <w:iCs/>
          <w:color w:val="000000"/>
          <w:sz w:val="20"/>
          <w:szCs w:val="20"/>
          <w:lang w:eastAsia="es-ES"/>
        </w:rPr>
      </w:pPr>
    </w:p>
    <w:p w:rsidR="004F657D" w:rsidRDefault="004F657D" w:rsidP="00371E92">
      <w:pPr>
        <w:rPr>
          <w:rFonts w:asciiTheme="minorHAnsi" w:hAnsiTheme="minorHAnsi" w:cs="PAOMF D+ Neue Demos"/>
          <w:bCs/>
          <w:iCs/>
          <w:color w:val="000000"/>
          <w:sz w:val="20"/>
          <w:szCs w:val="20"/>
          <w:lang w:eastAsia="es-ES"/>
        </w:rPr>
      </w:pPr>
    </w:p>
    <w:p w:rsidR="004F657D" w:rsidRPr="00A53752" w:rsidRDefault="004F657D" w:rsidP="004F657D">
      <w:pPr>
        <w:pStyle w:val="Heading6"/>
        <w:ind w:left="450"/>
        <w:rPr>
          <w:rFonts w:eastAsia="Calibri"/>
        </w:rPr>
      </w:pPr>
      <w:r>
        <w:rPr>
          <w:rFonts w:eastAsia="Calibri"/>
        </w:rPr>
        <w:lastRenderedPageBreak/>
        <w:t xml:space="preserve">Explanation and justification of proposed </w:t>
      </w:r>
      <w:r w:rsidR="008E49C0">
        <w:rPr>
          <w:rFonts w:eastAsia="Calibri"/>
        </w:rPr>
        <w:t xml:space="preserve">upward or downward </w:t>
      </w:r>
      <w:r>
        <w:rPr>
          <w:rFonts w:eastAsia="Calibri"/>
        </w:rPr>
        <w:t>adjustment to the a</w:t>
      </w:r>
      <w:r w:rsidRPr="00A53752">
        <w:rPr>
          <w:rFonts w:eastAsia="Calibri"/>
        </w:rPr>
        <w:t>verage annual historical emissions over the Reference Period</w:t>
      </w:r>
    </w:p>
    <w:p w:rsidR="00371E92" w:rsidRDefault="00371E92" w:rsidP="00371E92">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371E92" w:rsidRDefault="00371E92" w:rsidP="00371E92">
      <w:pPr>
        <w:rPr>
          <w:rFonts w:asciiTheme="minorHAnsi" w:hAnsiTheme="minorHAnsi" w:cs="PAOMF D+ Neue Demos"/>
          <w:bCs/>
          <w:iCs/>
          <w:color w:val="000000"/>
          <w:sz w:val="20"/>
          <w:szCs w:val="20"/>
          <w:lang w:eastAsia="es-ES"/>
        </w:rPr>
      </w:pPr>
    </w:p>
    <w:p w:rsidR="00AF349C" w:rsidRPr="00AF349C" w:rsidRDefault="00AF349C" w:rsidP="00371E92">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371E92" w:rsidTr="00F2486E">
        <w:tc>
          <w:tcPr>
            <w:tcW w:w="9696" w:type="dxa"/>
            <w:shd w:val="clear" w:color="auto" w:fill="F2F2F2" w:themeFill="background1" w:themeFillShade="F2"/>
          </w:tcPr>
          <w:p w:rsidR="004F657D" w:rsidRDefault="00250861" w:rsidP="00371E92">
            <w:pPr>
              <w:rPr>
                <w:rFonts w:asciiTheme="minorHAnsi" w:hAnsiTheme="minorHAnsi" w:cs="PAOMF D+ Neue Demos"/>
                <w:bCs/>
                <w:i/>
                <w:iCs/>
                <w:color w:val="000000"/>
                <w:sz w:val="20"/>
                <w:szCs w:val="20"/>
                <w:highlight w:val="yellow"/>
                <w:lang w:eastAsia="es-ES"/>
              </w:rPr>
            </w:pPr>
            <w:r>
              <w:rPr>
                <w:rFonts w:asciiTheme="minorHAnsi" w:hAnsiTheme="minorHAnsi" w:cs="PAOMF D+ Neue Demos"/>
                <w:bCs/>
                <w:i/>
                <w:iCs/>
                <w:color w:val="000000"/>
                <w:sz w:val="20"/>
                <w:szCs w:val="20"/>
                <w:lang w:eastAsia="es-ES"/>
              </w:rPr>
              <w:t>If applicable, please provide a t</w:t>
            </w:r>
            <w:r w:rsidRPr="00334952">
              <w:rPr>
                <w:rFonts w:asciiTheme="minorHAnsi" w:hAnsiTheme="minorHAnsi" w:cs="PAOMF D+ Neue Demos"/>
                <w:bCs/>
                <w:i/>
                <w:iCs/>
                <w:color w:val="000000"/>
                <w:sz w:val="20"/>
                <w:szCs w:val="20"/>
                <w:lang w:eastAsia="es-ES"/>
              </w:rPr>
              <w:t>ransparent</w:t>
            </w:r>
            <w:r>
              <w:rPr>
                <w:rFonts w:asciiTheme="minorHAnsi" w:hAnsiTheme="minorHAnsi" w:cs="PAOMF D+ Neue Demos"/>
                <w:bCs/>
                <w:i/>
                <w:iCs/>
                <w:color w:val="000000"/>
                <w:sz w:val="20"/>
                <w:szCs w:val="20"/>
                <w:lang w:eastAsia="es-ES"/>
              </w:rPr>
              <w:t xml:space="preserve"> and </w:t>
            </w:r>
            <w:r w:rsidRPr="00334952">
              <w:rPr>
                <w:rFonts w:asciiTheme="minorHAnsi" w:hAnsiTheme="minorHAnsi" w:cs="PAOMF D+ Neue Demos"/>
                <w:bCs/>
                <w:i/>
                <w:iCs/>
                <w:color w:val="000000"/>
                <w:sz w:val="20"/>
                <w:szCs w:val="20"/>
                <w:lang w:eastAsia="es-ES"/>
              </w:rPr>
              <w:t>complete</w:t>
            </w:r>
            <w:r>
              <w:rPr>
                <w:rFonts w:asciiTheme="minorHAnsi" w:hAnsiTheme="minorHAnsi" w:cs="PAOMF D+ Neue Demos"/>
                <w:bCs/>
                <w:i/>
                <w:iCs/>
                <w:color w:val="000000"/>
                <w:sz w:val="20"/>
                <w:szCs w:val="20"/>
                <w:lang w:eastAsia="es-ES"/>
              </w:rPr>
              <w:t xml:space="preserve"> e</w:t>
            </w:r>
            <w:r w:rsidR="004F657D" w:rsidRPr="004F657D">
              <w:rPr>
                <w:rFonts w:asciiTheme="minorHAnsi" w:hAnsiTheme="minorHAnsi" w:cs="PAOMF D+ Neue Demos"/>
                <w:bCs/>
                <w:i/>
                <w:iCs/>
                <w:color w:val="000000"/>
                <w:sz w:val="20"/>
                <w:szCs w:val="20"/>
                <w:lang w:eastAsia="es-ES"/>
              </w:rPr>
              <w:t xml:space="preserve">xplanation and justification of </w:t>
            </w:r>
            <w:r>
              <w:rPr>
                <w:rFonts w:asciiTheme="minorHAnsi" w:hAnsiTheme="minorHAnsi" w:cs="PAOMF D+ Neue Demos"/>
                <w:bCs/>
                <w:i/>
                <w:iCs/>
                <w:color w:val="000000"/>
                <w:sz w:val="20"/>
                <w:szCs w:val="20"/>
                <w:lang w:eastAsia="es-ES"/>
              </w:rPr>
              <w:t xml:space="preserve">any </w:t>
            </w:r>
            <w:r w:rsidR="004F657D" w:rsidRPr="004F657D">
              <w:rPr>
                <w:rFonts w:asciiTheme="minorHAnsi" w:hAnsiTheme="minorHAnsi" w:cs="PAOMF D+ Neue Demos"/>
                <w:bCs/>
                <w:i/>
                <w:iCs/>
                <w:color w:val="000000"/>
                <w:sz w:val="20"/>
                <w:szCs w:val="20"/>
                <w:lang w:eastAsia="es-ES"/>
              </w:rPr>
              <w:t xml:space="preserve">proposed </w:t>
            </w:r>
            <w:r w:rsidR="008E49C0">
              <w:rPr>
                <w:rFonts w:asciiTheme="minorHAnsi" w:hAnsiTheme="minorHAnsi" w:cs="PAOMF D+ Neue Demos"/>
                <w:bCs/>
                <w:i/>
                <w:iCs/>
                <w:color w:val="000000"/>
                <w:sz w:val="20"/>
                <w:szCs w:val="20"/>
                <w:lang w:eastAsia="es-ES"/>
              </w:rPr>
              <w:t xml:space="preserve">upward or downward </w:t>
            </w:r>
            <w:r w:rsidR="004F657D" w:rsidRPr="004F657D">
              <w:rPr>
                <w:rFonts w:asciiTheme="minorHAnsi" w:hAnsiTheme="minorHAnsi" w:cs="PAOMF D+ Neue Demos"/>
                <w:bCs/>
                <w:i/>
                <w:iCs/>
                <w:color w:val="000000"/>
                <w:sz w:val="20"/>
                <w:szCs w:val="20"/>
                <w:lang w:eastAsia="es-ES"/>
              </w:rPr>
              <w:t>adjustment to the average annual historical emissions over the Reference Period</w:t>
            </w:r>
            <w:r>
              <w:rPr>
                <w:rFonts w:asciiTheme="minorHAnsi" w:hAnsiTheme="minorHAnsi" w:cs="PAOMF D+ Neue Demos"/>
                <w:bCs/>
                <w:i/>
                <w:iCs/>
                <w:color w:val="000000"/>
                <w:sz w:val="20"/>
                <w:szCs w:val="20"/>
                <w:lang w:eastAsia="es-ES"/>
              </w:rPr>
              <w:t>.</w:t>
            </w:r>
            <w:r w:rsidR="00865FE5">
              <w:rPr>
                <w:rFonts w:asciiTheme="minorHAnsi" w:hAnsiTheme="minorHAnsi" w:cs="PAOMF D+ Neue Demos"/>
                <w:bCs/>
                <w:i/>
                <w:iCs/>
                <w:color w:val="000000"/>
                <w:sz w:val="20"/>
                <w:szCs w:val="20"/>
                <w:lang w:eastAsia="es-ES"/>
              </w:rPr>
              <w:t xml:space="preserve"> This should include an</w:t>
            </w:r>
            <w:r w:rsidR="00865FE5" w:rsidRPr="00865FE5">
              <w:rPr>
                <w:rFonts w:asciiTheme="minorHAnsi" w:hAnsiTheme="minorHAnsi" w:cs="PAOMF D+ Neue Demos"/>
                <w:bCs/>
                <w:i/>
                <w:iCs/>
                <w:color w:val="000000"/>
                <w:sz w:val="20"/>
                <w:szCs w:val="20"/>
                <w:lang w:eastAsia="es-ES"/>
              </w:rPr>
              <w:t xml:space="preserve"> executive summary of assumptions, methods and results of any underlying studies that have been used to determine the adjustment</w:t>
            </w:r>
            <w:r w:rsidR="00262A40">
              <w:rPr>
                <w:rFonts w:asciiTheme="minorHAnsi" w:hAnsiTheme="minorHAnsi" w:cs="PAOMF D+ Neue Demos"/>
                <w:bCs/>
                <w:i/>
                <w:iCs/>
                <w:color w:val="000000"/>
                <w:sz w:val="20"/>
                <w:szCs w:val="20"/>
                <w:lang w:eastAsia="es-ES"/>
              </w:rPr>
              <w:t>.</w:t>
            </w:r>
          </w:p>
          <w:p w:rsidR="004F657D" w:rsidRDefault="004F657D" w:rsidP="00371E92">
            <w:pPr>
              <w:rPr>
                <w:rFonts w:asciiTheme="minorHAnsi" w:hAnsiTheme="minorHAnsi" w:cs="PAOMF D+ Neue Demos"/>
                <w:bCs/>
                <w:i/>
                <w:iCs/>
                <w:color w:val="000000"/>
                <w:sz w:val="20"/>
                <w:szCs w:val="20"/>
                <w:highlight w:val="yellow"/>
                <w:lang w:eastAsia="es-ES"/>
              </w:rPr>
            </w:pPr>
          </w:p>
          <w:p w:rsidR="00371E92" w:rsidRPr="00250861" w:rsidRDefault="00250861" w:rsidP="00371E92">
            <w:pPr>
              <w:rPr>
                <w:rFonts w:asciiTheme="minorHAnsi" w:hAnsiTheme="minorHAnsi" w:cs="PAOMF D+ Neue Demos"/>
                <w:bCs/>
                <w:i/>
                <w:iCs/>
                <w:color w:val="000000"/>
                <w:sz w:val="20"/>
                <w:szCs w:val="20"/>
                <w:lang w:eastAsia="es-ES"/>
              </w:rPr>
            </w:pPr>
            <w:r w:rsidRPr="00250861">
              <w:rPr>
                <w:rFonts w:asciiTheme="minorHAnsi" w:hAnsiTheme="minorHAnsi" w:cs="PAOMF D+ Neue Demos"/>
                <w:bCs/>
                <w:i/>
                <w:iCs/>
                <w:color w:val="000000"/>
                <w:sz w:val="20"/>
                <w:szCs w:val="20"/>
                <w:lang w:eastAsia="es-ES"/>
              </w:rPr>
              <w:t>If an</w:t>
            </w:r>
            <w:r w:rsidR="00371E92" w:rsidRPr="00250861">
              <w:rPr>
                <w:rFonts w:asciiTheme="minorHAnsi" w:hAnsiTheme="minorHAnsi" w:cs="PAOMF D+ Neue Demos"/>
                <w:bCs/>
                <w:i/>
                <w:iCs/>
                <w:color w:val="000000"/>
                <w:sz w:val="20"/>
                <w:szCs w:val="20"/>
                <w:lang w:eastAsia="es-ES"/>
              </w:rPr>
              <w:t xml:space="preserve"> upward </w:t>
            </w:r>
            <w:r w:rsidRPr="00250861">
              <w:rPr>
                <w:rFonts w:asciiTheme="minorHAnsi" w:hAnsiTheme="minorHAnsi" w:cs="PAOMF D+ Neue Demos"/>
                <w:bCs/>
                <w:i/>
                <w:iCs/>
                <w:color w:val="000000"/>
                <w:sz w:val="20"/>
                <w:szCs w:val="20"/>
                <w:lang w:eastAsia="es-ES"/>
              </w:rPr>
              <w:t xml:space="preserve">adjustment </w:t>
            </w:r>
            <w:r w:rsidR="00371E92" w:rsidRPr="00250861">
              <w:rPr>
                <w:rFonts w:asciiTheme="minorHAnsi" w:hAnsiTheme="minorHAnsi" w:cs="PAOMF D+ Neue Demos"/>
                <w:bCs/>
                <w:i/>
                <w:iCs/>
                <w:color w:val="000000"/>
                <w:sz w:val="20"/>
                <w:szCs w:val="20"/>
                <w:lang w:eastAsia="es-ES"/>
              </w:rPr>
              <w:t xml:space="preserve">above </w:t>
            </w:r>
            <w:r w:rsidRPr="00250861">
              <w:rPr>
                <w:rFonts w:asciiTheme="minorHAnsi" w:hAnsiTheme="minorHAnsi" w:cs="PAOMF D+ Neue Demos"/>
                <w:bCs/>
                <w:i/>
                <w:iCs/>
                <w:color w:val="000000"/>
                <w:sz w:val="20"/>
                <w:szCs w:val="20"/>
                <w:lang w:eastAsia="es-ES"/>
              </w:rPr>
              <w:t xml:space="preserve">the </w:t>
            </w:r>
            <w:r w:rsidR="00371E92" w:rsidRPr="00250861">
              <w:rPr>
                <w:rFonts w:asciiTheme="minorHAnsi" w:hAnsiTheme="minorHAnsi" w:cs="PAOMF D+ Neue Demos"/>
                <w:bCs/>
                <w:i/>
                <w:iCs/>
                <w:color w:val="000000"/>
                <w:sz w:val="20"/>
                <w:szCs w:val="20"/>
                <w:lang w:eastAsia="es-ES"/>
              </w:rPr>
              <w:t>average annual historical emissions</w:t>
            </w:r>
            <w:r w:rsidRPr="00250861">
              <w:rPr>
                <w:rFonts w:asciiTheme="minorHAnsi" w:hAnsiTheme="minorHAnsi" w:cs="PAOMF D+ Neue Demos"/>
                <w:bCs/>
                <w:i/>
                <w:iCs/>
                <w:color w:val="000000"/>
                <w:sz w:val="20"/>
                <w:szCs w:val="20"/>
                <w:lang w:eastAsia="es-ES"/>
              </w:rPr>
              <w:t xml:space="preserve"> is proposed</w:t>
            </w:r>
            <w:r w:rsidR="00371E92" w:rsidRPr="00250861">
              <w:rPr>
                <w:rFonts w:asciiTheme="minorHAnsi" w:hAnsiTheme="minorHAnsi" w:cs="PAOMF D+ Neue Demos"/>
                <w:bCs/>
                <w:i/>
                <w:iCs/>
                <w:color w:val="000000"/>
                <w:sz w:val="20"/>
                <w:szCs w:val="20"/>
                <w:lang w:eastAsia="es-ES"/>
              </w:rPr>
              <w:t>, please describe:</w:t>
            </w:r>
          </w:p>
          <w:p w:rsidR="00371E92" w:rsidRPr="00250861" w:rsidRDefault="00371E92" w:rsidP="00371E92">
            <w:pPr>
              <w:pStyle w:val="ListParagraph"/>
              <w:numPr>
                <w:ilvl w:val="0"/>
                <w:numId w:val="7"/>
              </w:numPr>
              <w:rPr>
                <w:rFonts w:asciiTheme="minorHAnsi" w:hAnsiTheme="minorHAnsi" w:cs="PAOMF D+ Neue Demos"/>
                <w:bCs/>
                <w:i/>
                <w:iCs/>
                <w:color w:val="000000"/>
                <w:sz w:val="20"/>
                <w:szCs w:val="20"/>
                <w:lang w:eastAsia="es-ES"/>
              </w:rPr>
            </w:pPr>
            <w:r w:rsidRPr="00250861">
              <w:rPr>
                <w:rFonts w:asciiTheme="minorHAnsi" w:hAnsiTheme="minorHAnsi" w:cs="PAOMF D+ Neue Demos"/>
                <w:bCs/>
                <w:i/>
                <w:iCs/>
                <w:color w:val="000000"/>
                <w:sz w:val="20"/>
                <w:szCs w:val="20"/>
                <w:lang w:eastAsia="es-ES"/>
              </w:rPr>
              <w:t>How the  ER Program meets the eligibility requirements for these type of adjustments as described in the FCPF Carbon Fund Methodological Framework;</w:t>
            </w:r>
          </w:p>
          <w:p w:rsidR="00250861" w:rsidRPr="00250861" w:rsidRDefault="00250861" w:rsidP="00250861">
            <w:pPr>
              <w:pStyle w:val="ListParagraph"/>
              <w:numPr>
                <w:ilvl w:val="0"/>
                <w:numId w:val="7"/>
              </w:numPr>
              <w:rPr>
                <w:rFonts w:asciiTheme="minorHAnsi" w:hAnsiTheme="minorHAnsi" w:cs="PAOMF D+ Neue Demos"/>
                <w:bCs/>
                <w:i/>
                <w:iCs/>
                <w:color w:val="000000"/>
                <w:sz w:val="20"/>
                <w:szCs w:val="20"/>
                <w:lang w:eastAsia="es-ES"/>
              </w:rPr>
            </w:pPr>
            <w:r w:rsidRPr="00250861">
              <w:rPr>
                <w:rFonts w:asciiTheme="minorHAnsi" w:hAnsiTheme="minorHAnsi" w:cs="PAOMF D+ Neue Demos"/>
                <w:bCs/>
                <w:i/>
                <w:iCs/>
                <w:color w:val="000000"/>
                <w:sz w:val="20"/>
                <w:szCs w:val="20"/>
                <w:lang w:eastAsia="es-ES"/>
              </w:rPr>
              <w:t>Provide a credible justification for the upward adjustment on the basis of expected emissions that would result from documented changes in ER Program circumstances, evident before the end-date of the Reference Period, but the effects of which were not fully reflected in the average annual historical emissions during the Reference Period. Please attach or provide r</w:t>
            </w:r>
            <w:r w:rsidR="00371E92" w:rsidRPr="00250861">
              <w:rPr>
                <w:rFonts w:asciiTheme="minorHAnsi" w:hAnsiTheme="minorHAnsi" w:cs="PAOMF D+ Neue Demos"/>
                <w:bCs/>
                <w:i/>
                <w:iCs/>
                <w:color w:val="000000"/>
                <w:sz w:val="20"/>
                <w:szCs w:val="20"/>
                <w:lang w:eastAsia="es-ES"/>
              </w:rPr>
              <w:t xml:space="preserve">eference to </w:t>
            </w:r>
            <w:r w:rsidRPr="00250861">
              <w:rPr>
                <w:rFonts w:asciiTheme="minorHAnsi" w:hAnsiTheme="minorHAnsi" w:cs="PAOMF D+ Neue Demos"/>
                <w:bCs/>
                <w:i/>
                <w:iCs/>
                <w:color w:val="000000"/>
                <w:sz w:val="20"/>
                <w:szCs w:val="20"/>
                <w:lang w:eastAsia="es-ES"/>
              </w:rPr>
              <w:t xml:space="preserve">the </w:t>
            </w:r>
            <w:r w:rsidR="00371E92" w:rsidRPr="00250861">
              <w:rPr>
                <w:rFonts w:asciiTheme="minorHAnsi" w:hAnsiTheme="minorHAnsi" w:cs="PAOMF D+ Neue Demos"/>
                <w:bCs/>
                <w:i/>
                <w:iCs/>
                <w:color w:val="000000"/>
                <w:sz w:val="20"/>
                <w:szCs w:val="20"/>
                <w:lang w:eastAsia="es-ES"/>
              </w:rPr>
              <w:t>document</w:t>
            </w:r>
            <w:r w:rsidRPr="00250861">
              <w:rPr>
                <w:rFonts w:asciiTheme="minorHAnsi" w:hAnsiTheme="minorHAnsi" w:cs="PAOMF D+ Neue Demos"/>
                <w:bCs/>
                <w:i/>
                <w:iCs/>
                <w:color w:val="000000"/>
                <w:sz w:val="20"/>
                <w:szCs w:val="20"/>
                <w:lang w:eastAsia="es-ES"/>
              </w:rPr>
              <w:t xml:space="preserve">ation that supports the justification.  </w:t>
            </w:r>
          </w:p>
          <w:p w:rsidR="00250861" w:rsidRDefault="00250861" w:rsidP="00250861">
            <w:pPr>
              <w:pStyle w:val="ListParagraph"/>
              <w:rPr>
                <w:rFonts w:asciiTheme="minorHAnsi" w:hAnsiTheme="minorHAnsi" w:cs="PAOMF D+ Neue Demos"/>
                <w:bCs/>
                <w:i/>
                <w:iCs/>
                <w:color w:val="000000"/>
                <w:sz w:val="20"/>
                <w:szCs w:val="20"/>
                <w:lang w:eastAsia="es-ES"/>
              </w:rPr>
            </w:pPr>
          </w:p>
          <w:p w:rsidR="008E49C0" w:rsidRPr="00250861" w:rsidRDefault="008E49C0" w:rsidP="008E49C0">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I</w:t>
            </w:r>
            <w:r w:rsidRPr="00250861">
              <w:rPr>
                <w:rFonts w:asciiTheme="minorHAnsi" w:hAnsiTheme="minorHAnsi" w:cs="PAOMF D+ Neue Demos"/>
                <w:bCs/>
                <w:i/>
                <w:iCs/>
                <w:color w:val="000000"/>
                <w:sz w:val="20"/>
                <w:szCs w:val="20"/>
                <w:lang w:eastAsia="es-ES"/>
              </w:rPr>
              <w:t>f the</w:t>
            </w:r>
            <w:r>
              <w:rPr>
                <w:rFonts w:asciiTheme="minorHAnsi" w:hAnsiTheme="minorHAnsi" w:cs="PAOMF D+ Neue Demos"/>
                <w:bCs/>
                <w:i/>
                <w:iCs/>
                <w:color w:val="000000"/>
                <w:sz w:val="20"/>
                <w:szCs w:val="20"/>
                <w:lang w:eastAsia="es-ES"/>
              </w:rPr>
              <w:t xml:space="preserve"> </w:t>
            </w:r>
            <w:r w:rsidRPr="00250861">
              <w:rPr>
                <w:rFonts w:asciiTheme="minorHAnsi" w:hAnsiTheme="minorHAnsi" w:cs="PAOMF D+ Neue Demos"/>
                <w:bCs/>
                <w:i/>
                <w:iCs/>
                <w:color w:val="000000"/>
                <w:sz w:val="20"/>
                <w:szCs w:val="20"/>
                <w:lang w:eastAsia="es-ES"/>
              </w:rPr>
              <w:t>available data from the National Forest Monitoring System used in the construction of the Reference</w:t>
            </w:r>
          </w:p>
          <w:p w:rsidR="008E49C0" w:rsidRPr="00250861" w:rsidRDefault="008E49C0" w:rsidP="008E49C0">
            <w:pPr>
              <w:rPr>
                <w:rFonts w:asciiTheme="minorHAnsi" w:hAnsiTheme="minorHAnsi" w:cs="PAOMF D+ Neue Demos"/>
                <w:bCs/>
                <w:i/>
                <w:iCs/>
                <w:color w:val="000000"/>
                <w:sz w:val="20"/>
                <w:szCs w:val="20"/>
                <w:lang w:eastAsia="es-ES"/>
              </w:rPr>
            </w:pPr>
            <w:r w:rsidRPr="00250861">
              <w:rPr>
                <w:rFonts w:asciiTheme="minorHAnsi" w:hAnsiTheme="minorHAnsi" w:cs="PAOMF D+ Neue Demos"/>
                <w:bCs/>
                <w:i/>
                <w:iCs/>
                <w:color w:val="000000"/>
                <w:sz w:val="20"/>
                <w:szCs w:val="20"/>
                <w:lang w:eastAsia="es-ES"/>
              </w:rPr>
              <w:t>Level shows a clear downward trend, this should be taken into account in the construction of the</w:t>
            </w:r>
          </w:p>
          <w:p w:rsidR="008E49C0" w:rsidRPr="00250861" w:rsidRDefault="008E49C0" w:rsidP="008E49C0">
            <w:pPr>
              <w:rPr>
                <w:rFonts w:asciiTheme="minorHAnsi" w:hAnsiTheme="minorHAnsi" w:cs="PAOMF D+ Neue Demos"/>
                <w:bCs/>
                <w:i/>
                <w:iCs/>
                <w:color w:val="000000"/>
                <w:sz w:val="20"/>
                <w:szCs w:val="20"/>
                <w:lang w:eastAsia="es-ES"/>
              </w:rPr>
            </w:pPr>
            <w:r w:rsidRPr="00250861">
              <w:rPr>
                <w:rFonts w:asciiTheme="minorHAnsi" w:hAnsiTheme="minorHAnsi" w:cs="PAOMF D+ Neue Demos"/>
                <w:bCs/>
                <w:i/>
                <w:iCs/>
                <w:color w:val="000000"/>
                <w:sz w:val="20"/>
                <w:szCs w:val="20"/>
                <w:lang w:eastAsia="es-ES"/>
              </w:rPr>
              <w:t>Reference Level.</w:t>
            </w:r>
          </w:p>
          <w:p w:rsidR="008E49C0" w:rsidRPr="008E49C0" w:rsidRDefault="008E49C0" w:rsidP="008E49C0">
            <w:pPr>
              <w:rPr>
                <w:rFonts w:asciiTheme="minorHAnsi" w:hAnsiTheme="minorHAnsi" w:cs="PAOMF D+ Neue Demos"/>
                <w:bCs/>
                <w:i/>
                <w:iCs/>
                <w:color w:val="000000"/>
                <w:sz w:val="20"/>
                <w:szCs w:val="20"/>
                <w:lang w:eastAsia="es-ES"/>
              </w:rPr>
            </w:pPr>
          </w:p>
          <w:p w:rsidR="00371E92" w:rsidRPr="00250861" w:rsidRDefault="00371E92" w:rsidP="00250861">
            <w:pPr>
              <w:rPr>
                <w:rFonts w:asciiTheme="minorHAnsi" w:hAnsiTheme="minorHAnsi" w:cs="PAOMF D+ Neue Demos"/>
                <w:bCs/>
                <w:i/>
                <w:iCs/>
                <w:color w:val="000000"/>
                <w:sz w:val="20"/>
                <w:szCs w:val="20"/>
                <w:lang w:eastAsia="es-ES"/>
              </w:rPr>
            </w:pPr>
            <w:r w:rsidRPr="00250861">
              <w:rPr>
                <w:rFonts w:asciiTheme="minorHAnsi" w:hAnsiTheme="minorHAnsi" w:cs="PAOMF D+ Neue Demos"/>
                <w:bCs/>
                <w:i/>
                <w:iCs/>
                <w:color w:val="000000"/>
                <w:sz w:val="20"/>
                <w:szCs w:val="20"/>
                <w:lang w:eastAsia="es-ES"/>
              </w:rPr>
              <w:t xml:space="preserve">Refer to </w:t>
            </w:r>
            <w:r w:rsidRPr="00250861">
              <w:rPr>
                <w:rFonts w:asciiTheme="minorHAnsi" w:hAnsiTheme="minorHAnsi" w:cs="PAOMF D+ Neue Demos"/>
                <w:b/>
                <w:bCs/>
                <w:i/>
                <w:iCs/>
                <w:color w:val="000000"/>
                <w:sz w:val="20"/>
                <w:szCs w:val="20"/>
                <w:lang w:eastAsia="es-ES"/>
              </w:rPr>
              <w:t>criterion 1</w:t>
            </w:r>
            <w:r w:rsidR="00250861">
              <w:rPr>
                <w:rFonts w:asciiTheme="minorHAnsi" w:hAnsiTheme="minorHAnsi" w:cs="PAOMF D+ Neue Demos"/>
                <w:b/>
                <w:bCs/>
                <w:i/>
                <w:iCs/>
                <w:color w:val="000000"/>
                <w:sz w:val="20"/>
                <w:szCs w:val="20"/>
                <w:lang w:eastAsia="es-ES"/>
              </w:rPr>
              <w:t xml:space="preserve">3 </w:t>
            </w:r>
            <w:r w:rsidRPr="00250861">
              <w:rPr>
                <w:rFonts w:asciiTheme="minorHAnsi" w:hAnsiTheme="minorHAnsi" w:cs="PAOMF D+ Neue Demos"/>
                <w:bCs/>
                <w:i/>
                <w:iCs/>
                <w:color w:val="000000"/>
                <w:sz w:val="20"/>
                <w:szCs w:val="20"/>
                <w:lang w:eastAsia="es-ES"/>
              </w:rPr>
              <w:t>of the Methodological Framework</w:t>
            </w:r>
          </w:p>
        </w:tc>
      </w:tr>
    </w:tbl>
    <w:p w:rsidR="00371E92" w:rsidRDefault="00371E92" w:rsidP="00371E92">
      <w:pPr>
        <w:rPr>
          <w:rFonts w:asciiTheme="minorHAnsi" w:hAnsiTheme="minorHAnsi" w:cs="PAOMF D+ Neue Demos"/>
          <w:b/>
          <w:bCs/>
          <w:i/>
          <w:iCs/>
          <w:color w:val="000000"/>
          <w:sz w:val="20"/>
          <w:szCs w:val="20"/>
          <w:lang w:eastAsia="es-ES"/>
        </w:rPr>
      </w:pPr>
    </w:p>
    <w:p w:rsidR="00250861" w:rsidRDefault="00250861" w:rsidP="00250861">
      <w:pPr>
        <w:pStyle w:val="Heading6"/>
        <w:ind w:left="450"/>
        <w:rPr>
          <w:rFonts w:eastAsia="Calibri"/>
        </w:rPr>
      </w:pPr>
    </w:p>
    <w:p w:rsidR="00250861" w:rsidRPr="00A53752" w:rsidRDefault="00250861" w:rsidP="00250861">
      <w:pPr>
        <w:pStyle w:val="Heading6"/>
        <w:ind w:left="450"/>
        <w:rPr>
          <w:rFonts w:eastAsia="Calibri"/>
        </w:rPr>
      </w:pPr>
      <w:r>
        <w:rPr>
          <w:rFonts w:eastAsia="Calibri"/>
        </w:rPr>
        <w:t xml:space="preserve">Quantification of the proposed </w:t>
      </w:r>
      <w:r w:rsidR="008E49C0">
        <w:rPr>
          <w:rFonts w:eastAsia="Calibri"/>
        </w:rPr>
        <w:t xml:space="preserve">upward or downward </w:t>
      </w:r>
      <w:r>
        <w:rPr>
          <w:rFonts w:eastAsia="Calibri"/>
        </w:rPr>
        <w:t>adjustment to the a</w:t>
      </w:r>
      <w:r w:rsidRPr="00A53752">
        <w:rPr>
          <w:rFonts w:eastAsia="Calibri"/>
        </w:rPr>
        <w:t>verage annual historical emissions over the Reference Period</w:t>
      </w:r>
    </w:p>
    <w:p w:rsidR="00250861" w:rsidRDefault="00250861" w:rsidP="00250861">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250861" w:rsidRDefault="00250861" w:rsidP="00250861">
      <w:pPr>
        <w:rPr>
          <w:rFonts w:asciiTheme="minorHAnsi" w:hAnsiTheme="minorHAnsi" w:cs="PAOMF D+ Neue Demos"/>
          <w:bCs/>
          <w:iCs/>
          <w:color w:val="000000"/>
          <w:sz w:val="20"/>
          <w:szCs w:val="20"/>
          <w:lang w:eastAsia="es-ES"/>
        </w:rPr>
      </w:pPr>
    </w:p>
    <w:p w:rsidR="00AF349C" w:rsidRPr="00AF349C" w:rsidRDefault="00AF349C" w:rsidP="00250861">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250861" w:rsidTr="006847A4">
        <w:tc>
          <w:tcPr>
            <w:tcW w:w="9696" w:type="dxa"/>
            <w:shd w:val="clear" w:color="auto" w:fill="F2F2F2" w:themeFill="background1" w:themeFillShade="F2"/>
          </w:tcPr>
          <w:p w:rsidR="00250861" w:rsidRDefault="00250861" w:rsidP="006847A4">
            <w:pPr>
              <w:rPr>
                <w:rFonts w:asciiTheme="minorHAnsi" w:hAnsiTheme="minorHAnsi" w:cs="PAOMF D+ Neue Demos"/>
                <w:bCs/>
                <w:i/>
                <w:iCs/>
                <w:color w:val="000000"/>
                <w:sz w:val="20"/>
                <w:szCs w:val="20"/>
                <w:highlight w:val="yellow"/>
                <w:lang w:eastAsia="es-ES"/>
              </w:rPr>
            </w:pPr>
            <w:r>
              <w:rPr>
                <w:rFonts w:asciiTheme="minorHAnsi" w:hAnsiTheme="minorHAnsi" w:cs="PAOMF D+ Neue Demos"/>
                <w:bCs/>
                <w:i/>
                <w:iCs/>
                <w:color w:val="000000"/>
                <w:sz w:val="20"/>
                <w:szCs w:val="20"/>
                <w:lang w:eastAsia="es-ES"/>
              </w:rPr>
              <w:t>If applicable, please provide a t</w:t>
            </w:r>
            <w:r w:rsidRPr="00334952">
              <w:rPr>
                <w:rFonts w:asciiTheme="minorHAnsi" w:hAnsiTheme="minorHAnsi" w:cs="PAOMF D+ Neue Demos"/>
                <w:bCs/>
                <w:i/>
                <w:iCs/>
                <w:color w:val="000000"/>
                <w:sz w:val="20"/>
                <w:szCs w:val="20"/>
                <w:lang w:eastAsia="es-ES"/>
              </w:rPr>
              <w:t>ransparent</w:t>
            </w:r>
            <w:r>
              <w:rPr>
                <w:rFonts w:asciiTheme="minorHAnsi" w:hAnsiTheme="minorHAnsi" w:cs="PAOMF D+ Neue Demos"/>
                <w:bCs/>
                <w:i/>
                <w:iCs/>
                <w:color w:val="000000"/>
                <w:sz w:val="20"/>
                <w:szCs w:val="20"/>
                <w:lang w:eastAsia="es-ES"/>
              </w:rPr>
              <w:t xml:space="preserve"> and </w:t>
            </w:r>
            <w:r w:rsidRPr="00334952">
              <w:rPr>
                <w:rFonts w:asciiTheme="minorHAnsi" w:hAnsiTheme="minorHAnsi" w:cs="PAOMF D+ Neue Demos"/>
                <w:bCs/>
                <w:i/>
                <w:iCs/>
                <w:color w:val="000000"/>
                <w:sz w:val="20"/>
                <w:szCs w:val="20"/>
                <w:lang w:eastAsia="es-ES"/>
              </w:rPr>
              <w:t>complete</w:t>
            </w:r>
            <w:r>
              <w:rPr>
                <w:rFonts w:asciiTheme="minorHAnsi" w:hAnsiTheme="minorHAnsi" w:cs="PAOMF D+ Neue Demos"/>
                <w:bCs/>
                <w:i/>
                <w:iCs/>
                <w:color w:val="000000"/>
                <w:sz w:val="20"/>
                <w:szCs w:val="20"/>
                <w:lang w:eastAsia="es-ES"/>
              </w:rPr>
              <w:t xml:space="preserve"> </w:t>
            </w:r>
            <w:r w:rsidR="00921344">
              <w:rPr>
                <w:rFonts w:asciiTheme="minorHAnsi" w:hAnsiTheme="minorHAnsi" w:cs="PAOMF D+ Neue Demos"/>
                <w:bCs/>
                <w:i/>
                <w:iCs/>
                <w:color w:val="000000"/>
                <w:sz w:val="20"/>
                <w:szCs w:val="20"/>
                <w:lang w:eastAsia="es-ES"/>
              </w:rPr>
              <w:t xml:space="preserve">calculation for the </w:t>
            </w:r>
            <w:r>
              <w:rPr>
                <w:rFonts w:asciiTheme="minorHAnsi" w:hAnsiTheme="minorHAnsi" w:cs="PAOMF D+ Neue Demos"/>
                <w:bCs/>
                <w:i/>
                <w:iCs/>
                <w:color w:val="000000"/>
                <w:sz w:val="20"/>
                <w:szCs w:val="20"/>
                <w:lang w:eastAsia="es-ES"/>
              </w:rPr>
              <w:t xml:space="preserve">quantification of the </w:t>
            </w:r>
            <w:r w:rsidRPr="004F657D">
              <w:rPr>
                <w:rFonts w:asciiTheme="minorHAnsi" w:hAnsiTheme="minorHAnsi" w:cs="PAOMF D+ Neue Demos"/>
                <w:bCs/>
                <w:i/>
                <w:iCs/>
                <w:color w:val="000000"/>
                <w:sz w:val="20"/>
                <w:szCs w:val="20"/>
                <w:lang w:eastAsia="es-ES"/>
              </w:rPr>
              <w:t xml:space="preserve">proposed </w:t>
            </w:r>
            <w:r w:rsidR="008E49C0">
              <w:rPr>
                <w:rFonts w:asciiTheme="minorHAnsi" w:hAnsiTheme="minorHAnsi" w:cs="PAOMF D+ Neue Demos"/>
                <w:bCs/>
                <w:i/>
                <w:iCs/>
                <w:color w:val="000000"/>
                <w:sz w:val="20"/>
                <w:szCs w:val="20"/>
                <w:lang w:eastAsia="es-ES"/>
              </w:rPr>
              <w:t xml:space="preserve">upward or downward </w:t>
            </w:r>
            <w:r w:rsidRPr="004F657D">
              <w:rPr>
                <w:rFonts w:asciiTheme="minorHAnsi" w:hAnsiTheme="minorHAnsi" w:cs="PAOMF D+ Neue Demos"/>
                <w:bCs/>
                <w:i/>
                <w:iCs/>
                <w:color w:val="000000"/>
                <w:sz w:val="20"/>
                <w:szCs w:val="20"/>
                <w:lang w:eastAsia="es-ES"/>
              </w:rPr>
              <w:t>adjustment to the average annual historical emissions over the Reference Period</w:t>
            </w:r>
            <w:r>
              <w:rPr>
                <w:rFonts w:asciiTheme="minorHAnsi" w:hAnsiTheme="minorHAnsi" w:cs="PAOMF D+ Neue Demos"/>
                <w:bCs/>
                <w:i/>
                <w:iCs/>
                <w:color w:val="000000"/>
                <w:sz w:val="20"/>
                <w:szCs w:val="20"/>
                <w:lang w:eastAsia="es-ES"/>
              </w:rPr>
              <w:t>.</w:t>
            </w:r>
            <w:r w:rsidR="00492BE4">
              <w:rPr>
                <w:rFonts w:asciiTheme="minorHAnsi" w:hAnsiTheme="minorHAnsi" w:cs="PAOMF D+ Neue Demos"/>
                <w:bCs/>
                <w:i/>
                <w:iCs/>
                <w:color w:val="000000"/>
                <w:sz w:val="20"/>
                <w:szCs w:val="20"/>
                <w:lang w:eastAsia="es-ES"/>
              </w:rPr>
              <w:t xml:space="preserve"> P</w:t>
            </w:r>
            <w:r w:rsidR="00492BE4" w:rsidRPr="00334952">
              <w:rPr>
                <w:rFonts w:asciiTheme="minorHAnsi" w:hAnsiTheme="minorHAnsi" w:cs="PAOMF D+ Neue Demos"/>
                <w:bCs/>
                <w:i/>
                <w:iCs/>
                <w:color w:val="000000"/>
                <w:sz w:val="20"/>
                <w:szCs w:val="20"/>
                <w:lang w:eastAsia="es-ES"/>
              </w:rPr>
              <w:t xml:space="preserve">rovide a </w:t>
            </w:r>
            <w:r w:rsidR="00492BE4">
              <w:rPr>
                <w:rFonts w:asciiTheme="minorHAnsi" w:hAnsiTheme="minorHAnsi" w:cs="PAOMF D+ Neue Demos"/>
                <w:bCs/>
                <w:i/>
                <w:iCs/>
                <w:color w:val="000000"/>
                <w:sz w:val="20"/>
                <w:szCs w:val="20"/>
                <w:lang w:eastAsia="es-ES"/>
              </w:rPr>
              <w:t xml:space="preserve">step-by-step estimation </w:t>
            </w:r>
            <w:r w:rsidR="00492BE4" w:rsidRPr="00334952">
              <w:rPr>
                <w:rFonts w:asciiTheme="minorHAnsi" w:hAnsiTheme="minorHAnsi" w:cs="PAOMF D+ Neue Demos"/>
                <w:bCs/>
                <w:i/>
                <w:iCs/>
                <w:color w:val="000000"/>
                <w:sz w:val="20"/>
                <w:szCs w:val="20"/>
                <w:lang w:eastAsia="es-ES"/>
              </w:rPr>
              <w:t xml:space="preserve">of the </w:t>
            </w:r>
            <w:r w:rsidR="00492BE4" w:rsidRPr="00492BE4">
              <w:rPr>
                <w:rFonts w:asciiTheme="minorHAnsi" w:hAnsiTheme="minorHAnsi" w:cs="PAOMF D+ Neue Demos"/>
                <w:bCs/>
                <w:i/>
                <w:iCs/>
                <w:color w:val="000000"/>
                <w:sz w:val="20"/>
                <w:szCs w:val="20"/>
                <w:lang w:eastAsia="es-ES"/>
              </w:rPr>
              <w:t>expected emissions that would result from documented changes in ER Program circumstances</w:t>
            </w:r>
            <w:r w:rsidR="00492BE4">
              <w:rPr>
                <w:rFonts w:asciiTheme="minorHAnsi" w:hAnsiTheme="minorHAnsi" w:cs="PAOMF D+ Neue Demos"/>
                <w:bCs/>
                <w:i/>
                <w:iCs/>
                <w:color w:val="000000"/>
                <w:sz w:val="20"/>
                <w:szCs w:val="20"/>
                <w:lang w:eastAsia="es-ES"/>
              </w:rPr>
              <w:t>. Attach any documents or spreadsheets used in the calculation.</w:t>
            </w:r>
          </w:p>
          <w:p w:rsidR="00250861" w:rsidRDefault="00250861" w:rsidP="006847A4">
            <w:pPr>
              <w:rPr>
                <w:rFonts w:asciiTheme="minorHAnsi" w:hAnsiTheme="minorHAnsi" w:cs="PAOMF D+ Neue Demos"/>
                <w:bCs/>
                <w:i/>
                <w:iCs/>
                <w:color w:val="000000"/>
                <w:sz w:val="20"/>
                <w:szCs w:val="20"/>
                <w:highlight w:val="yellow"/>
                <w:lang w:eastAsia="es-ES"/>
              </w:rPr>
            </w:pPr>
          </w:p>
          <w:p w:rsidR="00250861" w:rsidRPr="00250861" w:rsidRDefault="00250861" w:rsidP="006847A4">
            <w:pPr>
              <w:rPr>
                <w:rFonts w:asciiTheme="minorHAnsi" w:hAnsiTheme="minorHAnsi" w:cs="PAOMF D+ Neue Demos"/>
                <w:bCs/>
                <w:i/>
                <w:iCs/>
                <w:color w:val="000000"/>
                <w:sz w:val="20"/>
                <w:szCs w:val="20"/>
                <w:lang w:eastAsia="es-ES"/>
              </w:rPr>
            </w:pPr>
            <w:r w:rsidRPr="00250861">
              <w:rPr>
                <w:rFonts w:asciiTheme="minorHAnsi" w:hAnsiTheme="minorHAnsi" w:cs="PAOMF D+ Neue Demos"/>
                <w:bCs/>
                <w:i/>
                <w:iCs/>
                <w:color w:val="000000"/>
                <w:sz w:val="20"/>
                <w:szCs w:val="20"/>
                <w:lang w:eastAsia="es-ES"/>
              </w:rPr>
              <w:t xml:space="preserve">Refer to </w:t>
            </w:r>
            <w:r w:rsidRPr="00250861">
              <w:rPr>
                <w:rFonts w:asciiTheme="minorHAnsi" w:hAnsiTheme="minorHAnsi" w:cs="PAOMF D+ Neue Demos"/>
                <w:b/>
                <w:bCs/>
                <w:i/>
                <w:iCs/>
                <w:color w:val="000000"/>
                <w:sz w:val="20"/>
                <w:szCs w:val="20"/>
                <w:lang w:eastAsia="es-ES"/>
              </w:rPr>
              <w:t>criterion 1</w:t>
            </w:r>
            <w:r>
              <w:rPr>
                <w:rFonts w:asciiTheme="minorHAnsi" w:hAnsiTheme="minorHAnsi" w:cs="PAOMF D+ Neue Demos"/>
                <w:b/>
                <w:bCs/>
                <w:i/>
                <w:iCs/>
                <w:color w:val="000000"/>
                <w:sz w:val="20"/>
                <w:szCs w:val="20"/>
                <w:lang w:eastAsia="es-ES"/>
              </w:rPr>
              <w:t xml:space="preserve">3 </w:t>
            </w:r>
            <w:r w:rsidRPr="00250861">
              <w:rPr>
                <w:rFonts w:asciiTheme="minorHAnsi" w:hAnsiTheme="minorHAnsi" w:cs="PAOMF D+ Neue Demos"/>
                <w:bCs/>
                <w:i/>
                <w:iCs/>
                <w:color w:val="000000"/>
                <w:sz w:val="20"/>
                <w:szCs w:val="20"/>
                <w:lang w:eastAsia="es-ES"/>
              </w:rPr>
              <w:t>of the Methodological Framework</w:t>
            </w:r>
          </w:p>
        </w:tc>
      </w:tr>
    </w:tbl>
    <w:p w:rsidR="00250861" w:rsidRDefault="00250861" w:rsidP="00250861">
      <w:pPr>
        <w:rPr>
          <w:rFonts w:asciiTheme="minorHAnsi" w:hAnsiTheme="minorHAnsi" w:cs="PAOMF D+ Neue Demos"/>
          <w:b/>
          <w:bCs/>
          <w:i/>
          <w:iCs/>
          <w:color w:val="000000"/>
          <w:sz w:val="20"/>
          <w:szCs w:val="20"/>
          <w:lang w:eastAsia="es-ES"/>
        </w:rPr>
      </w:pPr>
    </w:p>
    <w:p w:rsidR="00334952" w:rsidRDefault="00334952" w:rsidP="00D80429">
      <w:pPr>
        <w:rPr>
          <w:rFonts w:asciiTheme="minorHAnsi" w:hAnsiTheme="minorHAnsi" w:cs="PAOMF D+ Neue Demos"/>
          <w:bCs/>
          <w:i/>
          <w:iCs/>
          <w:color w:val="000000"/>
          <w:sz w:val="20"/>
          <w:szCs w:val="20"/>
          <w:lang w:eastAsia="es-ES"/>
        </w:rPr>
      </w:pPr>
    </w:p>
    <w:p w:rsidR="00D80429" w:rsidRDefault="00D80429" w:rsidP="00BE690A">
      <w:pPr>
        <w:pStyle w:val="Heading2"/>
        <w:numPr>
          <w:ilvl w:val="1"/>
          <w:numId w:val="2"/>
        </w:numPr>
        <w:rPr>
          <w:rFonts w:eastAsia="Calibri"/>
          <w:lang w:val="en-GB"/>
        </w:rPr>
      </w:pPr>
      <w:r>
        <w:rPr>
          <w:rFonts w:eastAsia="Calibri"/>
          <w:lang w:val="en-GB"/>
        </w:rPr>
        <w:t xml:space="preserve">Estimated Reference Level </w:t>
      </w:r>
    </w:p>
    <w:p w:rsidR="00D80429" w:rsidRDefault="00D80429" w:rsidP="00D80429">
      <w:pPr>
        <w:rPr>
          <w:rFonts w:asciiTheme="minorHAnsi" w:hAnsiTheme="minorHAnsi" w:cs="PAOMF D+ Neue Demos"/>
          <w:b/>
          <w:bCs/>
          <w:i/>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use the table below to </w:t>
            </w:r>
            <w:r w:rsidRPr="0025744C">
              <w:rPr>
                <w:rFonts w:asciiTheme="minorHAnsi" w:hAnsiTheme="minorHAnsi" w:cs="PAOMF D+ Neue Demos"/>
                <w:bCs/>
                <w:i/>
                <w:iCs/>
                <w:color w:val="000000"/>
                <w:sz w:val="20"/>
                <w:szCs w:val="20"/>
                <w:lang w:eastAsia="es-ES"/>
              </w:rPr>
              <w:t xml:space="preserve">state </w:t>
            </w:r>
            <w:r>
              <w:rPr>
                <w:rFonts w:asciiTheme="minorHAnsi" w:hAnsiTheme="minorHAnsi" w:cs="PAOMF D+ Neue Demos"/>
                <w:bCs/>
                <w:i/>
                <w:iCs/>
                <w:color w:val="000000"/>
                <w:sz w:val="20"/>
                <w:szCs w:val="20"/>
                <w:lang w:eastAsia="es-ES"/>
              </w:rPr>
              <w:t xml:space="preserve">the estimated Reference Level for the ER Program. </w:t>
            </w:r>
          </w:p>
          <w:p w:rsidR="00740B36" w:rsidRDefault="00740B36" w:rsidP="00C61013">
            <w:pPr>
              <w:rPr>
                <w:rFonts w:asciiTheme="minorHAnsi" w:hAnsiTheme="minorHAnsi" w:cs="PAOMF D+ Neue Demos"/>
                <w:bCs/>
                <w:i/>
                <w:iCs/>
                <w:color w:val="000000"/>
                <w:sz w:val="20"/>
                <w:szCs w:val="20"/>
                <w:lang w:eastAsia="es-ES"/>
              </w:rPr>
            </w:pPr>
          </w:p>
          <w:p w:rsidR="00740B36" w:rsidRDefault="00740B36"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criterion 1</w:t>
            </w:r>
            <w:r>
              <w:rPr>
                <w:rFonts w:asciiTheme="minorHAnsi" w:hAnsiTheme="minorHAnsi" w:cs="PAOMF D+ Neue Demos"/>
                <w:b/>
                <w:bCs/>
                <w:i/>
                <w:iCs/>
                <w:color w:val="000000"/>
                <w:sz w:val="20"/>
                <w:szCs w:val="20"/>
                <w:lang w:eastAsia="es-ES"/>
              </w:rPr>
              <w:t>0, indicator 10.1</w:t>
            </w:r>
            <w:r>
              <w:rPr>
                <w:rFonts w:asciiTheme="minorHAnsi" w:hAnsiTheme="minorHAnsi" w:cs="PAOMF D+ Neue Demos"/>
                <w:bCs/>
                <w:i/>
                <w:iCs/>
                <w:color w:val="000000"/>
                <w:sz w:val="20"/>
                <w:szCs w:val="20"/>
                <w:lang w:eastAsia="es-ES"/>
              </w:rPr>
              <w:t xml:space="preserve"> of the Methodological Framework</w:t>
            </w:r>
          </w:p>
        </w:tc>
      </w:tr>
    </w:tbl>
    <w:p w:rsidR="00D80429" w:rsidRDefault="00D80429" w:rsidP="00D80429">
      <w:pPr>
        <w:rPr>
          <w:rFonts w:asciiTheme="minorHAnsi" w:hAnsiTheme="minorHAnsi" w:cs="PAOMF D+ Neue Demos"/>
          <w:b/>
          <w:bCs/>
          <w:i/>
          <w:iCs/>
          <w:color w:val="000000"/>
          <w:sz w:val="20"/>
          <w:szCs w:val="20"/>
          <w:lang w:eastAsia="es-ES"/>
        </w:rPr>
      </w:pPr>
    </w:p>
    <w:p w:rsidR="00AF349C" w:rsidRDefault="00AF349C" w:rsidP="00D80429">
      <w:pPr>
        <w:rPr>
          <w:rFonts w:asciiTheme="minorHAnsi" w:hAnsiTheme="minorHAnsi" w:cs="PAOMF D+ Neue Demos"/>
          <w:b/>
          <w:bCs/>
          <w:i/>
          <w:iCs/>
          <w:color w:val="000000"/>
          <w:sz w:val="20"/>
          <w:szCs w:val="20"/>
          <w:lang w:eastAsia="es-ES"/>
        </w:rPr>
      </w:pPr>
    </w:p>
    <w:p w:rsidR="00D80429" w:rsidRPr="00BB3970" w:rsidRDefault="00D80429" w:rsidP="00D80429">
      <w:pPr>
        <w:rPr>
          <w:rFonts w:asciiTheme="minorHAnsi" w:hAnsiTheme="minorHAnsi" w:cs="PAOMF D+ Neue Demos"/>
          <w:b/>
          <w:bCs/>
          <w:i/>
          <w:iCs/>
          <w:color w:val="000000"/>
          <w:sz w:val="20"/>
          <w:szCs w:val="20"/>
          <w:lang w:eastAsia="es-ES"/>
        </w:rPr>
      </w:pPr>
      <w:r>
        <w:rPr>
          <w:rFonts w:asciiTheme="minorHAnsi" w:hAnsiTheme="minorHAnsi" w:cs="PAOMF D+ Neue Demos"/>
          <w:b/>
          <w:bCs/>
          <w:i/>
          <w:iCs/>
          <w:color w:val="000000"/>
          <w:sz w:val="20"/>
          <w:szCs w:val="20"/>
          <w:lang w:eastAsia="es-ES"/>
        </w:rPr>
        <w:t xml:space="preserve">ER Program </w:t>
      </w:r>
      <w:r w:rsidRPr="00BB3970">
        <w:rPr>
          <w:rFonts w:asciiTheme="minorHAnsi" w:hAnsiTheme="minorHAnsi" w:cs="PAOMF D+ Neue Demos"/>
          <w:b/>
          <w:bCs/>
          <w:i/>
          <w:iCs/>
          <w:color w:val="000000"/>
          <w:sz w:val="20"/>
          <w:szCs w:val="20"/>
          <w:lang w:eastAsia="es-ES"/>
        </w:rPr>
        <w:t xml:space="preserve">Reference level </w:t>
      </w:r>
    </w:p>
    <w:tbl>
      <w:tblPr>
        <w:tblStyle w:val="TableGrid"/>
        <w:tblW w:w="0" w:type="auto"/>
        <w:tblLook w:val="04A0" w:firstRow="1" w:lastRow="0" w:firstColumn="1" w:lastColumn="0" w:noHBand="0" w:noVBand="1"/>
      </w:tblPr>
      <w:tblGrid>
        <w:gridCol w:w="1164"/>
        <w:gridCol w:w="1799"/>
        <w:gridCol w:w="1765"/>
        <w:gridCol w:w="1477"/>
        <w:gridCol w:w="1770"/>
        <w:gridCol w:w="1716"/>
      </w:tblGrid>
      <w:tr w:rsidR="002349D2" w:rsidTr="002349D2">
        <w:tc>
          <w:tcPr>
            <w:tcW w:w="1164" w:type="dxa"/>
            <w:shd w:val="pct10" w:color="auto" w:fill="auto"/>
          </w:tcPr>
          <w:p w:rsidR="002349D2" w:rsidRPr="00BB3970" w:rsidRDefault="002349D2" w:rsidP="00C61013">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ERPA term</w:t>
            </w:r>
            <w:r w:rsidRPr="00BB3970">
              <w:rPr>
                <w:rFonts w:asciiTheme="minorHAnsi" w:hAnsiTheme="minorHAnsi" w:cs="PAOMF D+ Neue Demos"/>
                <w:b/>
                <w:bCs/>
                <w:iCs/>
                <w:color w:val="000000"/>
                <w:sz w:val="20"/>
                <w:szCs w:val="20"/>
                <w:lang w:eastAsia="es-ES"/>
              </w:rPr>
              <w:t xml:space="preserve"> year </w:t>
            </w:r>
            <w:r w:rsidRPr="00BB3970">
              <w:rPr>
                <w:rFonts w:asciiTheme="minorHAnsi" w:hAnsiTheme="minorHAnsi" w:cs="PAOMF D+ Neue Demos"/>
                <w:b/>
                <w:bCs/>
                <w:i/>
                <w:iCs/>
                <w:color w:val="000000"/>
                <w:sz w:val="20"/>
                <w:szCs w:val="20"/>
                <w:lang w:eastAsia="es-ES"/>
              </w:rPr>
              <w:t>t</w:t>
            </w:r>
          </w:p>
        </w:tc>
        <w:tc>
          <w:tcPr>
            <w:tcW w:w="1799" w:type="dxa"/>
            <w:shd w:val="pct10" w:color="auto" w:fill="auto"/>
          </w:tcPr>
          <w:p w:rsidR="002349D2" w:rsidRPr="00BB3970" w:rsidRDefault="002349D2" w:rsidP="00C61013">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A</w:t>
            </w:r>
            <w:r w:rsidRPr="00A53752">
              <w:rPr>
                <w:rFonts w:asciiTheme="minorHAnsi" w:hAnsiTheme="minorHAnsi" w:cs="PAOMF D+ Neue Demos"/>
                <w:b/>
                <w:bCs/>
                <w:iCs/>
                <w:color w:val="000000"/>
                <w:sz w:val="20"/>
                <w:szCs w:val="20"/>
                <w:lang w:eastAsia="es-ES"/>
              </w:rPr>
              <w:t xml:space="preserve">verage annual historical emissions </w:t>
            </w:r>
            <w:r>
              <w:rPr>
                <w:rFonts w:asciiTheme="minorHAnsi" w:hAnsiTheme="minorHAnsi" w:cs="PAOMF D+ Neue Demos"/>
                <w:b/>
                <w:bCs/>
                <w:iCs/>
                <w:color w:val="000000"/>
                <w:sz w:val="20"/>
                <w:szCs w:val="20"/>
                <w:lang w:eastAsia="es-ES"/>
              </w:rPr>
              <w:t xml:space="preserve">from deforestation </w:t>
            </w:r>
            <w:r w:rsidRPr="00A53752">
              <w:rPr>
                <w:rFonts w:asciiTheme="minorHAnsi" w:hAnsiTheme="minorHAnsi" w:cs="PAOMF D+ Neue Demos"/>
                <w:b/>
                <w:bCs/>
                <w:iCs/>
                <w:color w:val="000000"/>
                <w:sz w:val="20"/>
                <w:szCs w:val="20"/>
                <w:lang w:eastAsia="es-ES"/>
              </w:rPr>
              <w:t>over the Reference Period</w:t>
            </w:r>
            <w:r w:rsidRPr="00BB3970">
              <w:rPr>
                <w:rFonts w:asciiTheme="minorHAnsi" w:hAnsiTheme="minorHAnsi" w:cs="PAOMF D+ Neue Demos"/>
                <w:b/>
                <w:bCs/>
                <w:iCs/>
                <w:color w:val="000000"/>
                <w:sz w:val="20"/>
                <w:szCs w:val="20"/>
                <w:lang w:eastAsia="es-ES"/>
              </w:rPr>
              <w:t xml:space="preserve"> (tCO</w:t>
            </w:r>
            <w:r w:rsidRPr="00BB3970">
              <w:rPr>
                <w:rFonts w:asciiTheme="minorHAnsi" w:hAnsiTheme="minorHAnsi" w:cs="PAOMF D+ Neue Demos"/>
                <w:b/>
                <w:bCs/>
                <w:iCs/>
                <w:color w:val="000000"/>
                <w:sz w:val="20"/>
                <w:szCs w:val="20"/>
                <w:vertAlign w:val="subscript"/>
                <w:lang w:eastAsia="es-ES"/>
              </w:rPr>
              <w:t>2-e</w:t>
            </w:r>
            <w:r w:rsidRPr="005B10BE">
              <w:rPr>
                <w:rFonts w:asciiTheme="minorHAnsi" w:hAnsiTheme="minorHAnsi" w:cs="PAOMF D+ Neue Demos"/>
                <w:b/>
                <w:bCs/>
                <w:iCs/>
                <w:color w:val="000000"/>
                <w:sz w:val="20"/>
                <w:szCs w:val="20"/>
                <w:lang w:eastAsia="es-ES"/>
              </w:rPr>
              <w:t>/</w:t>
            </w:r>
            <w:proofErr w:type="spellStart"/>
            <w:r w:rsidRPr="005B10BE">
              <w:rPr>
                <w:rFonts w:asciiTheme="minorHAnsi" w:hAnsiTheme="minorHAnsi" w:cs="PAOMF D+ Neue Demos"/>
                <w:b/>
                <w:bCs/>
                <w:iCs/>
                <w:color w:val="000000"/>
                <w:sz w:val="20"/>
                <w:szCs w:val="20"/>
                <w:lang w:eastAsia="es-ES"/>
              </w:rPr>
              <w:t>yr</w:t>
            </w:r>
            <w:proofErr w:type="spellEnd"/>
            <w:r w:rsidRPr="00BB3970">
              <w:rPr>
                <w:rFonts w:asciiTheme="minorHAnsi" w:hAnsiTheme="minorHAnsi" w:cs="PAOMF D+ Neue Demos"/>
                <w:b/>
                <w:bCs/>
                <w:iCs/>
                <w:color w:val="000000"/>
                <w:sz w:val="20"/>
                <w:szCs w:val="20"/>
                <w:lang w:eastAsia="es-ES"/>
              </w:rPr>
              <w:t>)</w:t>
            </w:r>
          </w:p>
        </w:tc>
        <w:tc>
          <w:tcPr>
            <w:tcW w:w="1765" w:type="dxa"/>
            <w:shd w:val="pct10" w:color="auto" w:fill="auto"/>
          </w:tcPr>
          <w:p w:rsidR="002349D2" w:rsidRDefault="002349D2" w:rsidP="002349D2">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If applicable, a</w:t>
            </w:r>
            <w:r w:rsidRPr="00A53752">
              <w:rPr>
                <w:rFonts w:asciiTheme="minorHAnsi" w:hAnsiTheme="minorHAnsi" w:cs="PAOMF D+ Neue Demos"/>
                <w:b/>
                <w:bCs/>
                <w:iCs/>
                <w:color w:val="000000"/>
                <w:sz w:val="20"/>
                <w:szCs w:val="20"/>
                <w:lang w:eastAsia="es-ES"/>
              </w:rPr>
              <w:t xml:space="preserve">verage annual historical emissions </w:t>
            </w:r>
            <w:r>
              <w:rPr>
                <w:rFonts w:asciiTheme="minorHAnsi" w:hAnsiTheme="minorHAnsi" w:cs="PAOMF D+ Neue Demos"/>
                <w:b/>
                <w:bCs/>
                <w:iCs/>
                <w:color w:val="000000"/>
                <w:sz w:val="20"/>
                <w:szCs w:val="20"/>
                <w:lang w:eastAsia="es-ES"/>
              </w:rPr>
              <w:t xml:space="preserve">from forest degradation </w:t>
            </w:r>
            <w:r w:rsidRPr="00A53752">
              <w:rPr>
                <w:rFonts w:asciiTheme="minorHAnsi" w:hAnsiTheme="minorHAnsi" w:cs="PAOMF D+ Neue Demos"/>
                <w:b/>
                <w:bCs/>
                <w:iCs/>
                <w:color w:val="000000"/>
                <w:sz w:val="20"/>
                <w:szCs w:val="20"/>
                <w:lang w:eastAsia="es-ES"/>
              </w:rPr>
              <w:t>over the Reference Period</w:t>
            </w:r>
            <w:r w:rsidRPr="00BB3970">
              <w:rPr>
                <w:rFonts w:asciiTheme="minorHAnsi" w:hAnsiTheme="minorHAnsi" w:cs="PAOMF D+ Neue Demos"/>
                <w:b/>
                <w:bCs/>
                <w:iCs/>
                <w:color w:val="000000"/>
                <w:sz w:val="20"/>
                <w:szCs w:val="20"/>
                <w:lang w:eastAsia="es-ES"/>
              </w:rPr>
              <w:t xml:space="preserve"> (tCO</w:t>
            </w:r>
            <w:r w:rsidRPr="00BB3970">
              <w:rPr>
                <w:rFonts w:asciiTheme="minorHAnsi" w:hAnsiTheme="minorHAnsi" w:cs="PAOMF D+ Neue Demos"/>
                <w:b/>
                <w:bCs/>
                <w:iCs/>
                <w:color w:val="000000"/>
                <w:sz w:val="20"/>
                <w:szCs w:val="20"/>
                <w:vertAlign w:val="subscript"/>
                <w:lang w:eastAsia="es-ES"/>
              </w:rPr>
              <w:t>2-e</w:t>
            </w:r>
            <w:r w:rsidRPr="005B10BE">
              <w:rPr>
                <w:rFonts w:asciiTheme="minorHAnsi" w:hAnsiTheme="minorHAnsi" w:cs="PAOMF D+ Neue Demos"/>
                <w:b/>
                <w:bCs/>
                <w:iCs/>
                <w:color w:val="000000"/>
                <w:sz w:val="20"/>
                <w:szCs w:val="20"/>
                <w:lang w:eastAsia="es-ES"/>
              </w:rPr>
              <w:t>/</w:t>
            </w:r>
            <w:proofErr w:type="spellStart"/>
            <w:r w:rsidRPr="005B10BE">
              <w:rPr>
                <w:rFonts w:asciiTheme="minorHAnsi" w:hAnsiTheme="minorHAnsi" w:cs="PAOMF D+ Neue Demos"/>
                <w:b/>
                <w:bCs/>
                <w:iCs/>
                <w:color w:val="000000"/>
                <w:sz w:val="20"/>
                <w:szCs w:val="20"/>
                <w:lang w:eastAsia="es-ES"/>
              </w:rPr>
              <w:t>yr</w:t>
            </w:r>
            <w:proofErr w:type="spellEnd"/>
            <w:r w:rsidRPr="00BB3970">
              <w:rPr>
                <w:rFonts w:asciiTheme="minorHAnsi" w:hAnsiTheme="minorHAnsi" w:cs="PAOMF D+ Neue Demos"/>
                <w:b/>
                <w:bCs/>
                <w:iCs/>
                <w:color w:val="000000"/>
                <w:sz w:val="20"/>
                <w:szCs w:val="20"/>
                <w:lang w:eastAsia="es-ES"/>
              </w:rPr>
              <w:t>)</w:t>
            </w:r>
          </w:p>
        </w:tc>
        <w:tc>
          <w:tcPr>
            <w:tcW w:w="1477" w:type="dxa"/>
            <w:shd w:val="pct10" w:color="auto" w:fill="auto"/>
          </w:tcPr>
          <w:p w:rsidR="002349D2" w:rsidRDefault="002349D2" w:rsidP="002349D2">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If applicable, a</w:t>
            </w:r>
            <w:r w:rsidRPr="00A53752">
              <w:rPr>
                <w:rFonts w:asciiTheme="minorHAnsi" w:hAnsiTheme="minorHAnsi" w:cs="PAOMF D+ Neue Demos"/>
                <w:b/>
                <w:bCs/>
                <w:iCs/>
                <w:color w:val="000000"/>
                <w:sz w:val="20"/>
                <w:szCs w:val="20"/>
                <w:lang w:eastAsia="es-ES"/>
              </w:rPr>
              <w:t xml:space="preserve">verage annual historical </w:t>
            </w:r>
            <w:r>
              <w:rPr>
                <w:rFonts w:asciiTheme="minorHAnsi" w:hAnsiTheme="minorHAnsi" w:cs="PAOMF D+ Neue Demos"/>
                <w:b/>
                <w:bCs/>
                <w:iCs/>
                <w:color w:val="000000"/>
                <w:sz w:val="20"/>
                <w:szCs w:val="20"/>
                <w:lang w:eastAsia="es-ES"/>
              </w:rPr>
              <w:t xml:space="preserve">removals by sinks </w:t>
            </w:r>
            <w:r w:rsidRPr="00A53752">
              <w:rPr>
                <w:rFonts w:asciiTheme="minorHAnsi" w:hAnsiTheme="minorHAnsi" w:cs="PAOMF D+ Neue Demos"/>
                <w:b/>
                <w:bCs/>
                <w:iCs/>
                <w:color w:val="000000"/>
                <w:sz w:val="20"/>
                <w:szCs w:val="20"/>
                <w:lang w:eastAsia="es-ES"/>
              </w:rPr>
              <w:t>over the Reference Period</w:t>
            </w:r>
            <w:r w:rsidRPr="00BB3970">
              <w:rPr>
                <w:rFonts w:asciiTheme="minorHAnsi" w:hAnsiTheme="minorHAnsi" w:cs="PAOMF D+ Neue Demos"/>
                <w:b/>
                <w:bCs/>
                <w:iCs/>
                <w:color w:val="000000"/>
                <w:sz w:val="20"/>
                <w:szCs w:val="20"/>
                <w:lang w:eastAsia="es-ES"/>
              </w:rPr>
              <w:t xml:space="preserve"> (tCO</w:t>
            </w:r>
            <w:r w:rsidRPr="00BB3970">
              <w:rPr>
                <w:rFonts w:asciiTheme="minorHAnsi" w:hAnsiTheme="minorHAnsi" w:cs="PAOMF D+ Neue Demos"/>
                <w:b/>
                <w:bCs/>
                <w:iCs/>
                <w:color w:val="000000"/>
                <w:sz w:val="20"/>
                <w:szCs w:val="20"/>
                <w:vertAlign w:val="subscript"/>
                <w:lang w:eastAsia="es-ES"/>
              </w:rPr>
              <w:t>2-e</w:t>
            </w:r>
            <w:r w:rsidRPr="005B10BE">
              <w:rPr>
                <w:rFonts w:asciiTheme="minorHAnsi" w:hAnsiTheme="minorHAnsi" w:cs="PAOMF D+ Neue Demos"/>
                <w:b/>
                <w:bCs/>
                <w:iCs/>
                <w:color w:val="000000"/>
                <w:sz w:val="20"/>
                <w:szCs w:val="20"/>
                <w:lang w:eastAsia="es-ES"/>
              </w:rPr>
              <w:t>/</w:t>
            </w:r>
            <w:proofErr w:type="spellStart"/>
            <w:r w:rsidRPr="005B10BE">
              <w:rPr>
                <w:rFonts w:asciiTheme="minorHAnsi" w:hAnsiTheme="minorHAnsi" w:cs="PAOMF D+ Neue Demos"/>
                <w:b/>
                <w:bCs/>
                <w:iCs/>
                <w:color w:val="000000"/>
                <w:sz w:val="20"/>
                <w:szCs w:val="20"/>
                <w:lang w:eastAsia="es-ES"/>
              </w:rPr>
              <w:t>yr</w:t>
            </w:r>
            <w:proofErr w:type="spellEnd"/>
            <w:r w:rsidRPr="00BB3970">
              <w:rPr>
                <w:rFonts w:asciiTheme="minorHAnsi" w:hAnsiTheme="minorHAnsi" w:cs="PAOMF D+ Neue Demos"/>
                <w:b/>
                <w:bCs/>
                <w:iCs/>
                <w:color w:val="000000"/>
                <w:sz w:val="20"/>
                <w:szCs w:val="20"/>
                <w:lang w:eastAsia="es-ES"/>
              </w:rPr>
              <w:t>)</w:t>
            </w:r>
          </w:p>
        </w:tc>
        <w:tc>
          <w:tcPr>
            <w:tcW w:w="1770" w:type="dxa"/>
            <w:shd w:val="pct10" w:color="auto" w:fill="auto"/>
          </w:tcPr>
          <w:p w:rsidR="002349D2" w:rsidRPr="00BB3970" w:rsidRDefault="002349D2" w:rsidP="00C61013">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 xml:space="preserve">Adjustment, if applicable </w:t>
            </w:r>
            <w:r w:rsidRPr="00BB3970">
              <w:rPr>
                <w:rFonts w:asciiTheme="minorHAnsi" w:hAnsiTheme="minorHAnsi" w:cs="PAOMF D+ Neue Demos"/>
                <w:b/>
                <w:bCs/>
                <w:iCs/>
                <w:color w:val="000000"/>
                <w:sz w:val="20"/>
                <w:szCs w:val="20"/>
                <w:lang w:eastAsia="es-ES"/>
              </w:rPr>
              <w:t>(tCO</w:t>
            </w:r>
            <w:r w:rsidRPr="00BB3970">
              <w:rPr>
                <w:rFonts w:asciiTheme="minorHAnsi" w:hAnsiTheme="minorHAnsi" w:cs="PAOMF D+ Neue Demos"/>
                <w:b/>
                <w:bCs/>
                <w:iCs/>
                <w:color w:val="000000"/>
                <w:sz w:val="20"/>
                <w:szCs w:val="20"/>
                <w:vertAlign w:val="subscript"/>
                <w:lang w:eastAsia="es-ES"/>
              </w:rPr>
              <w:t>2-e</w:t>
            </w:r>
            <w:r w:rsidRPr="005B10BE">
              <w:rPr>
                <w:rFonts w:asciiTheme="minorHAnsi" w:hAnsiTheme="minorHAnsi" w:cs="PAOMF D+ Neue Demos"/>
                <w:b/>
                <w:bCs/>
                <w:iCs/>
                <w:color w:val="000000"/>
                <w:sz w:val="20"/>
                <w:szCs w:val="20"/>
                <w:lang w:eastAsia="es-ES"/>
              </w:rPr>
              <w:t>/</w:t>
            </w:r>
            <w:proofErr w:type="spellStart"/>
            <w:r w:rsidRPr="005B10BE">
              <w:rPr>
                <w:rFonts w:asciiTheme="minorHAnsi" w:hAnsiTheme="minorHAnsi" w:cs="PAOMF D+ Neue Demos"/>
                <w:b/>
                <w:bCs/>
                <w:iCs/>
                <w:color w:val="000000"/>
                <w:sz w:val="20"/>
                <w:szCs w:val="20"/>
                <w:lang w:eastAsia="es-ES"/>
              </w:rPr>
              <w:t>yr</w:t>
            </w:r>
            <w:proofErr w:type="spellEnd"/>
            <w:r w:rsidRPr="00BB3970">
              <w:rPr>
                <w:rFonts w:asciiTheme="minorHAnsi" w:hAnsiTheme="minorHAnsi" w:cs="PAOMF D+ Neue Demos"/>
                <w:b/>
                <w:bCs/>
                <w:iCs/>
                <w:color w:val="000000"/>
                <w:sz w:val="20"/>
                <w:szCs w:val="20"/>
                <w:lang w:eastAsia="es-ES"/>
              </w:rPr>
              <w:t>)</w:t>
            </w:r>
          </w:p>
        </w:tc>
        <w:tc>
          <w:tcPr>
            <w:tcW w:w="1716" w:type="dxa"/>
            <w:shd w:val="pct10" w:color="auto" w:fill="auto"/>
          </w:tcPr>
          <w:p w:rsidR="002349D2" w:rsidRPr="00BB3970" w:rsidRDefault="002349D2" w:rsidP="00C61013">
            <w:pPr>
              <w:rPr>
                <w:rFonts w:asciiTheme="minorHAnsi" w:hAnsiTheme="minorHAnsi" w:cs="PAOMF D+ Neue Demos"/>
                <w:b/>
                <w:bCs/>
                <w:iCs/>
                <w:color w:val="000000"/>
                <w:sz w:val="20"/>
                <w:szCs w:val="20"/>
                <w:lang w:eastAsia="es-ES"/>
              </w:rPr>
            </w:pPr>
            <w:r w:rsidRPr="00BB3970">
              <w:rPr>
                <w:rFonts w:asciiTheme="minorHAnsi" w:hAnsiTheme="minorHAnsi" w:cs="PAOMF D+ Neue Demos"/>
                <w:b/>
                <w:bCs/>
                <w:iCs/>
                <w:color w:val="000000"/>
                <w:sz w:val="20"/>
                <w:szCs w:val="20"/>
                <w:lang w:eastAsia="es-ES"/>
              </w:rPr>
              <w:t>Reference level (tCO</w:t>
            </w:r>
            <w:r w:rsidRPr="00BB3970">
              <w:rPr>
                <w:rFonts w:asciiTheme="minorHAnsi" w:hAnsiTheme="minorHAnsi" w:cs="PAOMF D+ Neue Demos"/>
                <w:b/>
                <w:bCs/>
                <w:iCs/>
                <w:color w:val="000000"/>
                <w:sz w:val="20"/>
                <w:szCs w:val="20"/>
                <w:vertAlign w:val="subscript"/>
                <w:lang w:eastAsia="es-ES"/>
              </w:rPr>
              <w:t>2-e</w:t>
            </w:r>
            <w:r w:rsidRPr="005B10BE">
              <w:rPr>
                <w:rFonts w:asciiTheme="minorHAnsi" w:hAnsiTheme="minorHAnsi" w:cs="PAOMF D+ Neue Demos"/>
                <w:b/>
                <w:bCs/>
                <w:iCs/>
                <w:color w:val="000000"/>
                <w:sz w:val="20"/>
                <w:szCs w:val="20"/>
                <w:lang w:eastAsia="es-ES"/>
              </w:rPr>
              <w:t>/</w:t>
            </w:r>
            <w:proofErr w:type="spellStart"/>
            <w:r w:rsidRPr="005B10BE">
              <w:rPr>
                <w:rFonts w:asciiTheme="minorHAnsi" w:hAnsiTheme="minorHAnsi" w:cs="PAOMF D+ Neue Demos"/>
                <w:b/>
                <w:bCs/>
                <w:iCs/>
                <w:color w:val="000000"/>
                <w:sz w:val="20"/>
                <w:szCs w:val="20"/>
                <w:lang w:eastAsia="es-ES"/>
              </w:rPr>
              <w:t>yr</w:t>
            </w:r>
            <w:proofErr w:type="spellEnd"/>
            <w:r w:rsidRPr="00BB3970">
              <w:rPr>
                <w:rFonts w:asciiTheme="minorHAnsi" w:hAnsiTheme="minorHAnsi" w:cs="PAOMF D+ Neue Demos"/>
                <w:b/>
                <w:bCs/>
                <w:iCs/>
                <w:color w:val="000000"/>
                <w:sz w:val="20"/>
                <w:szCs w:val="20"/>
                <w:lang w:eastAsia="es-ES"/>
              </w:rPr>
              <w:t>)</w:t>
            </w:r>
          </w:p>
        </w:tc>
      </w:tr>
      <w:tr w:rsidR="002349D2" w:rsidTr="002349D2">
        <w:tc>
          <w:tcPr>
            <w:tcW w:w="1164" w:type="dxa"/>
          </w:tcPr>
          <w:p w:rsidR="002349D2" w:rsidRDefault="002349D2" w:rsidP="00A76B8B">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lastRenderedPageBreak/>
              <w:t>1</w:t>
            </w:r>
          </w:p>
        </w:tc>
        <w:tc>
          <w:tcPr>
            <w:tcW w:w="1799" w:type="dxa"/>
          </w:tcPr>
          <w:p w:rsidR="002349D2" w:rsidRDefault="002349D2" w:rsidP="00C61013">
            <w:pPr>
              <w:rPr>
                <w:rFonts w:asciiTheme="minorHAnsi" w:hAnsiTheme="minorHAnsi" w:cs="PAOMF D+ Neue Demos"/>
                <w:bCs/>
                <w:iCs/>
                <w:color w:val="000000"/>
                <w:sz w:val="20"/>
                <w:szCs w:val="20"/>
                <w:lang w:eastAsia="es-ES"/>
              </w:rPr>
            </w:pPr>
          </w:p>
        </w:tc>
        <w:tc>
          <w:tcPr>
            <w:tcW w:w="1765" w:type="dxa"/>
          </w:tcPr>
          <w:p w:rsidR="002349D2" w:rsidRDefault="002349D2" w:rsidP="00C61013">
            <w:pPr>
              <w:rPr>
                <w:rFonts w:asciiTheme="minorHAnsi" w:hAnsiTheme="minorHAnsi" w:cs="PAOMF D+ Neue Demos"/>
                <w:bCs/>
                <w:iCs/>
                <w:color w:val="000000"/>
                <w:sz w:val="20"/>
                <w:szCs w:val="20"/>
                <w:lang w:eastAsia="es-ES"/>
              </w:rPr>
            </w:pPr>
          </w:p>
        </w:tc>
        <w:tc>
          <w:tcPr>
            <w:tcW w:w="1477" w:type="dxa"/>
          </w:tcPr>
          <w:p w:rsidR="002349D2" w:rsidRDefault="002349D2" w:rsidP="00C61013">
            <w:pPr>
              <w:rPr>
                <w:rFonts w:asciiTheme="minorHAnsi" w:hAnsiTheme="minorHAnsi" w:cs="PAOMF D+ Neue Demos"/>
                <w:bCs/>
                <w:iCs/>
                <w:color w:val="000000"/>
                <w:sz w:val="20"/>
                <w:szCs w:val="20"/>
                <w:lang w:eastAsia="es-ES"/>
              </w:rPr>
            </w:pPr>
          </w:p>
        </w:tc>
        <w:tc>
          <w:tcPr>
            <w:tcW w:w="1770" w:type="dxa"/>
          </w:tcPr>
          <w:p w:rsidR="002349D2" w:rsidRDefault="002349D2" w:rsidP="00C61013">
            <w:pPr>
              <w:rPr>
                <w:rFonts w:asciiTheme="minorHAnsi" w:hAnsiTheme="minorHAnsi" w:cs="PAOMF D+ Neue Demos"/>
                <w:bCs/>
                <w:iCs/>
                <w:color w:val="000000"/>
                <w:sz w:val="20"/>
                <w:szCs w:val="20"/>
                <w:lang w:eastAsia="es-ES"/>
              </w:rPr>
            </w:pPr>
          </w:p>
        </w:tc>
        <w:tc>
          <w:tcPr>
            <w:tcW w:w="1716" w:type="dxa"/>
          </w:tcPr>
          <w:p w:rsidR="002349D2" w:rsidRDefault="002349D2" w:rsidP="00C61013">
            <w:pPr>
              <w:rPr>
                <w:rFonts w:asciiTheme="minorHAnsi" w:hAnsiTheme="minorHAnsi" w:cs="PAOMF D+ Neue Demos"/>
                <w:bCs/>
                <w:iCs/>
                <w:color w:val="000000"/>
                <w:sz w:val="20"/>
                <w:szCs w:val="20"/>
                <w:lang w:eastAsia="es-ES"/>
              </w:rPr>
            </w:pPr>
          </w:p>
        </w:tc>
      </w:tr>
      <w:tr w:rsidR="002349D2" w:rsidTr="002349D2">
        <w:tc>
          <w:tcPr>
            <w:tcW w:w="1164" w:type="dxa"/>
          </w:tcPr>
          <w:p w:rsidR="002349D2" w:rsidRDefault="002349D2" w:rsidP="00A76B8B">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2</w:t>
            </w:r>
          </w:p>
        </w:tc>
        <w:tc>
          <w:tcPr>
            <w:tcW w:w="1799" w:type="dxa"/>
          </w:tcPr>
          <w:p w:rsidR="002349D2" w:rsidRDefault="002349D2" w:rsidP="00C61013">
            <w:pPr>
              <w:rPr>
                <w:rFonts w:asciiTheme="minorHAnsi" w:hAnsiTheme="minorHAnsi" w:cs="PAOMF D+ Neue Demos"/>
                <w:bCs/>
                <w:iCs/>
                <w:color w:val="000000"/>
                <w:sz w:val="20"/>
                <w:szCs w:val="20"/>
                <w:lang w:eastAsia="es-ES"/>
              </w:rPr>
            </w:pPr>
          </w:p>
        </w:tc>
        <w:tc>
          <w:tcPr>
            <w:tcW w:w="1765" w:type="dxa"/>
          </w:tcPr>
          <w:p w:rsidR="002349D2" w:rsidRDefault="002349D2" w:rsidP="00C61013">
            <w:pPr>
              <w:rPr>
                <w:rFonts w:asciiTheme="minorHAnsi" w:hAnsiTheme="minorHAnsi" w:cs="PAOMF D+ Neue Demos"/>
                <w:bCs/>
                <w:iCs/>
                <w:color w:val="000000"/>
                <w:sz w:val="20"/>
                <w:szCs w:val="20"/>
                <w:lang w:eastAsia="es-ES"/>
              </w:rPr>
            </w:pPr>
          </w:p>
        </w:tc>
        <w:tc>
          <w:tcPr>
            <w:tcW w:w="1477" w:type="dxa"/>
          </w:tcPr>
          <w:p w:rsidR="002349D2" w:rsidRDefault="002349D2" w:rsidP="00C61013">
            <w:pPr>
              <w:rPr>
                <w:rFonts w:asciiTheme="minorHAnsi" w:hAnsiTheme="minorHAnsi" w:cs="PAOMF D+ Neue Demos"/>
                <w:bCs/>
                <w:iCs/>
                <w:color w:val="000000"/>
                <w:sz w:val="20"/>
                <w:szCs w:val="20"/>
                <w:lang w:eastAsia="es-ES"/>
              </w:rPr>
            </w:pPr>
          </w:p>
        </w:tc>
        <w:tc>
          <w:tcPr>
            <w:tcW w:w="1770" w:type="dxa"/>
          </w:tcPr>
          <w:p w:rsidR="002349D2" w:rsidRDefault="002349D2" w:rsidP="00C61013">
            <w:pPr>
              <w:rPr>
                <w:rFonts w:asciiTheme="minorHAnsi" w:hAnsiTheme="minorHAnsi" w:cs="PAOMF D+ Neue Demos"/>
                <w:bCs/>
                <w:iCs/>
                <w:color w:val="000000"/>
                <w:sz w:val="20"/>
                <w:szCs w:val="20"/>
                <w:lang w:eastAsia="es-ES"/>
              </w:rPr>
            </w:pPr>
          </w:p>
        </w:tc>
        <w:tc>
          <w:tcPr>
            <w:tcW w:w="1716" w:type="dxa"/>
          </w:tcPr>
          <w:p w:rsidR="002349D2" w:rsidRDefault="002349D2" w:rsidP="00C61013">
            <w:pPr>
              <w:rPr>
                <w:rFonts w:asciiTheme="minorHAnsi" w:hAnsiTheme="minorHAnsi" w:cs="PAOMF D+ Neue Demos"/>
                <w:bCs/>
                <w:iCs/>
                <w:color w:val="000000"/>
                <w:sz w:val="20"/>
                <w:szCs w:val="20"/>
                <w:lang w:eastAsia="es-ES"/>
              </w:rPr>
            </w:pPr>
          </w:p>
        </w:tc>
      </w:tr>
      <w:tr w:rsidR="002349D2" w:rsidTr="002349D2">
        <w:tc>
          <w:tcPr>
            <w:tcW w:w="1164" w:type="dxa"/>
          </w:tcPr>
          <w:p w:rsidR="002349D2" w:rsidRDefault="002349D2" w:rsidP="00A76B8B">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3</w:t>
            </w:r>
          </w:p>
        </w:tc>
        <w:tc>
          <w:tcPr>
            <w:tcW w:w="1799" w:type="dxa"/>
          </w:tcPr>
          <w:p w:rsidR="002349D2" w:rsidRDefault="002349D2" w:rsidP="00C61013">
            <w:pPr>
              <w:rPr>
                <w:rFonts w:asciiTheme="minorHAnsi" w:hAnsiTheme="minorHAnsi" w:cs="PAOMF D+ Neue Demos"/>
                <w:bCs/>
                <w:iCs/>
                <w:color w:val="000000"/>
                <w:sz w:val="20"/>
                <w:szCs w:val="20"/>
                <w:lang w:eastAsia="es-ES"/>
              </w:rPr>
            </w:pPr>
          </w:p>
        </w:tc>
        <w:tc>
          <w:tcPr>
            <w:tcW w:w="1765" w:type="dxa"/>
          </w:tcPr>
          <w:p w:rsidR="002349D2" w:rsidRDefault="002349D2" w:rsidP="00C61013">
            <w:pPr>
              <w:rPr>
                <w:rFonts w:asciiTheme="minorHAnsi" w:hAnsiTheme="minorHAnsi" w:cs="PAOMF D+ Neue Demos"/>
                <w:bCs/>
                <w:iCs/>
                <w:color w:val="000000"/>
                <w:sz w:val="20"/>
                <w:szCs w:val="20"/>
                <w:lang w:eastAsia="es-ES"/>
              </w:rPr>
            </w:pPr>
          </w:p>
        </w:tc>
        <w:tc>
          <w:tcPr>
            <w:tcW w:w="1477" w:type="dxa"/>
          </w:tcPr>
          <w:p w:rsidR="002349D2" w:rsidRDefault="002349D2" w:rsidP="00C61013">
            <w:pPr>
              <w:rPr>
                <w:rFonts w:asciiTheme="minorHAnsi" w:hAnsiTheme="minorHAnsi" w:cs="PAOMF D+ Neue Demos"/>
                <w:bCs/>
                <w:iCs/>
                <w:color w:val="000000"/>
                <w:sz w:val="20"/>
                <w:szCs w:val="20"/>
                <w:lang w:eastAsia="es-ES"/>
              </w:rPr>
            </w:pPr>
          </w:p>
        </w:tc>
        <w:tc>
          <w:tcPr>
            <w:tcW w:w="1770" w:type="dxa"/>
          </w:tcPr>
          <w:p w:rsidR="002349D2" w:rsidRDefault="002349D2" w:rsidP="00C61013">
            <w:pPr>
              <w:rPr>
                <w:rFonts w:asciiTheme="minorHAnsi" w:hAnsiTheme="minorHAnsi" w:cs="PAOMF D+ Neue Demos"/>
                <w:bCs/>
                <w:iCs/>
                <w:color w:val="000000"/>
                <w:sz w:val="20"/>
                <w:szCs w:val="20"/>
                <w:lang w:eastAsia="es-ES"/>
              </w:rPr>
            </w:pPr>
          </w:p>
        </w:tc>
        <w:tc>
          <w:tcPr>
            <w:tcW w:w="1716" w:type="dxa"/>
          </w:tcPr>
          <w:p w:rsidR="002349D2" w:rsidRDefault="002349D2" w:rsidP="00C61013">
            <w:pPr>
              <w:rPr>
                <w:rFonts w:asciiTheme="minorHAnsi" w:hAnsiTheme="minorHAnsi" w:cs="PAOMF D+ Neue Demos"/>
                <w:bCs/>
                <w:iCs/>
                <w:color w:val="000000"/>
                <w:sz w:val="20"/>
                <w:szCs w:val="20"/>
                <w:lang w:eastAsia="es-ES"/>
              </w:rPr>
            </w:pPr>
          </w:p>
        </w:tc>
      </w:tr>
      <w:tr w:rsidR="002349D2" w:rsidTr="002349D2">
        <w:tc>
          <w:tcPr>
            <w:tcW w:w="1164" w:type="dxa"/>
          </w:tcPr>
          <w:p w:rsidR="002349D2" w:rsidRDefault="002349D2" w:rsidP="00C61013">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w:t>
            </w:r>
          </w:p>
        </w:tc>
        <w:tc>
          <w:tcPr>
            <w:tcW w:w="1799" w:type="dxa"/>
          </w:tcPr>
          <w:p w:rsidR="002349D2" w:rsidRDefault="002349D2" w:rsidP="00C61013">
            <w:pPr>
              <w:rPr>
                <w:rFonts w:asciiTheme="minorHAnsi" w:hAnsiTheme="minorHAnsi" w:cs="PAOMF D+ Neue Demos"/>
                <w:bCs/>
                <w:iCs/>
                <w:color w:val="000000"/>
                <w:sz w:val="20"/>
                <w:szCs w:val="20"/>
                <w:lang w:eastAsia="es-ES"/>
              </w:rPr>
            </w:pPr>
          </w:p>
        </w:tc>
        <w:tc>
          <w:tcPr>
            <w:tcW w:w="1765" w:type="dxa"/>
          </w:tcPr>
          <w:p w:rsidR="002349D2" w:rsidRDefault="002349D2" w:rsidP="00C61013">
            <w:pPr>
              <w:rPr>
                <w:rFonts w:asciiTheme="minorHAnsi" w:hAnsiTheme="minorHAnsi" w:cs="PAOMF D+ Neue Demos"/>
                <w:bCs/>
                <w:iCs/>
                <w:color w:val="000000"/>
                <w:sz w:val="20"/>
                <w:szCs w:val="20"/>
                <w:lang w:eastAsia="es-ES"/>
              </w:rPr>
            </w:pPr>
          </w:p>
        </w:tc>
        <w:tc>
          <w:tcPr>
            <w:tcW w:w="1477" w:type="dxa"/>
          </w:tcPr>
          <w:p w:rsidR="002349D2" w:rsidRDefault="002349D2" w:rsidP="00C61013">
            <w:pPr>
              <w:rPr>
                <w:rFonts w:asciiTheme="minorHAnsi" w:hAnsiTheme="minorHAnsi" w:cs="PAOMF D+ Neue Demos"/>
                <w:bCs/>
                <w:iCs/>
                <w:color w:val="000000"/>
                <w:sz w:val="20"/>
                <w:szCs w:val="20"/>
                <w:lang w:eastAsia="es-ES"/>
              </w:rPr>
            </w:pPr>
          </w:p>
        </w:tc>
        <w:tc>
          <w:tcPr>
            <w:tcW w:w="1770" w:type="dxa"/>
          </w:tcPr>
          <w:p w:rsidR="002349D2" w:rsidRDefault="002349D2" w:rsidP="00C61013">
            <w:pPr>
              <w:rPr>
                <w:rFonts w:asciiTheme="minorHAnsi" w:hAnsiTheme="minorHAnsi" w:cs="PAOMF D+ Neue Demos"/>
                <w:bCs/>
                <w:iCs/>
                <w:color w:val="000000"/>
                <w:sz w:val="20"/>
                <w:szCs w:val="20"/>
                <w:lang w:eastAsia="es-ES"/>
              </w:rPr>
            </w:pPr>
          </w:p>
        </w:tc>
        <w:tc>
          <w:tcPr>
            <w:tcW w:w="1716" w:type="dxa"/>
          </w:tcPr>
          <w:p w:rsidR="002349D2" w:rsidRDefault="002349D2" w:rsidP="00C61013">
            <w:pPr>
              <w:rPr>
                <w:rFonts w:asciiTheme="minorHAnsi" w:hAnsiTheme="minorHAnsi" w:cs="PAOMF D+ Neue Demos"/>
                <w:bCs/>
                <w:iCs/>
                <w:color w:val="000000"/>
                <w:sz w:val="20"/>
                <w:szCs w:val="20"/>
                <w:lang w:eastAsia="es-ES"/>
              </w:rPr>
            </w:pPr>
          </w:p>
        </w:tc>
      </w:tr>
      <w:tr w:rsidR="002349D2" w:rsidTr="002349D2">
        <w:tc>
          <w:tcPr>
            <w:tcW w:w="1164" w:type="dxa"/>
          </w:tcPr>
          <w:p w:rsidR="002349D2" w:rsidRDefault="002349D2" w:rsidP="00C61013">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w:t>
            </w:r>
          </w:p>
        </w:tc>
        <w:tc>
          <w:tcPr>
            <w:tcW w:w="1799" w:type="dxa"/>
          </w:tcPr>
          <w:p w:rsidR="002349D2" w:rsidRDefault="002349D2" w:rsidP="00C61013">
            <w:pPr>
              <w:rPr>
                <w:rFonts w:asciiTheme="minorHAnsi" w:hAnsiTheme="minorHAnsi" w:cs="PAOMF D+ Neue Demos"/>
                <w:bCs/>
                <w:iCs/>
                <w:color w:val="000000"/>
                <w:sz w:val="20"/>
                <w:szCs w:val="20"/>
                <w:lang w:eastAsia="es-ES"/>
              </w:rPr>
            </w:pPr>
          </w:p>
        </w:tc>
        <w:tc>
          <w:tcPr>
            <w:tcW w:w="1765" w:type="dxa"/>
          </w:tcPr>
          <w:p w:rsidR="002349D2" w:rsidRDefault="002349D2" w:rsidP="00C61013">
            <w:pPr>
              <w:rPr>
                <w:rFonts w:asciiTheme="minorHAnsi" w:hAnsiTheme="minorHAnsi" w:cs="PAOMF D+ Neue Demos"/>
                <w:bCs/>
                <w:iCs/>
                <w:color w:val="000000"/>
                <w:sz w:val="20"/>
                <w:szCs w:val="20"/>
                <w:lang w:eastAsia="es-ES"/>
              </w:rPr>
            </w:pPr>
          </w:p>
        </w:tc>
        <w:tc>
          <w:tcPr>
            <w:tcW w:w="1477" w:type="dxa"/>
          </w:tcPr>
          <w:p w:rsidR="002349D2" w:rsidRDefault="002349D2" w:rsidP="00C61013">
            <w:pPr>
              <w:rPr>
                <w:rFonts w:asciiTheme="minorHAnsi" w:hAnsiTheme="minorHAnsi" w:cs="PAOMF D+ Neue Demos"/>
                <w:bCs/>
                <w:iCs/>
                <w:color w:val="000000"/>
                <w:sz w:val="20"/>
                <w:szCs w:val="20"/>
                <w:lang w:eastAsia="es-ES"/>
              </w:rPr>
            </w:pPr>
          </w:p>
        </w:tc>
        <w:tc>
          <w:tcPr>
            <w:tcW w:w="1770" w:type="dxa"/>
          </w:tcPr>
          <w:p w:rsidR="002349D2" w:rsidRDefault="002349D2" w:rsidP="00C61013">
            <w:pPr>
              <w:rPr>
                <w:rFonts w:asciiTheme="minorHAnsi" w:hAnsiTheme="minorHAnsi" w:cs="PAOMF D+ Neue Demos"/>
                <w:bCs/>
                <w:iCs/>
                <w:color w:val="000000"/>
                <w:sz w:val="20"/>
                <w:szCs w:val="20"/>
                <w:lang w:eastAsia="es-ES"/>
              </w:rPr>
            </w:pPr>
          </w:p>
        </w:tc>
        <w:tc>
          <w:tcPr>
            <w:tcW w:w="1716" w:type="dxa"/>
          </w:tcPr>
          <w:p w:rsidR="002349D2" w:rsidRDefault="002349D2" w:rsidP="00C61013">
            <w:pPr>
              <w:rPr>
                <w:rFonts w:asciiTheme="minorHAnsi" w:hAnsiTheme="minorHAnsi" w:cs="PAOMF D+ Neue Demos"/>
                <w:bCs/>
                <w:iCs/>
                <w:color w:val="000000"/>
                <w:sz w:val="20"/>
                <w:szCs w:val="20"/>
                <w:lang w:eastAsia="es-ES"/>
              </w:rPr>
            </w:pPr>
          </w:p>
        </w:tc>
      </w:tr>
      <w:tr w:rsidR="002349D2" w:rsidTr="002349D2">
        <w:tc>
          <w:tcPr>
            <w:tcW w:w="1164" w:type="dxa"/>
          </w:tcPr>
          <w:p w:rsidR="002349D2" w:rsidRPr="00BB3970" w:rsidRDefault="002349D2" w:rsidP="00C61013">
            <w:pPr>
              <w:rPr>
                <w:rFonts w:asciiTheme="minorHAnsi" w:hAnsiTheme="minorHAnsi" w:cs="PAOMF D+ Neue Demos"/>
                <w:bCs/>
                <w:i/>
                <w:iCs/>
                <w:color w:val="000000"/>
                <w:sz w:val="20"/>
                <w:szCs w:val="20"/>
                <w:lang w:eastAsia="es-ES"/>
              </w:rPr>
            </w:pPr>
            <w:r w:rsidRPr="00BB3970">
              <w:rPr>
                <w:rFonts w:asciiTheme="minorHAnsi" w:hAnsiTheme="minorHAnsi" w:cs="PAOMF D+ Neue Demos"/>
                <w:bCs/>
                <w:i/>
                <w:iCs/>
                <w:color w:val="000000"/>
                <w:sz w:val="20"/>
                <w:szCs w:val="20"/>
                <w:lang w:eastAsia="es-ES"/>
              </w:rPr>
              <w:t>T</w:t>
            </w:r>
          </w:p>
        </w:tc>
        <w:tc>
          <w:tcPr>
            <w:tcW w:w="1799" w:type="dxa"/>
          </w:tcPr>
          <w:p w:rsidR="002349D2" w:rsidRDefault="002349D2" w:rsidP="00C61013">
            <w:pPr>
              <w:rPr>
                <w:rFonts w:asciiTheme="minorHAnsi" w:hAnsiTheme="minorHAnsi" w:cs="PAOMF D+ Neue Demos"/>
                <w:bCs/>
                <w:iCs/>
                <w:color w:val="000000"/>
                <w:sz w:val="20"/>
                <w:szCs w:val="20"/>
                <w:lang w:eastAsia="es-ES"/>
              </w:rPr>
            </w:pPr>
          </w:p>
        </w:tc>
        <w:tc>
          <w:tcPr>
            <w:tcW w:w="1765" w:type="dxa"/>
          </w:tcPr>
          <w:p w:rsidR="002349D2" w:rsidRDefault="002349D2" w:rsidP="00C61013">
            <w:pPr>
              <w:rPr>
                <w:rFonts w:asciiTheme="minorHAnsi" w:hAnsiTheme="minorHAnsi" w:cs="PAOMF D+ Neue Demos"/>
                <w:bCs/>
                <w:iCs/>
                <w:color w:val="000000"/>
                <w:sz w:val="20"/>
                <w:szCs w:val="20"/>
                <w:lang w:eastAsia="es-ES"/>
              </w:rPr>
            </w:pPr>
          </w:p>
        </w:tc>
        <w:tc>
          <w:tcPr>
            <w:tcW w:w="1477" w:type="dxa"/>
          </w:tcPr>
          <w:p w:rsidR="002349D2" w:rsidRDefault="002349D2" w:rsidP="00C61013">
            <w:pPr>
              <w:rPr>
                <w:rFonts w:asciiTheme="minorHAnsi" w:hAnsiTheme="minorHAnsi" w:cs="PAOMF D+ Neue Demos"/>
                <w:bCs/>
                <w:iCs/>
                <w:color w:val="000000"/>
                <w:sz w:val="20"/>
                <w:szCs w:val="20"/>
                <w:lang w:eastAsia="es-ES"/>
              </w:rPr>
            </w:pPr>
          </w:p>
        </w:tc>
        <w:tc>
          <w:tcPr>
            <w:tcW w:w="1770" w:type="dxa"/>
          </w:tcPr>
          <w:p w:rsidR="002349D2" w:rsidRDefault="002349D2" w:rsidP="00C61013">
            <w:pPr>
              <w:rPr>
                <w:rFonts w:asciiTheme="minorHAnsi" w:hAnsiTheme="minorHAnsi" w:cs="PAOMF D+ Neue Demos"/>
                <w:bCs/>
                <w:iCs/>
                <w:color w:val="000000"/>
                <w:sz w:val="20"/>
                <w:szCs w:val="20"/>
                <w:lang w:eastAsia="es-ES"/>
              </w:rPr>
            </w:pPr>
          </w:p>
        </w:tc>
        <w:tc>
          <w:tcPr>
            <w:tcW w:w="1716" w:type="dxa"/>
          </w:tcPr>
          <w:p w:rsidR="002349D2" w:rsidRDefault="002349D2" w:rsidP="00C61013">
            <w:pPr>
              <w:rPr>
                <w:rFonts w:asciiTheme="minorHAnsi" w:hAnsiTheme="minorHAnsi" w:cs="PAOMF D+ Neue Demos"/>
                <w:bCs/>
                <w:iCs/>
                <w:color w:val="000000"/>
                <w:sz w:val="20"/>
                <w:szCs w:val="20"/>
                <w:lang w:eastAsia="es-ES"/>
              </w:rPr>
            </w:pPr>
          </w:p>
        </w:tc>
      </w:tr>
    </w:tbl>
    <w:p w:rsidR="00D80429" w:rsidRDefault="00D80429" w:rsidP="00D80429">
      <w:pPr>
        <w:rPr>
          <w:rFonts w:asciiTheme="minorHAnsi" w:hAnsiTheme="minorHAnsi" w:cs="PAOMF D+ Neue Demos"/>
          <w:bCs/>
          <w:iCs/>
          <w:color w:val="000000"/>
          <w:sz w:val="20"/>
          <w:szCs w:val="20"/>
          <w:lang w:eastAsia="es-ES"/>
        </w:rPr>
      </w:pPr>
    </w:p>
    <w:p w:rsidR="00D80429" w:rsidRDefault="00D80429" w:rsidP="00D80429">
      <w:pPr>
        <w:rPr>
          <w:rFonts w:asciiTheme="minorHAnsi" w:hAnsiTheme="minorHAnsi" w:cs="PAOMF D+ Neue Demos"/>
          <w:bCs/>
          <w:iCs/>
          <w:color w:val="000000"/>
          <w:sz w:val="20"/>
          <w:szCs w:val="20"/>
          <w:lang w:eastAsia="es-ES"/>
        </w:rPr>
      </w:pPr>
    </w:p>
    <w:p w:rsidR="00D80429" w:rsidRDefault="00D80429" w:rsidP="00BE690A">
      <w:pPr>
        <w:pStyle w:val="Heading2"/>
        <w:numPr>
          <w:ilvl w:val="1"/>
          <w:numId w:val="2"/>
        </w:numPr>
        <w:rPr>
          <w:rFonts w:eastAsia="Calibri"/>
          <w:lang w:val="en-GB"/>
        </w:rPr>
      </w:pPr>
      <w:r>
        <w:rPr>
          <w:rFonts w:eastAsia="Calibri"/>
          <w:lang w:val="en-GB"/>
        </w:rPr>
        <w:t xml:space="preserve">Relation between the </w:t>
      </w:r>
      <w:r w:rsidRPr="00D7328C">
        <w:rPr>
          <w:rFonts w:eastAsia="Calibri"/>
          <w:lang w:val="en-GB"/>
        </w:rPr>
        <w:t>Reference Level</w:t>
      </w:r>
      <w:r>
        <w:rPr>
          <w:rFonts w:eastAsia="Calibri"/>
          <w:lang w:val="en-GB"/>
        </w:rPr>
        <w:t>, t</w:t>
      </w:r>
      <w:r w:rsidRPr="00D7328C">
        <w:rPr>
          <w:rFonts w:eastAsia="Calibri"/>
          <w:lang w:val="en-GB"/>
        </w:rPr>
        <w:t>he development of a FREL/FRL for the UNFCCC</w:t>
      </w:r>
      <w:r>
        <w:rPr>
          <w:rFonts w:eastAsia="Calibri"/>
          <w:lang w:val="en-GB"/>
        </w:rPr>
        <w:t xml:space="preserve"> and </w:t>
      </w:r>
      <w:r w:rsidRPr="0094693B">
        <w:rPr>
          <w:rFonts w:eastAsia="Calibri"/>
          <w:lang w:val="en-GB"/>
        </w:rPr>
        <w:t>the country’s existing or emerging greenhouse gas inventory</w:t>
      </w:r>
      <w:r w:rsidRPr="00D7328C">
        <w:rPr>
          <w:rFonts w:eastAsia="Calibri"/>
          <w:highlight w:val="green"/>
          <w:lang w:val="en-GB"/>
        </w:rPr>
        <w:t xml:space="preserve"> </w:t>
      </w:r>
    </w:p>
    <w:p w:rsidR="00D80429" w:rsidRDefault="00D80429" w:rsidP="00D80429">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AF349C" w:rsidRPr="006E7100" w:rsidRDefault="00AF349C"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w:t>
            </w:r>
            <w:r w:rsidRPr="00D7328C">
              <w:rPr>
                <w:rFonts w:asciiTheme="minorHAnsi" w:hAnsiTheme="minorHAnsi" w:cs="PAOMF D+ Neue Demos"/>
                <w:bCs/>
                <w:i/>
                <w:iCs/>
                <w:color w:val="000000"/>
                <w:sz w:val="20"/>
                <w:szCs w:val="20"/>
                <w:lang w:eastAsia="es-ES"/>
              </w:rPr>
              <w:t>explain how the development of the Reference Level can inform or is informed by the development of a national FREL/FRL, and explains the relationship between the Reference Level and any intended submission of a FREL/FRL to the UNFCCC.</w:t>
            </w:r>
            <w:r>
              <w:rPr>
                <w:rFonts w:asciiTheme="minorHAnsi" w:hAnsiTheme="minorHAnsi" w:cs="PAOMF D+ Neue Demos"/>
                <w:bCs/>
                <w:i/>
                <w:iCs/>
                <w:color w:val="000000"/>
                <w:sz w:val="20"/>
                <w:szCs w:val="20"/>
                <w:lang w:eastAsia="es-ES"/>
              </w:rPr>
              <w:t xml:space="preserve"> In addition, please e</w:t>
            </w:r>
            <w:r w:rsidRPr="00D7328C">
              <w:rPr>
                <w:rFonts w:asciiTheme="minorHAnsi" w:hAnsiTheme="minorHAnsi" w:cs="PAOMF D+ Neue Demos"/>
                <w:bCs/>
                <w:i/>
                <w:iCs/>
                <w:color w:val="000000"/>
                <w:sz w:val="20"/>
                <w:szCs w:val="20"/>
                <w:lang w:eastAsia="es-ES"/>
              </w:rPr>
              <w:t>xplain what steps are intended for the Reference Level to achieve consistency with the country’s existing or emerging greenhouse gas inventory.</w:t>
            </w:r>
          </w:p>
          <w:p w:rsidR="00740B36" w:rsidRDefault="00740B36" w:rsidP="00C61013">
            <w:pPr>
              <w:rPr>
                <w:rFonts w:asciiTheme="minorHAnsi" w:hAnsiTheme="minorHAnsi" w:cs="PAOMF D+ Neue Demos"/>
                <w:bCs/>
                <w:i/>
                <w:iCs/>
                <w:color w:val="000000"/>
                <w:sz w:val="20"/>
                <w:szCs w:val="20"/>
                <w:lang w:eastAsia="es-ES"/>
              </w:rPr>
            </w:pPr>
          </w:p>
          <w:p w:rsidR="00740B36" w:rsidRDefault="00740B36"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criterion 1</w:t>
            </w:r>
            <w:r>
              <w:rPr>
                <w:rFonts w:asciiTheme="minorHAnsi" w:hAnsiTheme="minorHAnsi" w:cs="PAOMF D+ Neue Demos"/>
                <w:b/>
                <w:bCs/>
                <w:i/>
                <w:iCs/>
                <w:color w:val="000000"/>
                <w:sz w:val="20"/>
                <w:szCs w:val="20"/>
                <w:lang w:eastAsia="es-ES"/>
              </w:rPr>
              <w:t>0, indicators 10.2 and 10.3</w:t>
            </w:r>
            <w:r>
              <w:rPr>
                <w:rFonts w:asciiTheme="minorHAnsi" w:hAnsiTheme="minorHAnsi" w:cs="PAOMF D+ Neue Demos"/>
                <w:bCs/>
                <w:i/>
                <w:iCs/>
                <w:color w:val="000000"/>
                <w:sz w:val="20"/>
                <w:szCs w:val="20"/>
                <w:lang w:eastAsia="es-ES"/>
              </w:rPr>
              <w:t xml:space="preserve"> 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rPr>
          <w:rFonts w:asciiTheme="minorHAnsi" w:hAnsiTheme="minorHAnsi" w:cs="PAOMF D+ Neue Demos"/>
          <w:bCs/>
          <w:i/>
          <w:iCs/>
          <w:color w:val="000000"/>
          <w:sz w:val="20"/>
          <w:szCs w:val="20"/>
          <w:lang w:eastAsia="es-ES"/>
        </w:rPr>
      </w:pPr>
    </w:p>
    <w:p w:rsidR="00D80429" w:rsidRPr="00B200C6" w:rsidRDefault="00D80429" w:rsidP="00D80429">
      <w:pPr>
        <w:rPr>
          <w:rFonts w:asciiTheme="minorHAnsi" w:hAnsiTheme="minorHAnsi" w:cs="PAOMF D+ Neue Demos"/>
          <w:bCs/>
          <w:iCs/>
          <w:color w:val="000000"/>
          <w:sz w:val="20"/>
          <w:szCs w:val="20"/>
          <w:lang w:eastAsia="es-ES"/>
        </w:rPr>
      </w:pPr>
    </w:p>
    <w:p w:rsidR="00D80429" w:rsidRDefault="00A66B1C"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00D80429">
        <w:rPr>
          <w:rFonts w:asciiTheme="minorHAnsi" w:eastAsia="Calibri" w:hAnsiTheme="minorHAnsi" w:cstheme="minorHAnsi"/>
          <w:b/>
          <w:caps/>
          <w:sz w:val="28"/>
          <w:szCs w:val="28"/>
          <w:lang w:val="en-GB"/>
        </w:rPr>
        <w:t xml:space="preserve">approach for Measurement, Monitoring and reporting </w:t>
      </w:r>
    </w:p>
    <w:p w:rsidR="00D80429" w:rsidRDefault="00D80429" w:rsidP="00D80429">
      <w:pPr>
        <w:rPr>
          <w:rFonts w:asciiTheme="minorHAnsi" w:eastAsia="Calibri" w:hAnsiTheme="minorHAnsi" w:cstheme="minorHAnsi"/>
          <w:b/>
          <w:caps/>
          <w:sz w:val="20"/>
          <w:szCs w:val="20"/>
          <w:lang w:val="en-GB"/>
        </w:rPr>
      </w:pPr>
    </w:p>
    <w:p w:rsidR="00AF349C" w:rsidRPr="00AF349C" w:rsidRDefault="00AF349C" w:rsidP="00D80429">
      <w:pPr>
        <w:rPr>
          <w:rFonts w:asciiTheme="minorHAnsi" w:eastAsia="Calibri" w:hAnsiTheme="minorHAnsi" w:cstheme="minorHAnsi"/>
          <w:b/>
          <w:caps/>
          <w:sz w:val="20"/>
          <w:szCs w:val="20"/>
          <w:lang w:val="en-GB"/>
        </w:rPr>
      </w:pPr>
    </w:p>
    <w:p w:rsidR="00D80429" w:rsidRPr="006C15FD" w:rsidRDefault="00D80429" w:rsidP="00BE690A">
      <w:pPr>
        <w:pStyle w:val="Heading2"/>
        <w:numPr>
          <w:ilvl w:val="1"/>
          <w:numId w:val="2"/>
        </w:numPr>
        <w:rPr>
          <w:rFonts w:eastAsia="Calibri"/>
          <w:lang w:val="en-GB"/>
        </w:rPr>
      </w:pPr>
      <w:r>
        <w:rPr>
          <w:rFonts w:eastAsia="Calibri"/>
          <w:lang w:val="en-GB"/>
        </w:rPr>
        <w:t xml:space="preserve">Measurement, monitoring and reporting </w:t>
      </w:r>
      <w:r w:rsidRPr="006C15FD">
        <w:rPr>
          <w:rFonts w:eastAsia="Calibri"/>
          <w:lang w:val="en-GB"/>
        </w:rPr>
        <w:t>approach</w:t>
      </w:r>
      <w:r>
        <w:rPr>
          <w:rFonts w:eastAsia="Calibri"/>
          <w:lang w:val="en-GB"/>
        </w:rPr>
        <w:t xml:space="preserve"> for estimating emissions occurring under the ER Program </w:t>
      </w:r>
      <w:r w:rsidR="009F76B2">
        <w:rPr>
          <w:rFonts w:eastAsia="Calibri"/>
          <w:lang w:val="en-GB"/>
        </w:rPr>
        <w:t>within the Accounting Area</w:t>
      </w:r>
    </w:p>
    <w:p w:rsidR="00D80429" w:rsidRPr="003C4F70" w:rsidRDefault="00D80429" w:rsidP="00D80429">
      <w:pPr>
        <w:rPr>
          <w:rFonts w:asciiTheme="minorHAnsi" w:hAnsiTheme="minorHAnsi" w:cs="PAOMF D+ Neue Demos"/>
          <w:bCs/>
          <w:iCs/>
          <w:color w:val="000000"/>
          <w:sz w:val="20"/>
          <w:szCs w:val="20"/>
          <w:lang w:eastAsia="es-ES"/>
        </w:rPr>
      </w:pPr>
      <w:r w:rsidRPr="003C4F70">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AF349C" w:rsidRPr="003C4F70" w:rsidRDefault="00AF349C"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provide </w:t>
            </w:r>
            <w:r w:rsidRPr="006C15FD">
              <w:rPr>
                <w:rFonts w:asciiTheme="minorHAnsi" w:hAnsiTheme="minorHAnsi" w:cs="PAOMF D+ Neue Demos"/>
                <w:bCs/>
                <w:i/>
                <w:iCs/>
                <w:color w:val="000000"/>
                <w:sz w:val="20"/>
                <w:szCs w:val="20"/>
                <w:lang w:eastAsia="es-ES"/>
              </w:rPr>
              <w:t>a systematic</w:t>
            </w:r>
            <w:r>
              <w:rPr>
                <w:rFonts w:asciiTheme="minorHAnsi" w:hAnsiTheme="minorHAnsi" w:cs="PAOMF D+ Neue Demos"/>
                <w:bCs/>
                <w:i/>
                <w:iCs/>
                <w:color w:val="000000"/>
                <w:sz w:val="20"/>
                <w:szCs w:val="20"/>
                <w:lang w:eastAsia="es-ES"/>
              </w:rPr>
              <w:t xml:space="preserve"> and</w:t>
            </w:r>
            <w:r w:rsidRPr="006C15FD">
              <w:rPr>
                <w:rFonts w:asciiTheme="minorHAnsi" w:hAnsiTheme="minorHAnsi" w:cs="PAOMF D+ Neue Demos"/>
                <w:bCs/>
                <w:i/>
                <w:iCs/>
                <w:color w:val="000000"/>
                <w:sz w:val="20"/>
                <w:szCs w:val="20"/>
                <w:lang w:eastAsia="es-ES"/>
              </w:rPr>
              <w:t xml:space="preserve"> step-by-step </w:t>
            </w:r>
            <w:r>
              <w:rPr>
                <w:rFonts w:asciiTheme="minorHAnsi" w:hAnsiTheme="minorHAnsi" w:cs="PAOMF D+ Neue Demos"/>
                <w:bCs/>
                <w:i/>
                <w:iCs/>
                <w:color w:val="000000"/>
                <w:sz w:val="20"/>
                <w:szCs w:val="20"/>
                <w:lang w:eastAsia="es-ES"/>
              </w:rPr>
              <w:t xml:space="preserve">description of the measurement and monitoring </w:t>
            </w:r>
            <w:r w:rsidRPr="006C15FD">
              <w:rPr>
                <w:rFonts w:asciiTheme="minorHAnsi" w:hAnsiTheme="minorHAnsi" w:cs="PAOMF D+ Neue Demos"/>
                <w:bCs/>
                <w:i/>
                <w:iCs/>
                <w:color w:val="000000"/>
                <w:sz w:val="20"/>
                <w:szCs w:val="20"/>
                <w:lang w:eastAsia="es-ES"/>
              </w:rPr>
              <w:t>approach for</w:t>
            </w:r>
            <w:r>
              <w:rPr>
                <w:rFonts w:asciiTheme="minorHAnsi" w:hAnsiTheme="minorHAnsi" w:cs="PAOMF D+ Neue Demos"/>
                <w:bCs/>
                <w:i/>
                <w:iCs/>
                <w:color w:val="000000"/>
                <w:sz w:val="20"/>
                <w:szCs w:val="20"/>
                <w:lang w:eastAsia="es-ES"/>
              </w:rPr>
              <w:t xml:space="preserve"> estimating </w:t>
            </w:r>
            <w:r w:rsidRPr="006C15FD">
              <w:rPr>
                <w:rFonts w:asciiTheme="minorHAnsi" w:hAnsiTheme="minorHAnsi" w:cs="PAOMF D+ Neue Demos"/>
                <w:bCs/>
                <w:i/>
                <w:iCs/>
                <w:color w:val="000000"/>
                <w:sz w:val="20"/>
                <w:szCs w:val="20"/>
                <w:lang w:eastAsia="es-ES"/>
              </w:rPr>
              <w:t>the emission</w:t>
            </w:r>
            <w:r>
              <w:rPr>
                <w:rFonts w:asciiTheme="minorHAnsi" w:hAnsiTheme="minorHAnsi" w:cs="PAOMF D+ Neue Demos"/>
                <w:bCs/>
                <w:i/>
                <w:iCs/>
                <w:color w:val="000000"/>
                <w:sz w:val="20"/>
                <w:szCs w:val="20"/>
                <w:lang w:eastAsia="es-ES"/>
              </w:rPr>
              <w:t>s</w:t>
            </w:r>
            <w:r w:rsidRPr="006C15FD">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occurring under</w:t>
            </w:r>
            <w:r w:rsidRPr="006C15FD">
              <w:rPr>
                <w:rFonts w:asciiTheme="minorHAnsi" w:hAnsiTheme="minorHAnsi" w:cs="PAOMF D+ Neue Demos"/>
                <w:bCs/>
                <w:i/>
                <w:iCs/>
                <w:color w:val="000000"/>
                <w:sz w:val="20"/>
                <w:szCs w:val="20"/>
                <w:lang w:eastAsia="es-ES"/>
              </w:rPr>
              <w:t xml:space="preserve"> the proposed ER Program</w:t>
            </w:r>
            <w:r>
              <w:rPr>
                <w:rFonts w:asciiTheme="minorHAnsi" w:hAnsiTheme="minorHAnsi" w:cs="PAOMF D+ Neue Demos"/>
                <w:bCs/>
                <w:i/>
                <w:iCs/>
                <w:color w:val="000000"/>
                <w:sz w:val="20"/>
                <w:szCs w:val="20"/>
                <w:lang w:eastAsia="es-ES"/>
              </w:rPr>
              <w:t xml:space="preserve">. </w:t>
            </w:r>
            <w:r w:rsidRPr="00F445BA">
              <w:rPr>
                <w:rFonts w:asciiTheme="minorHAnsi" w:hAnsiTheme="minorHAnsi" w:cs="PAOMF D+ Neue Demos"/>
                <w:bCs/>
                <w:i/>
                <w:iCs/>
                <w:color w:val="000000"/>
                <w:sz w:val="20"/>
                <w:szCs w:val="20"/>
                <w:lang w:eastAsia="es-ES"/>
              </w:rPr>
              <w:t xml:space="preserve">Be specific and complete, so that </w:t>
            </w:r>
            <w:r w:rsidR="00A1718C">
              <w:rPr>
                <w:rFonts w:asciiTheme="minorHAnsi" w:hAnsiTheme="minorHAnsi" w:cs="PAOMF D+ Neue Demos"/>
                <w:bCs/>
                <w:i/>
                <w:iCs/>
                <w:color w:val="000000"/>
                <w:sz w:val="20"/>
                <w:szCs w:val="20"/>
                <w:lang w:eastAsia="es-ES"/>
              </w:rPr>
              <w:t xml:space="preserve">future </w:t>
            </w:r>
            <w:r>
              <w:rPr>
                <w:rFonts w:asciiTheme="minorHAnsi" w:hAnsiTheme="minorHAnsi" w:cs="PAOMF D+ Neue Demos"/>
                <w:bCs/>
                <w:i/>
                <w:iCs/>
                <w:color w:val="000000"/>
                <w:sz w:val="20"/>
                <w:szCs w:val="20"/>
                <w:lang w:eastAsia="es-ES"/>
              </w:rPr>
              <w:t>measurement</w:t>
            </w:r>
            <w:r w:rsidR="00A1718C">
              <w:rPr>
                <w:rFonts w:asciiTheme="minorHAnsi" w:hAnsiTheme="minorHAnsi" w:cs="PAOMF D+ Neue Demos"/>
                <w:bCs/>
                <w:i/>
                <w:iCs/>
                <w:color w:val="000000"/>
                <w:sz w:val="20"/>
                <w:szCs w:val="20"/>
                <w:lang w:eastAsia="es-ES"/>
              </w:rPr>
              <w:t xml:space="preserve"> and monitoring</w:t>
            </w:r>
            <w:r>
              <w:rPr>
                <w:rFonts w:asciiTheme="minorHAnsi" w:hAnsiTheme="minorHAnsi" w:cs="PAOMF D+ Neue Demos"/>
                <w:bCs/>
                <w:i/>
                <w:iCs/>
                <w:color w:val="000000"/>
                <w:sz w:val="20"/>
                <w:szCs w:val="20"/>
                <w:lang w:eastAsia="es-ES"/>
              </w:rPr>
              <w:t xml:space="preserve"> </w:t>
            </w:r>
            <w:r w:rsidRPr="00F445BA">
              <w:rPr>
                <w:rFonts w:asciiTheme="minorHAnsi" w:hAnsiTheme="minorHAnsi" w:cs="PAOMF D+ Neue Demos"/>
                <w:bCs/>
                <w:i/>
                <w:iCs/>
                <w:color w:val="000000"/>
                <w:sz w:val="20"/>
                <w:szCs w:val="20"/>
                <w:lang w:eastAsia="es-ES"/>
              </w:rPr>
              <w:t xml:space="preserve">can be carried out in a </w:t>
            </w:r>
            <w:r w:rsidR="00174C16">
              <w:rPr>
                <w:rFonts w:asciiTheme="minorHAnsi" w:hAnsiTheme="minorHAnsi" w:cs="PAOMF D+ Neue Demos"/>
                <w:bCs/>
                <w:i/>
                <w:iCs/>
                <w:color w:val="000000"/>
                <w:sz w:val="20"/>
                <w:szCs w:val="20"/>
                <w:lang w:eastAsia="es-ES"/>
              </w:rPr>
              <w:t>transparent</w:t>
            </w:r>
            <w:r w:rsidR="00174C16" w:rsidRPr="00F445BA">
              <w:rPr>
                <w:rFonts w:asciiTheme="minorHAnsi" w:hAnsiTheme="minorHAnsi" w:cs="PAOMF D+ Neue Demos"/>
                <w:bCs/>
                <w:i/>
                <w:iCs/>
                <w:color w:val="000000"/>
                <w:sz w:val="20"/>
                <w:szCs w:val="20"/>
                <w:lang w:eastAsia="es-ES"/>
              </w:rPr>
              <w:t xml:space="preserve"> </w:t>
            </w:r>
            <w:r w:rsidRPr="00F445BA">
              <w:rPr>
                <w:rFonts w:asciiTheme="minorHAnsi" w:hAnsiTheme="minorHAnsi" w:cs="PAOMF D+ Neue Demos"/>
                <w:bCs/>
                <w:i/>
                <w:iCs/>
                <w:color w:val="000000"/>
                <w:sz w:val="20"/>
                <w:szCs w:val="20"/>
                <w:lang w:eastAsia="es-ES"/>
              </w:rPr>
              <w:t xml:space="preserve">way, </w:t>
            </w:r>
            <w:r w:rsidR="005C4594">
              <w:rPr>
                <w:rFonts w:asciiTheme="minorHAnsi" w:hAnsiTheme="minorHAnsi" w:cs="PAOMF D+ Neue Demos"/>
                <w:bCs/>
                <w:i/>
                <w:iCs/>
                <w:color w:val="000000"/>
                <w:sz w:val="20"/>
                <w:szCs w:val="20"/>
                <w:lang w:eastAsia="es-ES"/>
              </w:rPr>
              <w:t>using the same standards for measurement,</w:t>
            </w:r>
            <w:r w:rsidR="005C4594" w:rsidRPr="00F445BA">
              <w:rPr>
                <w:rFonts w:asciiTheme="minorHAnsi" w:hAnsiTheme="minorHAnsi" w:cs="PAOMF D+ Neue Demos"/>
                <w:bCs/>
                <w:i/>
                <w:iCs/>
                <w:color w:val="000000"/>
                <w:sz w:val="20"/>
                <w:szCs w:val="20"/>
                <w:lang w:eastAsia="es-ES"/>
              </w:rPr>
              <w:t xml:space="preserve"> </w:t>
            </w:r>
            <w:r w:rsidRPr="00F445BA">
              <w:rPr>
                <w:rFonts w:asciiTheme="minorHAnsi" w:hAnsiTheme="minorHAnsi" w:cs="PAOMF D+ Neue Demos"/>
                <w:bCs/>
                <w:i/>
                <w:iCs/>
                <w:color w:val="000000"/>
                <w:sz w:val="20"/>
                <w:szCs w:val="20"/>
                <w:lang w:eastAsia="es-ES"/>
              </w:rPr>
              <w:t>and subjected to verification</w:t>
            </w:r>
            <w:r>
              <w:rPr>
                <w:rFonts w:asciiTheme="minorHAnsi" w:hAnsiTheme="minorHAnsi" w:cs="PAOMF D+ Neue Demos"/>
                <w:bCs/>
                <w:i/>
                <w:iCs/>
                <w:color w:val="000000"/>
                <w:sz w:val="20"/>
                <w:szCs w:val="20"/>
                <w:lang w:eastAsia="es-ES"/>
              </w:rPr>
              <w:t xml:space="preserve">.  </w:t>
            </w:r>
          </w:p>
          <w:p w:rsidR="00D80429" w:rsidRDefault="00D80429" w:rsidP="00C61013">
            <w:pPr>
              <w:rPr>
                <w:rFonts w:asciiTheme="minorHAnsi" w:hAnsiTheme="minorHAnsi" w:cs="PAOMF D+ Neue Demos"/>
                <w:bCs/>
                <w:i/>
                <w:iCs/>
                <w:color w:val="000000"/>
                <w:sz w:val="20"/>
                <w:szCs w:val="20"/>
                <w:lang w:eastAsia="es-ES"/>
              </w:rPr>
            </w:pPr>
          </w:p>
          <w:p w:rsidR="00174C16" w:rsidRDefault="00174C16" w:rsidP="00174C1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As part of the description, p</w:t>
            </w:r>
            <w:r w:rsidRPr="00456BD9">
              <w:rPr>
                <w:rFonts w:asciiTheme="minorHAnsi" w:hAnsiTheme="minorHAnsi" w:cs="PAOMF D+ Neue Demos"/>
                <w:bCs/>
                <w:i/>
                <w:iCs/>
                <w:color w:val="000000"/>
                <w:sz w:val="20"/>
                <w:szCs w:val="20"/>
                <w:lang w:eastAsia="es-ES"/>
              </w:rPr>
              <w:t xml:space="preserve">rovide an explanation how the </w:t>
            </w:r>
            <w:r w:rsidR="005C4594">
              <w:rPr>
                <w:rFonts w:asciiTheme="minorHAnsi" w:hAnsiTheme="minorHAnsi" w:cs="PAOMF D+ Neue Demos"/>
                <w:bCs/>
                <w:i/>
                <w:iCs/>
                <w:color w:val="000000"/>
                <w:sz w:val="20"/>
                <w:szCs w:val="20"/>
                <w:lang w:eastAsia="es-ES"/>
              </w:rPr>
              <w:t xml:space="preserve">proposed </w:t>
            </w:r>
            <w:r w:rsidR="005C4594" w:rsidRPr="00456BD9">
              <w:rPr>
                <w:rFonts w:asciiTheme="minorHAnsi" w:hAnsiTheme="minorHAnsi" w:cs="PAOMF D+ Neue Demos"/>
                <w:bCs/>
                <w:i/>
                <w:iCs/>
                <w:color w:val="000000"/>
                <w:sz w:val="20"/>
                <w:szCs w:val="20"/>
                <w:lang w:eastAsia="es-ES"/>
              </w:rPr>
              <w:t xml:space="preserve">measurement, monitoring and reporting approach </w:t>
            </w:r>
            <w:r w:rsidR="005C4594">
              <w:rPr>
                <w:rFonts w:asciiTheme="minorHAnsi" w:hAnsiTheme="minorHAnsi" w:cs="PAOMF D+ Neue Demos"/>
                <w:bCs/>
                <w:i/>
                <w:iCs/>
                <w:color w:val="000000"/>
                <w:sz w:val="20"/>
                <w:szCs w:val="20"/>
                <w:lang w:eastAsia="es-ES"/>
              </w:rPr>
              <w:t xml:space="preserve">is consistent with the </w:t>
            </w:r>
            <w:r w:rsidRPr="00456BD9">
              <w:rPr>
                <w:rFonts w:asciiTheme="minorHAnsi" w:hAnsiTheme="minorHAnsi" w:cs="PAOMF D+ Neue Demos"/>
                <w:bCs/>
                <w:i/>
                <w:iCs/>
                <w:color w:val="000000"/>
                <w:sz w:val="20"/>
                <w:szCs w:val="20"/>
                <w:lang w:eastAsia="es-ES"/>
              </w:rPr>
              <w:t xml:space="preserve">most recent Intergovernmental Panel on Climate Change guidance and guidelines. Where appropriate, </w:t>
            </w:r>
            <w:r w:rsidR="00A62FEA">
              <w:rPr>
                <w:rFonts w:asciiTheme="minorHAnsi" w:hAnsiTheme="minorHAnsi" w:cs="PAOMF D+ Neue Demos"/>
                <w:bCs/>
                <w:i/>
                <w:iCs/>
                <w:color w:val="000000"/>
                <w:sz w:val="20"/>
                <w:szCs w:val="20"/>
                <w:lang w:eastAsia="es-ES"/>
              </w:rPr>
              <w:t xml:space="preserve">describe in the “Source of data or measurement/ calculation methods” </w:t>
            </w:r>
            <w:r w:rsidRPr="00456BD9">
              <w:rPr>
                <w:rFonts w:asciiTheme="minorHAnsi" w:hAnsiTheme="minorHAnsi" w:cs="PAOMF D+ Neue Demos"/>
                <w:bCs/>
                <w:i/>
                <w:iCs/>
                <w:color w:val="000000"/>
                <w:sz w:val="20"/>
                <w:szCs w:val="20"/>
                <w:lang w:eastAsia="es-ES"/>
              </w:rPr>
              <w:t>the role of communities in monitoring and reporting</w:t>
            </w:r>
            <w:r w:rsidR="00A62FEA">
              <w:rPr>
                <w:rFonts w:asciiTheme="minorHAnsi" w:hAnsiTheme="minorHAnsi" w:cs="PAOMF D+ Neue Demos"/>
                <w:bCs/>
                <w:i/>
                <w:iCs/>
                <w:color w:val="000000"/>
                <w:sz w:val="20"/>
                <w:szCs w:val="20"/>
                <w:lang w:eastAsia="es-ES"/>
              </w:rPr>
              <w:t xml:space="preserve"> of the parameter</w:t>
            </w:r>
            <w:r>
              <w:rPr>
                <w:rFonts w:asciiTheme="minorHAnsi" w:hAnsiTheme="minorHAnsi" w:cs="PAOMF D+ Neue Demos"/>
                <w:bCs/>
                <w:i/>
                <w:iCs/>
                <w:color w:val="000000"/>
                <w:sz w:val="20"/>
                <w:szCs w:val="20"/>
                <w:lang w:eastAsia="es-ES"/>
              </w:rPr>
              <w:t>.</w:t>
            </w:r>
          </w:p>
          <w:p w:rsidR="00FA35D3" w:rsidRDefault="00FA35D3" w:rsidP="00174C16">
            <w:pPr>
              <w:rPr>
                <w:rFonts w:asciiTheme="minorHAnsi" w:hAnsiTheme="minorHAnsi" w:cs="PAOMF D+ Neue Demos"/>
                <w:bCs/>
                <w:i/>
                <w:iCs/>
                <w:color w:val="000000"/>
                <w:sz w:val="20"/>
                <w:szCs w:val="20"/>
                <w:lang w:eastAsia="es-ES"/>
              </w:rPr>
            </w:pPr>
          </w:p>
          <w:p w:rsidR="00FA35D3" w:rsidRDefault="00FA35D3" w:rsidP="00174C1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Describe how the proposed </w:t>
            </w:r>
            <w:r w:rsidRPr="00456BD9">
              <w:rPr>
                <w:rFonts w:asciiTheme="minorHAnsi" w:hAnsiTheme="minorHAnsi" w:cs="PAOMF D+ Neue Demos"/>
                <w:bCs/>
                <w:i/>
                <w:iCs/>
                <w:color w:val="000000"/>
                <w:sz w:val="20"/>
                <w:szCs w:val="20"/>
                <w:lang w:eastAsia="es-ES"/>
              </w:rPr>
              <w:t xml:space="preserve">measurement, monitoring and reporting approach </w:t>
            </w:r>
            <w:r>
              <w:rPr>
                <w:rFonts w:asciiTheme="minorHAnsi" w:hAnsiTheme="minorHAnsi" w:cs="PAOMF D+ Neue Demos"/>
                <w:bCs/>
                <w:i/>
                <w:iCs/>
                <w:color w:val="000000"/>
                <w:sz w:val="20"/>
                <w:szCs w:val="20"/>
                <w:lang w:eastAsia="es-ES"/>
              </w:rPr>
              <w:t>is consistent with the method for establishing the Reference Level as described in section 8.</w:t>
            </w:r>
          </w:p>
          <w:p w:rsidR="00174C16" w:rsidRDefault="00174C16" w:rsidP="00174C16">
            <w:pPr>
              <w:rPr>
                <w:rFonts w:asciiTheme="minorHAnsi" w:hAnsiTheme="minorHAnsi" w:cs="PAOMF D+ Neue Demos"/>
                <w:bCs/>
                <w:i/>
                <w:iCs/>
                <w:color w:val="000000"/>
                <w:sz w:val="20"/>
                <w:szCs w:val="20"/>
                <w:lang w:eastAsia="es-ES"/>
              </w:rPr>
            </w:pPr>
          </w:p>
          <w:p w:rsidR="00174C16" w:rsidRDefault="00174C16" w:rsidP="00174C1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Using the table provided, clearly describe all the d</w:t>
            </w:r>
            <w:r w:rsidRPr="007C79BF">
              <w:rPr>
                <w:rFonts w:asciiTheme="minorHAnsi" w:hAnsiTheme="minorHAnsi" w:cs="PAOMF D+ Neue Demos"/>
                <w:bCs/>
                <w:i/>
                <w:iCs/>
                <w:color w:val="000000"/>
                <w:sz w:val="20"/>
                <w:szCs w:val="20"/>
                <w:lang w:eastAsia="es-ES"/>
              </w:rPr>
              <w:t xml:space="preserve">ata and </w:t>
            </w:r>
            <w:r>
              <w:rPr>
                <w:rFonts w:asciiTheme="minorHAnsi" w:hAnsiTheme="minorHAnsi" w:cs="PAOMF D+ Neue Demos"/>
                <w:bCs/>
                <w:i/>
                <w:iCs/>
                <w:color w:val="000000"/>
                <w:sz w:val="20"/>
                <w:szCs w:val="20"/>
                <w:lang w:eastAsia="es-ES"/>
              </w:rPr>
              <w:t>p</w:t>
            </w:r>
            <w:r w:rsidRPr="007C79BF">
              <w:rPr>
                <w:rFonts w:asciiTheme="minorHAnsi" w:hAnsiTheme="minorHAnsi" w:cs="PAOMF D+ Neue Demos"/>
                <w:bCs/>
                <w:i/>
                <w:iCs/>
                <w:color w:val="000000"/>
                <w:sz w:val="20"/>
                <w:szCs w:val="20"/>
                <w:lang w:eastAsia="es-ES"/>
              </w:rPr>
              <w:t xml:space="preserve">arameters to be </w:t>
            </w:r>
            <w:r>
              <w:rPr>
                <w:rFonts w:asciiTheme="minorHAnsi" w:hAnsiTheme="minorHAnsi" w:cs="PAOMF D+ Neue Demos"/>
                <w:bCs/>
                <w:i/>
                <w:iCs/>
                <w:color w:val="000000"/>
                <w:sz w:val="20"/>
                <w:szCs w:val="20"/>
                <w:lang w:eastAsia="es-ES"/>
              </w:rPr>
              <w:t>m</w:t>
            </w:r>
            <w:r w:rsidRPr="007C79BF">
              <w:rPr>
                <w:rFonts w:asciiTheme="minorHAnsi" w:hAnsiTheme="minorHAnsi" w:cs="PAOMF D+ Neue Demos"/>
                <w:bCs/>
                <w:i/>
                <w:iCs/>
                <w:color w:val="000000"/>
                <w:sz w:val="20"/>
                <w:szCs w:val="20"/>
                <w:lang w:eastAsia="es-ES"/>
              </w:rPr>
              <w:t>onitored</w:t>
            </w:r>
            <w:r>
              <w:rPr>
                <w:rFonts w:asciiTheme="minorHAnsi" w:hAnsiTheme="minorHAnsi" w:cs="PAOMF D+ Neue Demos"/>
                <w:bCs/>
                <w:i/>
                <w:iCs/>
                <w:color w:val="000000"/>
                <w:sz w:val="20"/>
                <w:szCs w:val="20"/>
                <w:lang w:eastAsia="es-ES"/>
              </w:rPr>
              <w:t xml:space="preserve"> </w:t>
            </w:r>
            <w:r w:rsidRPr="002F3F4D">
              <w:rPr>
                <w:rFonts w:asciiTheme="minorHAnsi" w:hAnsiTheme="minorHAnsi" w:cs="PAOMF D+ Neue Demos"/>
                <w:bCs/>
                <w:i/>
                <w:iCs/>
                <w:color w:val="000000"/>
                <w:sz w:val="20"/>
                <w:szCs w:val="20"/>
                <w:lang w:eastAsia="es-ES"/>
              </w:rPr>
              <w:t>(copy table for each parameter).</w:t>
            </w:r>
          </w:p>
          <w:p w:rsidR="00174C16" w:rsidRDefault="00174C16" w:rsidP="00C61013">
            <w:pPr>
              <w:rPr>
                <w:rFonts w:asciiTheme="minorHAnsi" w:hAnsiTheme="minorHAnsi" w:cs="PAOMF D+ Neue Demos"/>
                <w:bCs/>
                <w:i/>
                <w:iCs/>
                <w:color w:val="000000"/>
                <w:sz w:val="20"/>
                <w:szCs w:val="20"/>
                <w:lang w:eastAsia="es-ES"/>
              </w:rPr>
            </w:pPr>
          </w:p>
          <w:p w:rsidR="00740B36" w:rsidRPr="00740B36" w:rsidRDefault="00740B36" w:rsidP="00F81EBF">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w:t>
            </w:r>
            <w:r>
              <w:rPr>
                <w:rFonts w:asciiTheme="minorHAnsi" w:hAnsiTheme="minorHAnsi" w:cs="PAOMF D+ Neue Demos"/>
                <w:b/>
                <w:bCs/>
                <w:i/>
                <w:iCs/>
                <w:color w:val="000000"/>
                <w:sz w:val="20"/>
                <w:szCs w:val="20"/>
                <w:lang w:eastAsia="es-ES"/>
              </w:rPr>
              <w:t>on</w:t>
            </w:r>
            <w:r w:rsidRPr="00740B36">
              <w:rPr>
                <w:rFonts w:asciiTheme="minorHAnsi" w:hAnsiTheme="minorHAnsi" w:cs="PAOMF D+ Neue Demos"/>
                <w:b/>
                <w:bCs/>
                <w:i/>
                <w:iCs/>
                <w:color w:val="000000"/>
                <w:sz w:val="20"/>
                <w:szCs w:val="20"/>
                <w:lang w:eastAsia="es-ES"/>
              </w:rPr>
              <w:t xml:space="preserve"> </w:t>
            </w:r>
            <w:r>
              <w:rPr>
                <w:rFonts w:asciiTheme="minorHAnsi" w:hAnsiTheme="minorHAnsi" w:cs="PAOMF D+ Neue Demos"/>
                <w:b/>
                <w:bCs/>
                <w:i/>
                <w:iCs/>
                <w:color w:val="000000"/>
                <w:sz w:val="20"/>
                <w:szCs w:val="20"/>
                <w:lang w:eastAsia="es-ES"/>
              </w:rPr>
              <w:t xml:space="preserve">5, 6, </w:t>
            </w:r>
            <w:r w:rsidR="005D3AF6">
              <w:rPr>
                <w:rFonts w:asciiTheme="minorHAnsi" w:hAnsiTheme="minorHAnsi" w:cs="PAOMF D+ Neue Demos"/>
                <w:b/>
                <w:bCs/>
                <w:i/>
                <w:iCs/>
                <w:color w:val="000000"/>
                <w:sz w:val="20"/>
                <w:szCs w:val="20"/>
                <w:lang w:eastAsia="es-ES"/>
              </w:rPr>
              <w:t xml:space="preserve">7, 8, 9, </w:t>
            </w:r>
            <w:r>
              <w:rPr>
                <w:rFonts w:asciiTheme="minorHAnsi" w:hAnsiTheme="minorHAnsi" w:cs="PAOMF D+ Neue Demos"/>
                <w:b/>
                <w:bCs/>
                <w:i/>
                <w:iCs/>
                <w:color w:val="000000"/>
                <w:sz w:val="20"/>
                <w:szCs w:val="20"/>
                <w:lang w:eastAsia="es-ES"/>
              </w:rPr>
              <w:t>14</w:t>
            </w:r>
            <w:r w:rsidR="00F81EBF">
              <w:rPr>
                <w:rFonts w:asciiTheme="minorHAnsi" w:hAnsiTheme="minorHAnsi" w:cs="PAOMF D+ Neue Demos"/>
                <w:b/>
                <w:bCs/>
                <w:i/>
                <w:iCs/>
                <w:color w:val="000000"/>
                <w:sz w:val="20"/>
                <w:szCs w:val="20"/>
                <w:lang w:eastAsia="es-ES"/>
              </w:rPr>
              <w:t xml:space="preserve"> and 16</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174C16" w:rsidRDefault="00174C16" w:rsidP="00174C16">
      <w:pPr>
        <w:rPr>
          <w:rFonts w:asciiTheme="minorHAnsi" w:hAnsiTheme="minorHAnsi" w:cs="PAOMF D+ Neue Demos"/>
          <w:bCs/>
          <w:i/>
          <w:iCs/>
          <w:color w:val="000000"/>
          <w:sz w:val="20"/>
          <w:szCs w:val="20"/>
          <w:lang w:eastAsia="es-ES"/>
        </w:rPr>
      </w:pPr>
    </w:p>
    <w:tbl>
      <w:tblPr>
        <w:tblW w:w="94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5940"/>
      </w:tblGrid>
      <w:tr w:rsidR="00174C16" w:rsidRPr="00D605A1" w:rsidTr="00F81EBF">
        <w:tc>
          <w:tcPr>
            <w:tcW w:w="3510" w:type="dxa"/>
            <w:shd w:val="clear" w:color="auto" w:fill="auto"/>
          </w:tcPr>
          <w:p w:rsidR="00174C16" w:rsidRPr="00456BD9" w:rsidRDefault="00174C16" w:rsidP="00A66B1C">
            <w:pPr>
              <w:tabs>
                <w:tab w:val="num" w:pos="540"/>
              </w:tabs>
              <w:spacing w:before="40" w:after="40" w:line="288" w:lineRule="auto"/>
              <w:rPr>
                <w:rFonts w:asciiTheme="minorHAnsi" w:hAnsiTheme="minorHAnsi" w:cstheme="minorHAnsi"/>
                <w:b/>
                <w:sz w:val="20"/>
                <w:szCs w:val="20"/>
              </w:rPr>
            </w:pPr>
            <w:r w:rsidRPr="00456BD9">
              <w:rPr>
                <w:rFonts w:asciiTheme="minorHAnsi" w:hAnsiTheme="minorHAnsi" w:cstheme="minorHAnsi"/>
                <w:b/>
                <w:sz w:val="20"/>
                <w:szCs w:val="20"/>
              </w:rPr>
              <w:t>Parameter:</w:t>
            </w:r>
          </w:p>
        </w:tc>
        <w:tc>
          <w:tcPr>
            <w:tcW w:w="5940" w:type="dxa"/>
          </w:tcPr>
          <w:p w:rsidR="00174C16" w:rsidRPr="00456BD9" w:rsidRDefault="00174C16" w:rsidP="00A66B1C">
            <w:pPr>
              <w:tabs>
                <w:tab w:val="num" w:pos="540"/>
              </w:tabs>
              <w:spacing w:before="40" w:after="40" w:line="288" w:lineRule="auto"/>
              <w:rPr>
                <w:rFonts w:asciiTheme="minorHAnsi" w:hAnsiTheme="minorHAnsi" w:cstheme="minorHAnsi"/>
                <w:sz w:val="20"/>
                <w:szCs w:val="20"/>
              </w:rPr>
            </w:pPr>
          </w:p>
        </w:tc>
      </w:tr>
      <w:tr w:rsidR="00F81EBF" w:rsidRPr="00D605A1" w:rsidTr="00F81EBF">
        <w:tc>
          <w:tcPr>
            <w:tcW w:w="3510" w:type="dxa"/>
            <w:shd w:val="clear" w:color="auto" w:fill="auto"/>
          </w:tcPr>
          <w:p w:rsidR="00F81EBF" w:rsidRPr="00456BD9" w:rsidRDefault="00F81EBF" w:rsidP="00A66B1C">
            <w:pPr>
              <w:tabs>
                <w:tab w:val="num" w:pos="540"/>
              </w:tabs>
              <w:spacing w:before="40" w:after="40" w:line="288" w:lineRule="auto"/>
              <w:rPr>
                <w:rFonts w:asciiTheme="minorHAnsi" w:hAnsiTheme="minorHAnsi" w:cstheme="minorHAnsi"/>
                <w:b/>
                <w:sz w:val="20"/>
                <w:szCs w:val="20"/>
              </w:rPr>
            </w:pPr>
            <w:r w:rsidRPr="00456BD9">
              <w:rPr>
                <w:rFonts w:asciiTheme="minorHAnsi" w:hAnsiTheme="minorHAnsi" w:cstheme="minorHAnsi"/>
                <w:b/>
                <w:sz w:val="20"/>
                <w:szCs w:val="20"/>
              </w:rPr>
              <w:t>Description:</w:t>
            </w:r>
          </w:p>
        </w:tc>
        <w:tc>
          <w:tcPr>
            <w:tcW w:w="5940" w:type="dxa"/>
          </w:tcPr>
          <w:p w:rsidR="00F81EBF" w:rsidRPr="00456BD9" w:rsidRDefault="00F81EBF" w:rsidP="00A66B1C">
            <w:pPr>
              <w:tabs>
                <w:tab w:val="num" w:pos="540"/>
              </w:tabs>
              <w:spacing w:before="40" w:after="40" w:line="288" w:lineRule="auto"/>
              <w:rPr>
                <w:rFonts w:asciiTheme="minorHAnsi" w:hAnsiTheme="minorHAnsi" w:cstheme="minorHAnsi"/>
                <w:sz w:val="20"/>
                <w:szCs w:val="20"/>
              </w:rPr>
            </w:pPr>
          </w:p>
        </w:tc>
      </w:tr>
      <w:tr w:rsidR="00174C16" w:rsidRPr="00D605A1" w:rsidTr="00F81EBF">
        <w:tc>
          <w:tcPr>
            <w:tcW w:w="3510" w:type="dxa"/>
            <w:shd w:val="clear" w:color="auto" w:fill="auto"/>
          </w:tcPr>
          <w:p w:rsidR="00174C16" w:rsidRPr="00456BD9" w:rsidRDefault="00174C16" w:rsidP="00A66B1C">
            <w:pPr>
              <w:tabs>
                <w:tab w:val="num" w:pos="540"/>
              </w:tabs>
              <w:spacing w:before="40" w:after="40" w:line="288" w:lineRule="auto"/>
              <w:rPr>
                <w:rFonts w:asciiTheme="minorHAnsi" w:hAnsiTheme="minorHAnsi" w:cstheme="minorHAnsi"/>
                <w:b/>
                <w:sz w:val="20"/>
                <w:szCs w:val="20"/>
              </w:rPr>
            </w:pPr>
            <w:r w:rsidRPr="00456BD9">
              <w:rPr>
                <w:rFonts w:asciiTheme="minorHAnsi" w:hAnsiTheme="minorHAnsi" w:cstheme="minorHAnsi"/>
                <w:b/>
                <w:sz w:val="20"/>
                <w:szCs w:val="20"/>
              </w:rPr>
              <w:t>Data unit:</w:t>
            </w:r>
          </w:p>
        </w:tc>
        <w:tc>
          <w:tcPr>
            <w:tcW w:w="5940" w:type="dxa"/>
          </w:tcPr>
          <w:p w:rsidR="00174C16" w:rsidRPr="00456BD9" w:rsidRDefault="00174C16" w:rsidP="00A66B1C">
            <w:pPr>
              <w:tabs>
                <w:tab w:val="num" w:pos="540"/>
              </w:tabs>
              <w:spacing w:before="40" w:after="40" w:line="288" w:lineRule="auto"/>
              <w:rPr>
                <w:rFonts w:asciiTheme="minorHAnsi" w:hAnsiTheme="minorHAnsi" w:cstheme="minorHAnsi"/>
                <w:sz w:val="20"/>
                <w:szCs w:val="20"/>
              </w:rPr>
            </w:pPr>
          </w:p>
        </w:tc>
      </w:tr>
      <w:tr w:rsidR="00174C16" w:rsidRPr="00D605A1" w:rsidTr="00F81EBF">
        <w:tc>
          <w:tcPr>
            <w:tcW w:w="3510" w:type="dxa"/>
            <w:shd w:val="clear" w:color="auto" w:fill="auto"/>
          </w:tcPr>
          <w:p w:rsidR="00174C16" w:rsidRPr="00456BD9" w:rsidRDefault="00174C16" w:rsidP="00A66B1C">
            <w:pPr>
              <w:tabs>
                <w:tab w:val="num" w:pos="540"/>
              </w:tabs>
              <w:spacing w:before="40" w:after="40" w:line="288" w:lineRule="auto"/>
              <w:rPr>
                <w:rFonts w:asciiTheme="minorHAnsi" w:hAnsiTheme="minorHAnsi" w:cstheme="minorHAnsi"/>
                <w:b/>
                <w:sz w:val="20"/>
                <w:szCs w:val="20"/>
              </w:rPr>
            </w:pPr>
            <w:r w:rsidRPr="002F3F4D">
              <w:rPr>
                <w:rFonts w:asciiTheme="minorHAnsi" w:hAnsiTheme="minorHAnsi" w:cstheme="minorHAnsi"/>
                <w:b/>
                <w:sz w:val="20"/>
                <w:szCs w:val="20"/>
              </w:rPr>
              <w:t xml:space="preserve">Source of data or </w:t>
            </w:r>
            <w:r w:rsidRPr="002F3F4D">
              <w:rPr>
                <w:rFonts w:asciiTheme="minorHAnsi" w:hAnsiTheme="minorHAnsi" w:cstheme="minorHAnsi"/>
                <w:b/>
                <w:sz w:val="20"/>
                <w:szCs w:val="20"/>
              </w:rPr>
              <w:lastRenderedPageBreak/>
              <w:t>measurement</w:t>
            </w:r>
            <w:r w:rsidR="00F81EBF">
              <w:rPr>
                <w:rFonts w:asciiTheme="minorHAnsi" w:hAnsiTheme="minorHAnsi" w:cstheme="minorHAnsi"/>
                <w:b/>
                <w:sz w:val="20"/>
                <w:szCs w:val="20"/>
              </w:rPr>
              <w:t>/calculation</w:t>
            </w:r>
            <w:r w:rsidRPr="002F3F4D">
              <w:rPr>
                <w:rFonts w:asciiTheme="minorHAnsi" w:hAnsiTheme="minorHAnsi" w:cstheme="minorHAnsi"/>
                <w:b/>
                <w:sz w:val="20"/>
                <w:szCs w:val="20"/>
              </w:rPr>
              <w:t xml:space="preserve"> methods and procedures to be applied </w:t>
            </w:r>
            <w:r>
              <w:rPr>
                <w:rFonts w:asciiTheme="minorHAnsi" w:hAnsiTheme="minorHAnsi" w:cstheme="minorHAnsi"/>
                <w:b/>
                <w:sz w:val="20"/>
                <w:szCs w:val="20"/>
              </w:rPr>
              <w:t>(</w:t>
            </w:r>
            <w:r w:rsidRPr="002F3F4D">
              <w:rPr>
                <w:rFonts w:asciiTheme="minorHAnsi" w:hAnsiTheme="minorHAnsi" w:cstheme="minorHAnsi"/>
                <w:b/>
                <w:sz w:val="20"/>
                <w:szCs w:val="20"/>
              </w:rPr>
              <w:t>e.g. field measurements, remote sensing data, national data, official statistics, IPCC Guidelines, commercial and scientific literature</w:t>
            </w:r>
            <w:r>
              <w:rPr>
                <w:rFonts w:asciiTheme="minorHAnsi" w:hAnsiTheme="minorHAnsi" w:cstheme="minorHAnsi"/>
                <w:b/>
                <w:sz w:val="20"/>
                <w:szCs w:val="20"/>
              </w:rPr>
              <w:t>)</w:t>
            </w:r>
            <w:r w:rsidR="002349D2">
              <w:rPr>
                <w:rFonts w:asciiTheme="minorHAnsi" w:hAnsiTheme="minorHAnsi" w:cstheme="minorHAnsi"/>
                <w:b/>
                <w:sz w:val="20"/>
                <w:szCs w:val="20"/>
              </w:rPr>
              <w:t>,</w:t>
            </w:r>
            <w:r w:rsidRPr="002F3F4D">
              <w:rPr>
                <w:rFonts w:asciiTheme="minorHAnsi" w:hAnsiTheme="minorHAnsi" w:cstheme="minorHAnsi"/>
                <w:b/>
                <w:sz w:val="20"/>
                <w:szCs w:val="20"/>
              </w:rPr>
              <w:t xml:space="preserve">  including the  spatial level of the data (local, regional, national, international)</w:t>
            </w:r>
            <w:r w:rsidR="00FA35D3">
              <w:rPr>
                <w:rFonts w:asciiTheme="minorHAnsi" w:hAnsiTheme="minorHAnsi" w:cstheme="minorHAnsi"/>
                <w:b/>
                <w:sz w:val="20"/>
                <w:szCs w:val="20"/>
              </w:rPr>
              <w:t xml:space="preserve"> </w:t>
            </w:r>
            <w:r w:rsidR="002349D2">
              <w:rPr>
                <w:rFonts w:asciiTheme="minorHAnsi" w:hAnsiTheme="minorHAnsi" w:cstheme="minorHAnsi"/>
                <w:b/>
                <w:sz w:val="20"/>
                <w:szCs w:val="20"/>
              </w:rPr>
              <w:t>and if and how the data or methods will be approved during the Term of the ERPA</w:t>
            </w:r>
          </w:p>
        </w:tc>
        <w:tc>
          <w:tcPr>
            <w:tcW w:w="5940" w:type="dxa"/>
          </w:tcPr>
          <w:p w:rsidR="00174C16" w:rsidRPr="00456BD9" w:rsidRDefault="00174C16" w:rsidP="00A66B1C">
            <w:pPr>
              <w:tabs>
                <w:tab w:val="num" w:pos="540"/>
              </w:tabs>
              <w:spacing w:before="40" w:after="40" w:line="288" w:lineRule="auto"/>
              <w:rPr>
                <w:rStyle w:val="SubtleEmphasis"/>
                <w:rFonts w:asciiTheme="minorHAnsi" w:hAnsiTheme="minorHAnsi" w:cstheme="minorHAnsi"/>
                <w:szCs w:val="20"/>
              </w:rPr>
            </w:pPr>
          </w:p>
        </w:tc>
      </w:tr>
      <w:tr w:rsidR="00174C16" w:rsidRPr="00D605A1" w:rsidTr="00F81EBF">
        <w:tc>
          <w:tcPr>
            <w:tcW w:w="3510" w:type="dxa"/>
            <w:shd w:val="clear" w:color="auto" w:fill="auto"/>
          </w:tcPr>
          <w:p w:rsidR="00174C16" w:rsidRPr="00456BD9" w:rsidRDefault="00174C16" w:rsidP="00A66B1C">
            <w:pPr>
              <w:tabs>
                <w:tab w:val="num" w:pos="540"/>
              </w:tabs>
              <w:spacing w:before="40" w:after="40" w:line="288" w:lineRule="auto"/>
              <w:rPr>
                <w:rFonts w:asciiTheme="minorHAnsi" w:hAnsiTheme="minorHAnsi" w:cstheme="minorHAnsi"/>
                <w:b/>
                <w:sz w:val="20"/>
                <w:szCs w:val="20"/>
              </w:rPr>
            </w:pPr>
            <w:r w:rsidRPr="00456BD9">
              <w:rPr>
                <w:rFonts w:asciiTheme="minorHAnsi" w:hAnsiTheme="minorHAnsi" w:cstheme="minorHAnsi"/>
                <w:b/>
                <w:sz w:val="20"/>
                <w:szCs w:val="20"/>
              </w:rPr>
              <w:lastRenderedPageBreak/>
              <w:t>Frequency of monitoring/recording:</w:t>
            </w:r>
          </w:p>
        </w:tc>
        <w:tc>
          <w:tcPr>
            <w:tcW w:w="5940" w:type="dxa"/>
          </w:tcPr>
          <w:p w:rsidR="00174C16" w:rsidRPr="00456BD9" w:rsidRDefault="00174C16" w:rsidP="00A66B1C">
            <w:pPr>
              <w:tabs>
                <w:tab w:val="num" w:pos="540"/>
              </w:tabs>
              <w:spacing w:before="40" w:after="40" w:line="288" w:lineRule="auto"/>
              <w:rPr>
                <w:rStyle w:val="SubtleEmphasis"/>
                <w:rFonts w:asciiTheme="minorHAnsi" w:hAnsiTheme="minorHAnsi" w:cstheme="minorHAnsi"/>
                <w:szCs w:val="20"/>
              </w:rPr>
            </w:pPr>
          </w:p>
        </w:tc>
      </w:tr>
      <w:tr w:rsidR="00174C16" w:rsidRPr="00D605A1" w:rsidTr="00F81EBF">
        <w:tc>
          <w:tcPr>
            <w:tcW w:w="3510" w:type="dxa"/>
            <w:shd w:val="clear" w:color="auto" w:fill="auto"/>
          </w:tcPr>
          <w:p w:rsidR="00174C16" w:rsidRPr="00456BD9" w:rsidRDefault="00174C16" w:rsidP="00A66B1C">
            <w:pPr>
              <w:tabs>
                <w:tab w:val="num" w:pos="540"/>
              </w:tabs>
              <w:spacing w:before="40" w:after="40" w:line="288" w:lineRule="auto"/>
              <w:rPr>
                <w:rFonts w:asciiTheme="minorHAnsi" w:hAnsiTheme="minorHAnsi" w:cstheme="minorHAnsi"/>
                <w:b/>
                <w:sz w:val="20"/>
                <w:szCs w:val="20"/>
              </w:rPr>
            </w:pPr>
            <w:r w:rsidRPr="00456BD9">
              <w:rPr>
                <w:rFonts w:asciiTheme="minorHAnsi" w:hAnsiTheme="minorHAnsi" w:cstheme="minorHAnsi"/>
                <w:b/>
                <w:sz w:val="20"/>
                <w:szCs w:val="20"/>
              </w:rPr>
              <w:t>Monitoring equipment:</w:t>
            </w:r>
          </w:p>
        </w:tc>
        <w:tc>
          <w:tcPr>
            <w:tcW w:w="5940" w:type="dxa"/>
          </w:tcPr>
          <w:p w:rsidR="00174C16" w:rsidRPr="00456BD9" w:rsidRDefault="00174C16" w:rsidP="00A66B1C">
            <w:pPr>
              <w:tabs>
                <w:tab w:val="num" w:pos="540"/>
              </w:tabs>
              <w:spacing w:before="40" w:after="40" w:line="288" w:lineRule="auto"/>
              <w:rPr>
                <w:rStyle w:val="SubtleEmphasis"/>
                <w:rFonts w:asciiTheme="minorHAnsi" w:hAnsiTheme="minorHAnsi" w:cstheme="minorHAnsi"/>
                <w:szCs w:val="20"/>
              </w:rPr>
            </w:pPr>
          </w:p>
        </w:tc>
      </w:tr>
      <w:tr w:rsidR="00174C16" w:rsidRPr="00D605A1" w:rsidTr="00F81EBF">
        <w:tc>
          <w:tcPr>
            <w:tcW w:w="3510" w:type="dxa"/>
            <w:shd w:val="clear" w:color="auto" w:fill="auto"/>
          </w:tcPr>
          <w:p w:rsidR="00174C16" w:rsidRPr="00456BD9" w:rsidRDefault="00174C16" w:rsidP="00A66B1C">
            <w:pPr>
              <w:tabs>
                <w:tab w:val="num" w:pos="540"/>
              </w:tabs>
              <w:spacing w:before="40" w:after="40" w:line="288" w:lineRule="auto"/>
              <w:rPr>
                <w:rFonts w:asciiTheme="minorHAnsi" w:hAnsiTheme="minorHAnsi" w:cstheme="minorHAnsi"/>
                <w:b/>
                <w:sz w:val="20"/>
                <w:szCs w:val="20"/>
              </w:rPr>
            </w:pPr>
            <w:r w:rsidRPr="00456BD9">
              <w:rPr>
                <w:rFonts w:asciiTheme="minorHAnsi" w:hAnsiTheme="minorHAnsi" w:cstheme="minorHAnsi"/>
                <w:b/>
                <w:sz w:val="20"/>
                <w:szCs w:val="20"/>
              </w:rPr>
              <w:t>Q</w:t>
            </w:r>
            <w:r w:rsidR="008F361A">
              <w:rPr>
                <w:rFonts w:asciiTheme="minorHAnsi" w:hAnsiTheme="minorHAnsi" w:cstheme="minorHAnsi"/>
                <w:b/>
                <w:sz w:val="20"/>
                <w:szCs w:val="20"/>
              </w:rPr>
              <w:t xml:space="preserve">uality </w:t>
            </w:r>
            <w:r w:rsidRPr="00456BD9">
              <w:rPr>
                <w:rFonts w:asciiTheme="minorHAnsi" w:hAnsiTheme="minorHAnsi" w:cstheme="minorHAnsi"/>
                <w:b/>
                <w:sz w:val="20"/>
                <w:szCs w:val="20"/>
              </w:rPr>
              <w:t>A</w:t>
            </w:r>
            <w:r w:rsidR="008F361A">
              <w:rPr>
                <w:rFonts w:asciiTheme="minorHAnsi" w:hAnsiTheme="minorHAnsi" w:cstheme="minorHAnsi"/>
                <w:b/>
                <w:sz w:val="20"/>
                <w:szCs w:val="20"/>
              </w:rPr>
              <w:t>ssurance</w:t>
            </w:r>
            <w:r w:rsidRPr="00456BD9">
              <w:rPr>
                <w:rFonts w:asciiTheme="minorHAnsi" w:hAnsiTheme="minorHAnsi" w:cstheme="minorHAnsi"/>
                <w:b/>
                <w:sz w:val="20"/>
                <w:szCs w:val="20"/>
              </w:rPr>
              <w:t>/Q</w:t>
            </w:r>
            <w:r w:rsidR="008F361A">
              <w:rPr>
                <w:rFonts w:asciiTheme="minorHAnsi" w:hAnsiTheme="minorHAnsi" w:cstheme="minorHAnsi"/>
                <w:b/>
                <w:sz w:val="20"/>
                <w:szCs w:val="20"/>
              </w:rPr>
              <w:t xml:space="preserve">uality </w:t>
            </w:r>
            <w:r w:rsidRPr="00456BD9">
              <w:rPr>
                <w:rFonts w:asciiTheme="minorHAnsi" w:hAnsiTheme="minorHAnsi" w:cstheme="minorHAnsi"/>
                <w:b/>
                <w:sz w:val="20"/>
                <w:szCs w:val="20"/>
              </w:rPr>
              <w:t>C</w:t>
            </w:r>
            <w:r w:rsidR="008F361A">
              <w:rPr>
                <w:rFonts w:asciiTheme="minorHAnsi" w:hAnsiTheme="minorHAnsi" w:cstheme="minorHAnsi"/>
                <w:b/>
                <w:sz w:val="20"/>
                <w:szCs w:val="20"/>
              </w:rPr>
              <w:t>ontrol</w:t>
            </w:r>
            <w:r w:rsidRPr="00456BD9">
              <w:rPr>
                <w:rFonts w:asciiTheme="minorHAnsi" w:hAnsiTheme="minorHAnsi" w:cstheme="minorHAnsi"/>
                <w:b/>
                <w:sz w:val="20"/>
                <w:szCs w:val="20"/>
              </w:rPr>
              <w:t xml:space="preserve"> procedures to be applied:</w:t>
            </w:r>
          </w:p>
        </w:tc>
        <w:tc>
          <w:tcPr>
            <w:tcW w:w="5940" w:type="dxa"/>
          </w:tcPr>
          <w:p w:rsidR="00174C16" w:rsidRPr="00456BD9" w:rsidRDefault="00174C16" w:rsidP="00A66B1C">
            <w:pPr>
              <w:tabs>
                <w:tab w:val="num" w:pos="540"/>
              </w:tabs>
              <w:spacing w:before="40" w:after="40" w:line="288" w:lineRule="auto"/>
              <w:rPr>
                <w:rStyle w:val="SubtleEmphasis"/>
                <w:rFonts w:asciiTheme="minorHAnsi" w:hAnsiTheme="minorHAnsi" w:cstheme="minorHAnsi"/>
                <w:szCs w:val="20"/>
              </w:rPr>
            </w:pPr>
          </w:p>
        </w:tc>
      </w:tr>
      <w:tr w:rsidR="00766FA9" w:rsidRPr="00D605A1" w:rsidTr="00F81EBF">
        <w:tc>
          <w:tcPr>
            <w:tcW w:w="3510" w:type="dxa"/>
            <w:shd w:val="clear" w:color="auto" w:fill="auto"/>
          </w:tcPr>
          <w:p w:rsidR="00766FA9" w:rsidRPr="00456BD9" w:rsidRDefault="00766FA9" w:rsidP="00766FA9">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Identification of s</w:t>
            </w:r>
            <w:r w:rsidRPr="00766FA9">
              <w:rPr>
                <w:rFonts w:asciiTheme="minorHAnsi" w:hAnsiTheme="minorHAnsi" w:cstheme="minorHAnsi"/>
                <w:b/>
                <w:sz w:val="20"/>
                <w:szCs w:val="20"/>
              </w:rPr>
              <w:t xml:space="preserve">ources of uncertainty </w:t>
            </w:r>
            <w:r>
              <w:rPr>
                <w:rFonts w:asciiTheme="minorHAnsi" w:hAnsiTheme="minorHAnsi" w:cstheme="minorHAnsi"/>
                <w:b/>
                <w:sz w:val="20"/>
                <w:szCs w:val="20"/>
              </w:rPr>
              <w:t>for this parameter</w:t>
            </w:r>
          </w:p>
        </w:tc>
        <w:tc>
          <w:tcPr>
            <w:tcW w:w="5940" w:type="dxa"/>
          </w:tcPr>
          <w:p w:rsidR="00766FA9" w:rsidRPr="00456BD9" w:rsidRDefault="00766FA9" w:rsidP="00A66B1C">
            <w:pPr>
              <w:tabs>
                <w:tab w:val="num" w:pos="540"/>
              </w:tabs>
              <w:spacing w:before="40" w:after="40" w:line="288" w:lineRule="auto"/>
              <w:rPr>
                <w:rStyle w:val="SubtleEmphasis"/>
                <w:rFonts w:asciiTheme="minorHAnsi" w:hAnsiTheme="minorHAnsi" w:cstheme="minorHAnsi"/>
                <w:szCs w:val="20"/>
              </w:rPr>
            </w:pPr>
          </w:p>
        </w:tc>
      </w:tr>
      <w:tr w:rsidR="00766FA9" w:rsidRPr="00D605A1" w:rsidTr="00F81EBF">
        <w:tc>
          <w:tcPr>
            <w:tcW w:w="3510" w:type="dxa"/>
            <w:shd w:val="clear" w:color="auto" w:fill="auto"/>
          </w:tcPr>
          <w:p w:rsidR="00766FA9" w:rsidRDefault="00766FA9" w:rsidP="00766FA9">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 xml:space="preserve">Process for </w:t>
            </w:r>
            <w:r w:rsidRPr="00766FA9">
              <w:rPr>
                <w:rFonts w:asciiTheme="minorHAnsi" w:hAnsiTheme="minorHAnsi" w:cstheme="minorHAnsi"/>
                <w:b/>
                <w:sz w:val="20"/>
                <w:szCs w:val="20"/>
              </w:rPr>
              <w:t>managing and reducing uncertainty</w:t>
            </w:r>
            <w:r>
              <w:rPr>
                <w:rFonts w:asciiTheme="minorHAnsi" w:hAnsiTheme="minorHAnsi" w:cstheme="minorHAnsi"/>
                <w:b/>
                <w:sz w:val="20"/>
                <w:szCs w:val="20"/>
              </w:rPr>
              <w:t xml:space="preserve"> associated with this parameter</w:t>
            </w:r>
          </w:p>
        </w:tc>
        <w:tc>
          <w:tcPr>
            <w:tcW w:w="5940" w:type="dxa"/>
          </w:tcPr>
          <w:p w:rsidR="00766FA9" w:rsidRPr="00456BD9" w:rsidRDefault="00766FA9" w:rsidP="00A66B1C">
            <w:pPr>
              <w:tabs>
                <w:tab w:val="num" w:pos="540"/>
              </w:tabs>
              <w:spacing w:before="40" w:after="40" w:line="288" w:lineRule="auto"/>
              <w:rPr>
                <w:rStyle w:val="SubtleEmphasis"/>
                <w:rFonts w:asciiTheme="minorHAnsi" w:hAnsiTheme="minorHAnsi" w:cstheme="minorHAnsi"/>
                <w:szCs w:val="20"/>
              </w:rPr>
            </w:pPr>
          </w:p>
        </w:tc>
      </w:tr>
      <w:tr w:rsidR="00174C16" w:rsidRPr="00D605A1" w:rsidTr="00F81EBF">
        <w:tc>
          <w:tcPr>
            <w:tcW w:w="3510" w:type="dxa"/>
            <w:shd w:val="clear" w:color="auto" w:fill="auto"/>
          </w:tcPr>
          <w:p w:rsidR="00174C16" w:rsidRPr="00456BD9" w:rsidRDefault="00174C16" w:rsidP="00A66B1C">
            <w:pPr>
              <w:tabs>
                <w:tab w:val="num" w:pos="540"/>
              </w:tabs>
              <w:spacing w:before="40" w:after="40" w:line="288" w:lineRule="auto"/>
              <w:rPr>
                <w:rFonts w:asciiTheme="minorHAnsi" w:hAnsiTheme="minorHAnsi" w:cstheme="minorHAnsi"/>
                <w:b/>
                <w:sz w:val="20"/>
                <w:szCs w:val="20"/>
              </w:rPr>
            </w:pPr>
            <w:r w:rsidRPr="00456BD9">
              <w:rPr>
                <w:rFonts w:asciiTheme="minorHAnsi" w:hAnsiTheme="minorHAnsi" w:cstheme="minorHAnsi"/>
                <w:b/>
                <w:sz w:val="20"/>
                <w:szCs w:val="20"/>
              </w:rPr>
              <w:t>Any comment:</w:t>
            </w:r>
          </w:p>
        </w:tc>
        <w:tc>
          <w:tcPr>
            <w:tcW w:w="5940" w:type="dxa"/>
          </w:tcPr>
          <w:p w:rsidR="00174C16" w:rsidRPr="00456BD9" w:rsidRDefault="00174C16" w:rsidP="00A66B1C">
            <w:pPr>
              <w:pStyle w:val="Footer"/>
              <w:tabs>
                <w:tab w:val="num" w:pos="540"/>
              </w:tabs>
              <w:spacing w:before="40" w:after="40" w:line="288" w:lineRule="auto"/>
              <w:rPr>
                <w:rFonts w:asciiTheme="minorHAnsi" w:hAnsiTheme="minorHAnsi" w:cstheme="minorHAnsi"/>
                <w:sz w:val="20"/>
                <w:szCs w:val="20"/>
              </w:rPr>
            </w:pPr>
          </w:p>
        </w:tc>
      </w:tr>
    </w:tbl>
    <w:p w:rsidR="00174C16" w:rsidRDefault="00174C16" w:rsidP="00174C16">
      <w:pPr>
        <w:rPr>
          <w:rFonts w:asciiTheme="minorHAnsi" w:eastAsia="Calibri" w:hAnsiTheme="minorHAnsi" w:cstheme="minorHAnsi"/>
          <w:b/>
          <w:caps/>
          <w:sz w:val="20"/>
          <w:szCs w:val="20"/>
          <w:lang w:val="en-GB"/>
        </w:rPr>
      </w:pPr>
    </w:p>
    <w:p w:rsidR="000303C0" w:rsidRPr="000303C0" w:rsidRDefault="000303C0" w:rsidP="00174C16">
      <w:pPr>
        <w:rPr>
          <w:rFonts w:asciiTheme="minorHAnsi" w:eastAsia="Calibri" w:hAnsiTheme="minorHAnsi" w:cstheme="minorHAnsi"/>
          <w:b/>
          <w:caps/>
          <w:sz w:val="20"/>
          <w:szCs w:val="20"/>
          <w:lang w:val="en-GB"/>
        </w:rPr>
      </w:pPr>
    </w:p>
    <w:p w:rsidR="008F361A" w:rsidRPr="006C15FD" w:rsidRDefault="008F361A" w:rsidP="00BE690A">
      <w:pPr>
        <w:pStyle w:val="Heading2"/>
        <w:numPr>
          <w:ilvl w:val="1"/>
          <w:numId w:val="2"/>
        </w:numPr>
        <w:rPr>
          <w:rFonts w:eastAsia="Calibri"/>
          <w:lang w:val="en-GB"/>
        </w:rPr>
      </w:pPr>
      <w:r>
        <w:rPr>
          <w:rFonts w:eastAsia="Calibri"/>
          <w:lang w:val="en-GB"/>
        </w:rPr>
        <w:t xml:space="preserve">Organizational structure for measurement, monitoring and reporting </w:t>
      </w:r>
    </w:p>
    <w:p w:rsidR="008F361A" w:rsidRPr="00113BB8" w:rsidRDefault="008F361A" w:rsidP="00113BB8">
      <w:pPr>
        <w:rPr>
          <w:rFonts w:asciiTheme="minorHAnsi" w:hAnsiTheme="minorHAnsi" w:cs="PAOMF D+ Neue Demos"/>
          <w:bCs/>
          <w:iCs/>
          <w:color w:val="000000"/>
          <w:sz w:val="20"/>
          <w:szCs w:val="20"/>
          <w:lang w:eastAsia="es-ES"/>
        </w:rPr>
      </w:pPr>
      <w:r w:rsidRPr="00113BB8">
        <w:rPr>
          <w:rFonts w:asciiTheme="minorHAnsi" w:hAnsiTheme="minorHAnsi" w:cs="PAOMF D+ Neue Demos"/>
          <w:bCs/>
          <w:iCs/>
          <w:color w:val="000000"/>
          <w:sz w:val="20"/>
          <w:szCs w:val="20"/>
          <w:lang w:eastAsia="es-ES"/>
        </w:rPr>
        <w:t>&gt;&gt;</w:t>
      </w:r>
    </w:p>
    <w:p w:rsidR="008F361A" w:rsidRDefault="008F361A" w:rsidP="000303C0">
      <w:pPr>
        <w:rPr>
          <w:rFonts w:asciiTheme="minorHAnsi" w:hAnsiTheme="minorHAnsi" w:cs="PAOMF D+ Neue Demos"/>
          <w:bCs/>
          <w:iCs/>
          <w:color w:val="000000"/>
          <w:sz w:val="20"/>
          <w:szCs w:val="20"/>
          <w:lang w:eastAsia="es-ES"/>
        </w:rPr>
      </w:pPr>
    </w:p>
    <w:p w:rsidR="000303C0" w:rsidRPr="000303C0" w:rsidRDefault="000303C0" w:rsidP="000303C0">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8F361A" w:rsidTr="00A66B1C">
        <w:tc>
          <w:tcPr>
            <w:tcW w:w="9696" w:type="dxa"/>
            <w:shd w:val="clear" w:color="auto" w:fill="F2F2F2" w:themeFill="background1" w:themeFillShade="F2"/>
          </w:tcPr>
          <w:p w:rsidR="008F361A" w:rsidRDefault="008F361A" w:rsidP="008F361A">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describe the organization of the </w:t>
            </w:r>
            <w:r w:rsidRPr="008F361A">
              <w:rPr>
                <w:rFonts w:asciiTheme="minorHAnsi" w:hAnsiTheme="minorHAnsi" w:cs="PAOMF D+ Neue Demos"/>
                <w:bCs/>
                <w:i/>
                <w:iCs/>
                <w:color w:val="000000"/>
                <w:sz w:val="20"/>
                <w:szCs w:val="20"/>
                <w:lang w:eastAsia="es-ES"/>
              </w:rPr>
              <w:t xml:space="preserve">measurement, monitoring and reporting </w:t>
            </w:r>
            <w:r>
              <w:rPr>
                <w:rFonts w:asciiTheme="minorHAnsi" w:hAnsiTheme="minorHAnsi" w:cs="PAOMF D+ Neue Demos"/>
                <w:bCs/>
                <w:i/>
                <w:iCs/>
                <w:color w:val="000000"/>
                <w:sz w:val="20"/>
                <w:szCs w:val="20"/>
                <w:lang w:eastAsia="es-ES"/>
              </w:rPr>
              <w:t>including:</w:t>
            </w:r>
          </w:p>
          <w:p w:rsidR="008F361A" w:rsidRPr="007C79BF" w:rsidRDefault="008F361A" w:rsidP="008F361A">
            <w:pPr>
              <w:pStyle w:val="ListParagraph"/>
              <w:numPr>
                <w:ilvl w:val="0"/>
                <w:numId w:val="5"/>
              </w:numPr>
              <w:rPr>
                <w:rFonts w:asciiTheme="minorHAnsi" w:hAnsiTheme="minorHAnsi" w:cs="PAOMF D+ Neue Demos"/>
                <w:bCs/>
                <w:i/>
                <w:iCs/>
                <w:color w:val="000000"/>
                <w:sz w:val="20"/>
                <w:szCs w:val="20"/>
                <w:lang w:eastAsia="es-ES"/>
              </w:rPr>
            </w:pPr>
            <w:r w:rsidRPr="007C79BF">
              <w:rPr>
                <w:rFonts w:asciiTheme="minorHAnsi" w:hAnsiTheme="minorHAnsi" w:cs="PAOMF D+ Neue Demos"/>
                <w:bCs/>
                <w:i/>
                <w:iCs/>
                <w:color w:val="000000"/>
                <w:sz w:val="20"/>
                <w:szCs w:val="20"/>
                <w:lang w:eastAsia="es-ES"/>
              </w:rPr>
              <w:t>Organizational structure, responsibilities and competencies;</w:t>
            </w:r>
          </w:p>
          <w:p w:rsidR="008F361A" w:rsidRDefault="008F361A" w:rsidP="00F81EBF">
            <w:pPr>
              <w:pStyle w:val="ListParagraph"/>
              <w:numPr>
                <w:ilvl w:val="0"/>
                <w:numId w:val="5"/>
              </w:numPr>
              <w:rPr>
                <w:rFonts w:asciiTheme="minorHAnsi" w:hAnsiTheme="minorHAnsi" w:cs="PAOMF D+ Neue Demos"/>
                <w:bCs/>
                <w:i/>
                <w:iCs/>
                <w:color w:val="000000"/>
                <w:sz w:val="20"/>
                <w:szCs w:val="20"/>
                <w:lang w:eastAsia="es-ES"/>
              </w:rPr>
            </w:pPr>
            <w:r w:rsidRPr="00177A76">
              <w:rPr>
                <w:rFonts w:asciiTheme="minorHAnsi" w:hAnsiTheme="minorHAnsi" w:cs="PAOMF D+ Neue Demos"/>
                <w:bCs/>
                <w:i/>
                <w:iCs/>
                <w:color w:val="000000"/>
                <w:sz w:val="20"/>
                <w:szCs w:val="20"/>
                <w:lang w:eastAsia="es-ES"/>
              </w:rPr>
              <w:t xml:space="preserve">Methods </w:t>
            </w:r>
            <w:r w:rsidR="005C4594">
              <w:rPr>
                <w:rFonts w:asciiTheme="minorHAnsi" w:hAnsiTheme="minorHAnsi" w:cs="PAOMF D+ Neue Demos"/>
                <w:bCs/>
                <w:i/>
                <w:iCs/>
                <w:color w:val="000000"/>
                <w:sz w:val="20"/>
                <w:szCs w:val="20"/>
                <w:lang w:eastAsia="es-ES"/>
              </w:rPr>
              <w:t xml:space="preserve">and standards </w:t>
            </w:r>
            <w:r w:rsidRPr="00177A76">
              <w:rPr>
                <w:rFonts w:asciiTheme="minorHAnsi" w:hAnsiTheme="minorHAnsi" w:cs="PAOMF D+ Neue Demos"/>
                <w:bCs/>
                <w:i/>
                <w:iCs/>
                <w:color w:val="000000"/>
                <w:sz w:val="20"/>
                <w:szCs w:val="20"/>
                <w:lang w:eastAsia="es-ES"/>
              </w:rPr>
              <w:t>for generating, recording, storing, aggregating, collating and reporting data on monitored parameters</w:t>
            </w:r>
            <w:r>
              <w:rPr>
                <w:rFonts w:asciiTheme="minorHAnsi" w:hAnsiTheme="minorHAnsi" w:cs="PAOMF D+ Neue Demos"/>
                <w:bCs/>
                <w:i/>
                <w:iCs/>
                <w:color w:val="000000"/>
                <w:sz w:val="20"/>
                <w:szCs w:val="20"/>
                <w:lang w:eastAsia="es-ES"/>
              </w:rPr>
              <w:t>.</w:t>
            </w:r>
          </w:p>
          <w:p w:rsidR="002349D2" w:rsidRDefault="002349D2" w:rsidP="002349D2">
            <w:pPr>
              <w:pStyle w:val="ListParagraph"/>
              <w:numPr>
                <w:ilvl w:val="0"/>
                <w:numId w:val="5"/>
              </w:numPr>
              <w:rPr>
                <w:rFonts w:asciiTheme="minorHAnsi" w:hAnsiTheme="minorHAnsi" w:cs="PAOMF D+ Neue Demos"/>
                <w:bCs/>
                <w:i/>
                <w:iCs/>
                <w:color w:val="000000"/>
                <w:sz w:val="20"/>
                <w:szCs w:val="20"/>
                <w:lang w:eastAsia="es-ES"/>
              </w:rPr>
            </w:pPr>
            <w:r w:rsidRPr="002349D2">
              <w:rPr>
                <w:rFonts w:asciiTheme="minorHAnsi" w:hAnsiTheme="minorHAnsi" w:cs="PAOMF D+ Neue Demos"/>
                <w:bCs/>
                <w:i/>
                <w:iCs/>
                <w:color w:val="000000"/>
                <w:sz w:val="20"/>
                <w:szCs w:val="20"/>
                <w:lang w:eastAsia="es-ES"/>
              </w:rPr>
              <w:t>Whether and how the measurement, monitoring and reporting system builds upon existing systems, as appropriate</w:t>
            </w:r>
          </w:p>
        </w:tc>
      </w:tr>
    </w:tbl>
    <w:p w:rsidR="00174C16" w:rsidRDefault="00174C16" w:rsidP="00113BB8">
      <w:pPr>
        <w:pStyle w:val="ListParagraph"/>
        <w:ind w:left="360"/>
        <w:rPr>
          <w:rFonts w:asciiTheme="minorHAnsi" w:hAnsiTheme="minorHAnsi" w:cs="PAOMF D+ Neue Demos"/>
          <w:bCs/>
          <w:i/>
          <w:iCs/>
          <w:color w:val="000000"/>
          <w:sz w:val="20"/>
          <w:szCs w:val="20"/>
          <w:lang w:eastAsia="es-ES"/>
        </w:rPr>
      </w:pPr>
    </w:p>
    <w:p w:rsidR="000303C0" w:rsidRPr="00113BB8" w:rsidRDefault="000303C0" w:rsidP="00113BB8">
      <w:pPr>
        <w:pStyle w:val="ListParagraph"/>
        <w:ind w:left="360"/>
        <w:rPr>
          <w:rFonts w:asciiTheme="minorHAnsi" w:hAnsiTheme="minorHAnsi" w:cs="PAOMF D+ Neue Demos"/>
          <w:bCs/>
          <w:i/>
          <w:iCs/>
          <w:color w:val="000000"/>
          <w:sz w:val="20"/>
          <w:szCs w:val="20"/>
          <w:lang w:eastAsia="es-ES"/>
        </w:rPr>
      </w:pPr>
    </w:p>
    <w:p w:rsidR="00D80429" w:rsidRPr="006C15FD" w:rsidRDefault="00D80429" w:rsidP="00BE690A">
      <w:pPr>
        <w:pStyle w:val="Heading2"/>
        <w:numPr>
          <w:ilvl w:val="1"/>
          <w:numId w:val="2"/>
        </w:numPr>
        <w:rPr>
          <w:rFonts w:eastAsia="Calibri"/>
          <w:lang w:val="en-GB"/>
        </w:rPr>
      </w:pPr>
      <w:r>
        <w:rPr>
          <w:rFonts w:eastAsia="Calibri"/>
          <w:lang w:val="en-GB"/>
        </w:rPr>
        <w:t xml:space="preserve">Relation </w:t>
      </w:r>
      <w:r w:rsidR="00A62FEA">
        <w:rPr>
          <w:rFonts w:eastAsia="Calibri"/>
          <w:lang w:val="en-GB"/>
        </w:rPr>
        <w:t xml:space="preserve">and consistency </w:t>
      </w:r>
      <w:r>
        <w:rPr>
          <w:rFonts w:eastAsia="Calibri"/>
          <w:lang w:val="en-GB"/>
        </w:rPr>
        <w:t xml:space="preserve">with the National Forest Monitoring System </w:t>
      </w:r>
      <w:r w:rsidRPr="00D7328C">
        <w:rPr>
          <w:rFonts w:eastAsia="Calibri"/>
          <w:highlight w:val="green"/>
          <w:lang w:val="en-GB"/>
        </w:rPr>
        <w:t xml:space="preserve"> </w:t>
      </w:r>
    </w:p>
    <w:p w:rsidR="00D80429" w:rsidRPr="003C4F70" w:rsidRDefault="00D80429" w:rsidP="00D80429">
      <w:pPr>
        <w:rPr>
          <w:rFonts w:asciiTheme="minorHAnsi" w:hAnsiTheme="minorHAnsi" w:cs="PAOMF D+ Neue Demos"/>
          <w:bCs/>
          <w:iCs/>
          <w:color w:val="000000"/>
          <w:sz w:val="20"/>
          <w:szCs w:val="20"/>
          <w:lang w:eastAsia="es-ES"/>
        </w:rPr>
      </w:pPr>
      <w:r w:rsidRPr="003C4F70">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0303C0" w:rsidRPr="003C4F70" w:rsidRDefault="000303C0"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d</w:t>
            </w:r>
            <w:r w:rsidRPr="00177A76">
              <w:rPr>
                <w:rFonts w:asciiTheme="minorHAnsi" w:hAnsiTheme="minorHAnsi" w:cs="PAOMF D+ Neue Demos"/>
                <w:bCs/>
                <w:i/>
                <w:iCs/>
                <w:color w:val="000000"/>
                <w:sz w:val="20"/>
                <w:szCs w:val="20"/>
                <w:lang w:eastAsia="es-ES"/>
              </w:rPr>
              <w:t>iscuss if the approach</w:t>
            </w:r>
            <w:r>
              <w:rPr>
                <w:rFonts w:asciiTheme="minorHAnsi" w:hAnsiTheme="minorHAnsi" w:cs="PAOMF D+ Neue Demos"/>
                <w:bCs/>
                <w:i/>
                <w:iCs/>
                <w:color w:val="000000"/>
                <w:sz w:val="20"/>
                <w:szCs w:val="20"/>
                <w:lang w:eastAsia="es-ES"/>
              </w:rPr>
              <w:t xml:space="preserve"> for measurement, monitoring and reporting </w:t>
            </w:r>
            <w:r w:rsidRPr="00177A76">
              <w:rPr>
                <w:rFonts w:asciiTheme="minorHAnsi" w:hAnsiTheme="minorHAnsi" w:cs="PAOMF D+ Neue Demos"/>
                <w:bCs/>
                <w:i/>
                <w:iCs/>
                <w:color w:val="000000"/>
                <w:sz w:val="20"/>
                <w:szCs w:val="20"/>
                <w:lang w:eastAsia="es-ES"/>
              </w:rPr>
              <w:t>is consistent with standard technical procedures in the country</w:t>
            </w:r>
            <w:r>
              <w:rPr>
                <w:rFonts w:asciiTheme="minorHAnsi" w:hAnsiTheme="minorHAnsi" w:cs="PAOMF D+ Neue Demos"/>
                <w:bCs/>
                <w:i/>
                <w:iCs/>
                <w:color w:val="000000"/>
                <w:sz w:val="20"/>
                <w:szCs w:val="20"/>
                <w:lang w:eastAsia="es-ES"/>
              </w:rPr>
              <w:t xml:space="preserve"> and how the approach </w:t>
            </w:r>
            <w:r w:rsidRPr="00177A76">
              <w:rPr>
                <w:rFonts w:asciiTheme="minorHAnsi" w:hAnsiTheme="minorHAnsi" w:cs="PAOMF D+ Neue Demos"/>
                <w:bCs/>
                <w:i/>
                <w:iCs/>
                <w:color w:val="000000"/>
                <w:sz w:val="20"/>
                <w:szCs w:val="20"/>
                <w:lang w:eastAsia="es-ES"/>
              </w:rPr>
              <w:t>fits into the existing or emerging National Forest Monitoring System</w:t>
            </w:r>
            <w:r>
              <w:rPr>
                <w:rFonts w:asciiTheme="minorHAnsi" w:hAnsiTheme="minorHAnsi" w:cs="PAOMF D+ Neue Demos"/>
                <w:bCs/>
                <w:i/>
                <w:iCs/>
                <w:color w:val="000000"/>
                <w:sz w:val="20"/>
                <w:szCs w:val="20"/>
                <w:lang w:eastAsia="es-ES"/>
              </w:rPr>
              <w:t xml:space="preserve">. If applicable, </w:t>
            </w:r>
            <w:r w:rsidRPr="00177A76">
              <w:rPr>
                <w:rFonts w:asciiTheme="minorHAnsi" w:hAnsiTheme="minorHAnsi" w:cs="PAOMF D+ Neue Demos"/>
                <w:bCs/>
                <w:i/>
                <w:iCs/>
                <w:color w:val="000000"/>
                <w:sz w:val="20"/>
                <w:szCs w:val="20"/>
                <w:lang w:eastAsia="es-ES"/>
              </w:rPr>
              <w:t>provide a rationale for alternative technical design</w:t>
            </w:r>
            <w:r>
              <w:rPr>
                <w:rFonts w:asciiTheme="minorHAnsi" w:hAnsiTheme="minorHAnsi" w:cs="PAOMF D+ Neue Demos"/>
                <w:bCs/>
                <w:i/>
                <w:iCs/>
                <w:color w:val="000000"/>
                <w:sz w:val="20"/>
                <w:szCs w:val="20"/>
                <w:lang w:eastAsia="es-ES"/>
              </w:rPr>
              <w:t>.</w:t>
            </w:r>
          </w:p>
          <w:p w:rsidR="00740B36" w:rsidRDefault="00740B36" w:rsidP="00C61013">
            <w:pPr>
              <w:ind w:left="360"/>
              <w:rPr>
                <w:rFonts w:asciiTheme="minorHAnsi" w:hAnsiTheme="minorHAnsi" w:cs="PAOMF D+ Neue Demos"/>
                <w:bCs/>
                <w:i/>
                <w:iCs/>
                <w:color w:val="000000"/>
                <w:sz w:val="20"/>
                <w:szCs w:val="20"/>
                <w:lang w:eastAsia="es-ES"/>
              </w:rPr>
            </w:pPr>
          </w:p>
          <w:p w:rsidR="00740B36" w:rsidRPr="00177A76" w:rsidRDefault="00740B36" w:rsidP="00C61013">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criterion 1</w:t>
            </w:r>
            <w:r>
              <w:rPr>
                <w:rFonts w:asciiTheme="minorHAnsi" w:hAnsiTheme="minorHAnsi" w:cs="PAOMF D+ Neue Demos"/>
                <w:b/>
                <w:bCs/>
                <w:i/>
                <w:iCs/>
                <w:color w:val="000000"/>
                <w:sz w:val="20"/>
                <w:szCs w:val="20"/>
                <w:lang w:eastAsia="es-ES"/>
              </w:rPr>
              <w:t>5</w:t>
            </w:r>
            <w:r>
              <w:rPr>
                <w:rFonts w:asciiTheme="minorHAnsi" w:hAnsiTheme="minorHAnsi" w:cs="PAOMF D+ Neue Demos"/>
                <w:bCs/>
                <w:i/>
                <w:iCs/>
                <w:color w:val="000000"/>
                <w:sz w:val="20"/>
                <w:szCs w:val="20"/>
                <w:lang w:eastAsia="es-ES"/>
              </w:rPr>
              <w:t xml:space="preserve"> of the Methodological Framework</w:t>
            </w:r>
          </w:p>
        </w:tc>
      </w:tr>
    </w:tbl>
    <w:p w:rsidR="00F81EBF" w:rsidRDefault="00F81EBF" w:rsidP="00D80429">
      <w:pPr>
        <w:keepNext/>
        <w:ind w:left="360"/>
        <w:jc w:val="both"/>
        <w:outlineLvl w:val="0"/>
        <w:rPr>
          <w:rFonts w:asciiTheme="minorHAnsi" w:eastAsia="Calibri" w:hAnsiTheme="minorHAnsi" w:cstheme="minorHAnsi"/>
          <w:b/>
          <w:caps/>
          <w:sz w:val="20"/>
          <w:szCs w:val="20"/>
          <w:lang w:val="en-GB"/>
        </w:rPr>
      </w:pPr>
    </w:p>
    <w:p w:rsidR="000303C0" w:rsidRDefault="000303C0" w:rsidP="00D80429">
      <w:pPr>
        <w:keepNext/>
        <w:ind w:left="360"/>
        <w:jc w:val="both"/>
        <w:outlineLvl w:val="0"/>
        <w:rPr>
          <w:rFonts w:asciiTheme="minorHAnsi" w:eastAsia="Calibri" w:hAnsiTheme="minorHAnsi" w:cstheme="minorHAnsi"/>
          <w:b/>
          <w:caps/>
          <w:sz w:val="20"/>
          <w:szCs w:val="20"/>
          <w:lang w:val="en-GB"/>
        </w:rPr>
      </w:pPr>
    </w:p>
    <w:p w:rsidR="000303C0" w:rsidRPr="000303C0" w:rsidRDefault="000303C0" w:rsidP="00D80429">
      <w:pPr>
        <w:keepNext/>
        <w:ind w:left="360"/>
        <w:jc w:val="both"/>
        <w:outlineLvl w:val="0"/>
        <w:rPr>
          <w:rFonts w:asciiTheme="minorHAnsi" w:eastAsia="Calibri" w:hAnsiTheme="minorHAnsi" w:cstheme="minorHAnsi"/>
          <w:b/>
          <w:caps/>
          <w:sz w:val="20"/>
          <w:szCs w:val="20"/>
          <w:lang w:val="en-GB"/>
        </w:rPr>
      </w:pPr>
    </w:p>
    <w:p w:rsidR="00D80429" w:rsidRPr="00177A76" w:rsidRDefault="00A66B1C"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00D80429" w:rsidRPr="00177A76">
        <w:rPr>
          <w:rFonts w:asciiTheme="minorHAnsi" w:eastAsia="Calibri" w:hAnsiTheme="minorHAnsi" w:cstheme="minorHAnsi"/>
          <w:b/>
          <w:caps/>
          <w:sz w:val="28"/>
          <w:szCs w:val="28"/>
          <w:lang w:val="en-GB"/>
        </w:rPr>
        <w:t>Displacement</w:t>
      </w:r>
    </w:p>
    <w:p w:rsidR="00D80429" w:rsidRDefault="00D80429" w:rsidP="00D80429">
      <w:pPr>
        <w:pStyle w:val="Heading2"/>
        <w:numPr>
          <w:ilvl w:val="0"/>
          <w:numId w:val="0"/>
        </w:numPr>
        <w:rPr>
          <w:rFonts w:asciiTheme="minorHAnsi" w:hAnsiTheme="minorHAnsi" w:cs="PAOMF D+ Neue Demos"/>
          <w:b w:val="0"/>
          <w:i/>
          <w:iCs/>
          <w:color w:val="000000"/>
          <w:szCs w:val="20"/>
          <w:lang w:eastAsia="es-ES"/>
        </w:rPr>
      </w:pPr>
    </w:p>
    <w:p w:rsidR="000303C0" w:rsidRPr="000303C0" w:rsidRDefault="000303C0" w:rsidP="000303C0">
      <w:pPr>
        <w:rPr>
          <w:lang w:eastAsia="es-ES"/>
        </w:rPr>
      </w:pPr>
    </w:p>
    <w:p w:rsidR="00D80429" w:rsidRDefault="00D80429" w:rsidP="00BE690A">
      <w:pPr>
        <w:pStyle w:val="Heading2"/>
        <w:numPr>
          <w:ilvl w:val="1"/>
          <w:numId w:val="2"/>
        </w:numPr>
        <w:rPr>
          <w:rFonts w:eastAsia="Calibri"/>
          <w:lang w:val="en-GB"/>
        </w:rPr>
      </w:pPr>
      <w:bookmarkStart w:id="4" w:name="_Ref364083812"/>
      <w:r>
        <w:rPr>
          <w:rFonts w:eastAsia="Calibri"/>
          <w:lang w:val="en-GB"/>
        </w:rPr>
        <w:lastRenderedPageBreak/>
        <w:t>Identification of risk of</w:t>
      </w:r>
      <w:r w:rsidRPr="009623C0">
        <w:rPr>
          <w:rFonts w:eastAsia="Calibri"/>
          <w:lang w:val="en-GB"/>
        </w:rPr>
        <w:t xml:space="preserve"> </w:t>
      </w:r>
      <w:bookmarkEnd w:id="4"/>
      <w:r w:rsidR="009F76B2">
        <w:rPr>
          <w:rFonts w:eastAsia="Calibri"/>
          <w:lang w:val="en-GB"/>
        </w:rPr>
        <w:t>D</w:t>
      </w:r>
      <w:r w:rsidR="009F76B2" w:rsidRPr="009623C0">
        <w:rPr>
          <w:rFonts w:eastAsia="Calibri"/>
          <w:lang w:val="en-GB"/>
        </w:rPr>
        <w:t>isplacement</w:t>
      </w:r>
      <w:r w:rsidR="009F76B2" w:rsidRPr="00D7328C">
        <w:rPr>
          <w:rFonts w:eastAsia="Calibri"/>
          <w:highlight w:val="green"/>
          <w:lang w:val="en-GB"/>
        </w:rPr>
        <w:t xml:space="preserve"> </w:t>
      </w:r>
    </w:p>
    <w:p w:rsidR="000303C0" w:rsidRPr="000303C0" w:rsidRDefault="000303C0" w:rsidP="000303C0">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F81EBF" w:rsidP="00A1718C">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Using the table below and b</w:t>
            </w:r>
            <w:r w:rsidR="00C61013">
              <w:rPr>
                <w:rFonts w:asciiTheme="minorHAnsi" w:hAnsiTheme="minorHAnsi" w:cs="PAOMF D+ Neue Demos"/>
                <w:bCs/>
                <w:i/>
                <w:iCs/>
                <w:color w:val="000000"/>
                <w:sz w:val="20"/>
                <w:szCs w:val="20"/>
                <w:lang w:eastAsia="es-ES"/>
              </w:rPr>
              <w:t xml:space="preserve">uilding on the analysis in sections </w:t>
            </w:r>
            <w:r w:rsidR="00C61013">
              <w:rPr>
                <w:rFonts w:asciiTheme="minorHAnsi" w:hAnsiTheme="minorHAnsi" w:cs="PAOMF D+ Neue Demos"/>
                <w:bCs/>
                <w:i/>
                <w:iCs/>
                <w:color w:val="000000"/>
                <w:sz w:val="20"/>
                <w:szCs w:val="20"/>
                <w:lang w:eastAsia="es-ES"/>
              </w:rPr>
              <w:fldChar w:fldCharType="begin"/>
            </w:r>
            <w:r w:rsidR="00C61013">
              <w:rPr>
                <w:rFonts w:asciiTheme="minorHAnsi" w:hAnsiTheme="minorHAnsi" w:cs="PAOMF D+ Neue Demos"/>
                <w:bCs/>
                <w:i/>
                <w:iCs/>
                <w:color w:val="000000"/>
                <w:sz w:val="20"/>
                <w:szCs w:val="20"/>
                <w:lang w:eastAsia="es-ES"/>
              </w:rPr>
              <w:instrText xml:space="preserve"> REF _Ref364083743 \r \h </w:instrText>
            </w:r>
            <w:r w:rsidR="00C61013">
              <w:rPr>
                <w:rFonts w:asciiTheme="minorHAnsi" w:hAnsiTheme="minorHAnsi" w:cs="PAOMF D+ Neue Demos"/>
                <w:bCs/>
                <w:i/>
                <w:iCs/>
                <w:color w:val="000000"/>
                <w:sz w:val="20"/>
                <w:szCs w:val="20"/>
                <w:lang w:eastAsia="es-ES"/>
              </w:rPr>
            </w:r>
            <w:r w:rsidR="00C61013">
              <w:rPr>
                <w:rFonts w:asciiTheme="minorHAnsi" w:hAnsiTheme="minorHAnsi" w:cs="PAOMF D+ Neue Demos"/>
                <w:bCs/>
                <w:i/>
                <w:iCs/>
                <w:color w:val="000000"/>
                <w:sz w:val="20"/>
                <w:szCs w:val="20"/>
                <w:lang w:eastAsia="es-ES"/>
              </w:rPr>
              <w:fldChar w:fldCharType="separate"/>
            </w:r>
            <w:r w:rsidR="00632104">
              <w:rPr>
                <w:rFonts w:asciiTheme="minorHAnsi" w:hAnsiTheme="minorHAnsi" w:cs="PAOMF D+ Neue Demos"/>
                <w:bCs/>
                <w:i/>
                <w:iCs/>
                <w:color w:val="000000"/>
                <w:sz w:val="20"/>
                <w:szCs w:val="20"/>
                <w:lang w:eastAsia="es-ES"/>
              </w:rPr>
              <w:t>4.1</w:t>
            </w:r>
            <w:r w:rsidR="00C61013">
              <w:rPr>
                <w:rFonts w:asciiTheme="minorHAnsi" w:hAnsiTheme="minorHAnsi" w:cs="PAOMF D+ Neue Demos"/>
                <w:bCs/>
                <w:i/>
                <w:iCs/>
                <w:color w:val="000000"/>
                <w:sz w:val="20"/>
                <w:szCs w:val="20"/>
                <w:lang w:eastAsia="es-ES"/>
              </w:rPr>
              <w:fldChar w:fldCharType="end"/>
            </w:r>
            <w:r w:rsidR="00C61013">
              <w:rPr>
                <w:rFonts w:asciiTheme="minorHAnsi" w:hAnsiTheme="minorHAnsi" w:cs="PAOMF D+ Neue Demos"/>
                <w:bCs/>
                <w:i/>
                <w:iCs/>
                <w:color w:val="000000"/>
                <w:sz w:val="20"/>
                <w:szCs w:val="20"/>
                <w:lang w:eastAsia="es-ES"/>
              </w:rPr>
              <w:t xml:space="preserve">, </w:t>
            </w:r>
            <w:r w:rsidR="00C61013">
              <w:rPr>
                <w:rFonts w:asciiTheme="minorHAnsi" w:hAnsiTheme="minorHAnsi" w:cs="PAOMF D+ Neue Demos"/>
                <w:bCs/>
                <w:i/>
                <w:iCs/>
                <w:color w:val="000000"/>
                <w:sz w:val="20"/>
                <w:szCs w:val="20"/>
                <w:lang w:eastAsia="es-ES"/>
              </w:rPr>
              <w:fldChar w:fldCharType="begin"/>
            </w:r>
            <w:r w:rsidR="00C61013">
              <w:rPr>
                <w:rFonts w:asciiTheme="minorHAnsi" w:hAnsiTheme="minorHAnsi" w:cs="PAOMF D+ Neue Demos"/>
                <w:bCs/>
                <w:i/>
                <w:iCs/>
                <w:color w:val="000000"/>
                <w:sz w:val="20"/>
                <w:szCs w:val="20"/>
                <w:lang w:eastAsia="es-ES"/>
              </w:rPr>
              <w:instrText xml:space="preserve"> REF _Ref364083758 \r \h </w:instrText>
            </w:r>
            <w:r w:rsidR="00C61013">
              <w:rPr>
                <w:rFonts w:asciiTheme="minorHAnsi" w:hAnsiTheme="minorHAnsi" w:cs="PAOMF D+ Neue Demos"/>
                <w:bCs/>
                <w:i/>
                <w:iCs/>
                <w:color w:val="000000"/>
                <w:sz w:val="20"/>
                <w:szCs w:val="20"/>
                <w:lang w:eastAsia="es-ES"/>
              </w:rPr>
            </w:r>
            <w:r w:rsidR="00C61013">
              <w:rPr>
                <w:rFonts w:asciiTheme="minorHAnsi" w:hAnsiTheme="minorHAnsi" w:cs="PAOMF D+ Neue Demos"/>
                <w:bCs/>
                <w:i/>
                <w:iCs/>
                <w:color w:val="000000"/>
                <w:sz w:val="20"/>
                <w:szCs w:val="20"/>
                <w:lang w:eastAsia="es-ES"/>
              </w:rPr>
              <w:fldChar w:fldCharType="separate"/>
            </w:r>
            <w:r w:rsidR="00632104">
              <w:rPr>
                <w:rFonts w:asciiTheme="minorHAnsi" w:hAnsiTheme="minorHAnsi" w:cs="PAOMF D+ Neue Demos"/>
                <w:bCs/>
                <w:i/>
                <w:iCs/>
                <w:color w:val="000000"/>
                <w:sz w:val="20"/>
                <w:szCs w:val="20"/>
                <w:lang w:eastAsia="es-ES"/>
              </w:rPr>
              <w:t>4.2</w:t>
            </w:r>
            <w:r w:rsidR="00C61013">
              <w:rPr>
                <w:rFonts w:asciiTheme="minorHAnsi" w:hAnsiTheme="minorHAnsi" w:cs="PAOMF D+ Neue Demos"/>
                <w:bCs/>
                <w:i/>
                <w:iCs/>
                <w:color w:val="000000"/>
                <w:sz w:val="20"/>
                <w:szCs w:val="20"/>
                <w:lang w:eastAsia="es-ES"/>
              </w:rPr>
              <w:fldChar w:fldCharType="end"/>
            </w:r>
            <w:r>
              <w:rPr>
                <w:rFonts w:asciiTheme="minorHAnsi" w:hAnsiTheme="minorHAnsi" w:cs="PAOMF D+ Neue Demos"/>
                <w:bCs/>
                <w:i/>
                <w:iCs/>
                <w:color w:val="000000"/>
                <w:sz w:val="20"/>
                <w:szCs w:val="20"/>
                <w:lang w:eastAsia="es-ES"/>
              </w:rPr>
              <w:t>,</w:t>
            </w:r>
            <w:r w:rsidR="00C61013">
              <w:rPr>
                <w:rFonts w:asciiTheme="minorHAnsi" w:hAnsiTheme="minorHAnsi" w:cs="PAOMF D+ Neue Demos"/>
                <w:bCs/>
                <w:i/>
                <w:iCs/>
                <w:color w:val="000000"/>
                <w:sz w:val="20"/>
                <w:szCs w:val="20"/>
                <w:lang w:eastAsia="es-ES"/>
              </w:rPr>
              <w:t xml:space="preserve"> </w:t>
            </w:r>
            <w:r w:rsidR="00C61013">
              <w:rPr>
                <w:rFonts w:asciiTheme="minorHAnsi" w:hAnsiTheme="minorHAnsi" w:cs="PAOMF D+ Neue Demos"/>
                <w:bCs/>
                <w:i/>
                <w:iCs/>
                <w:color w:val="000000"/>
                <w:sz w:val="20"/>
                <w:szCs w:val="20"/>
                <w:lang w:eastAsia="es-ES"/>
              </w:rPr>
              <w:fldChar w:fldCharType="begin"/>
            </w:r>
            <w:r w:rsidR="00C61013">
              <w:rPr>
                <w:rFonts w:asciiTheme="minorHAnsi" w:hAnsiTheme="minorHAnsi" w:cs="PAOMF D+ Neue Demos"/>
                <w:bCs/>
                <w:i/>
                <w:iCs/>
                <w:color w:val="000000"/>
                <w:sz w:val="20"/>
                <w:szCs w:val="20"/>
                <w:lang w:eastAsia="es-ES"/>
              </w:rPr>
              <w:instrText xml:space="preserve"> REF _Ref364083770 \r \h </w:instrText>
            </w:r>
            <w:r w:rsidR="00C61013">
              <w:rPr>
                <w:rFonts w:asciiTheme="minorHAnsi" w:hAnsiTheme="minorHAnsi" w:cs="PAOMF D+ Neue Demos"/>
                <w:bCs/>
                <w:i/>
                <w:iCs/>
                <w:color w:val="000000"/>
                <w:sz w:val="20"/>
                <w:szCs w:val="20"/>
                <w:lang w:eastAsia="es-ES"/>
              </w:rPr>
            </w:r>
            <w:r w:rsidR="00C61013">
              <w:rPr>
                <w:rFonts w:asciiTheme="minorHAnsi" w:hAnsiTheme="minorHAnsi" w:cs="PAOMF D+ Neue Demos"/>
                <w:bCs/>
                <w:i/>
                <w:iCs/>
                <w:color w:val="000000"/>
                <w:sz w:val="20"/>
                <w:szCs w:val="20"/>
                <w:lang w:eastAsia="es-ES"/>
              </w:rPr>
              <w:fldChar w:fldCharType="separate"/>
            </w:r>
            <w:r w:rsidR="00632104">
              <w:rPr>
                <w:rFonts w:asciiTheme="minorHAnsi" w:hAnsiTheme="minorHAnsi" w:cs="PAOMF D+ Neue Demos"/>
                <w:bCs/>
                <w:i/>
                <w:iCs/>
                <w:color w:val="000000"/>
                <w:sz w:val="20"/>
                <w:szCs w:val="20"/>
                <w:lang w:eastAsia="es-ES"/>
              </w:rPr>
              <w:t>4.3</w:t>
            </w:r>
            <w:r w:rsidR="00C61013">
              <w:rPr>
                <w:rFonts w:asciiTheme="minorHAnsi" w:hAnsiTheme="minorHAnsi" w:cs="PAOMF D+ Neue Demos"/>
                <w:bCs/>
                <w:i/>
                <w:iCs/>
                <w:color w:val="000000"/>
                <w:sz w:val="20"/>
                <w:szCs w:val="20"/>
                <w:lang w:eastAsia="es-ES"/>
              </w:rPr>
              <w:fldChar w:fldCharType="end"/>
            </w:r>
            <w:r>
              <w:rPr>
                <w:rFonts w:asciiTheme="minorHAnsi" w:hAnsiTheme="minorHAnsi" w:cs="PAOMF D+ Neue Demos"/>
                <w:bCs/>
                <w:i/>
                <w:iCs/>
                <w:color w:val="000000"/>
                <w:sz w:val="20"/>
                <w:szCs w:val="20"/>
                <w:lang w:eastAsia="es-ES"/>
              </w:rPr>
              <w:t xml:space="preserve"> and </w:t>
            </w:r>
            <w:r>
              <w:rPr>
                <w:rFonts w:asciiTheme="minorHAnsi" w:hAnsiTheme="minorHAnsi" w:cs="PAOMF D+ Neue Demos"/>
                <w:bCs/>
                <w:i/>
                <w:iCs/>
                <w:color w:val="000000"/>
                <w:sz w:val="20"/>
                <w:szCs w:val="20"/>
                <w:lang w:eastAsia="es-ES"/>
              </w:rPr>
              <w:fldChar w:fldCharType="begin"/>
            </w:r>
            <w:r>
              <w:rPr>
                <w:rFonts w:asciiTheme="minorHAnsi" w:hAnsiTheme="minorHAnsi" w:cs="PAOMF D+ Neue Demos"/>
                <w:bCs/>
                <w:i/>
                <w:iCs/>
                <w:color w:val="000000"/>
                <w:sz w:val="20"/>
                <w:szCs w:val="20"/>
                <w:lang w:eastAsia="es-ES"/>
              </w:rPr>
              <w:instrText xml:space="preserve"> REF _Ref376858494 \r \h </w:instrText>
            </w:r>
            <w:r>
              <w:rPr>
                <w:rFonts w:asciiTheme="minorHAnsi" w:hAnsiTheme="minorHAnsi" w:cs="PAOMF D+ Neue Demos"/>
                <w:bCs/>
                <w:i/>
                <w:iCs/>
                <w:color w:val="000000"/>
                <w:sz w:val="20"/>
                <w:szCs w:val="20"/>
                <w:lang w:eastAsia="es-ES"/>
              </w:rPr>
            </w:r>
            <w:r>
              <w:rPr>
                <w:rFonts w:asciiTheme="minorHAnsi" w:hAnsiTheme="minorHAnsi" w:cs="PAOMF D+ Neue Demos"/>
                <w:bCs/>
                <w:i/>
                <w:iCs/>
                <w:color w:val="000000"/>
                <w:sz w:val="20"/>
                <w:szCs w:val="20"/>
                <w:lang w:eastAsia="es-ES"/>
              </w:rPr>
              <w:fldChar w:fldCharType="separate"/>
            </w:r>
            <w:r w:rsidR="00632104">
              <w:rPr>
                <w:rFonts w:asciiTheme="minorHAnsi" w:hAnsiTheme="minorHAnsi" w:cs="PAOMF D+ Neue Demos"/>
                <w:bCs/>
                <w:i/>
                <w:iCs/>
                <w:color w:val="000000"/>
                <w:sz w:val="20"/>
                <w:szCs w:val="20"/>
                <w:lang w:eastAsia="es-ES"/>
              </w:rPr>
              <w:t>4.4</w:t>
            </w:r>
            <w:r>
              <w:rPr>
                <w:rFonts w:asciiTheme="minorHAnsi" w:hAnsiTheme="minorHAnsi" w:cs="PAOMF D+ Neue Demos"/>
                <w:bCs/>
                <w:i/>
                <w:iCs/>
                <w:color w:val="000000"/>
                <w:sz w:val="20"/>
                <w:szCs w:val="20"/>
                <w:lang w:eastAsia="es-ES"/>
              </w:rPr>
              <w:fldChar w:fldCharType="end"/>
            </w:r>
            <w:r w:rsidR="00C61013">
              <w:rPr>
                <w:rFonts w:asciiTheme="minorHAnsi" w:hAnsiTheme="minorHAnsi" w:cs="PAOMF D+ Neue Demos"/>
                <w:bCs/>
                <w:i/>
                <w:iCs/>
                <w:color w:val="000000"/>
                <w:sz w:val="20"/>
                <w:szCs w:val="20"/>
                <w:lang w:eastAsia="es-ES"/>
              </w:rPr>
              <w:t>, p</w:t>
            </w:r>
            <w:r w:rsidR="00D80429">
              <w:rPr>
                <w:rFonts w:asciiTheme="minorHAnsi" w:hAnsiTheme="minorHAnsi" w:cs="PAOMF D+ Neue Demos"/>
                <w:bCs/>
                <w:i/>
                <w:iCs/>
                <w:color w:val="000000"/>
                <w:sz w:val="20"/>
                <w:szCs w:val="20"/>
                <w:lang w:eastAsia="es-ES"/>
              </w:rPr>
              <w:t xml:space="preserve">lease </w:t>
            </w:r>
            <w:r w:rsidR="00A1718C">
              <w:rPr>
                <w:rFonts w:asciiTheme="minorHAnsi" w:hAnsiTheme="minorHAnsi" w:cs="PAOMF D+ Neue Demos"/>
                <w:bCs/>
                <w:i/>
                <w:iCs/>
                <w:color w:val="000000"/>
                <w:sz w:val="20"/>
                <w:szCs w:val="20"/>
                <w:lang w:eastAsia="es-ES"/>
              </w:rPr>
              <w:t>asses the</w:t>
            </w:r>
            <w:r w:rsidR="00A1718C" w:rsidRPr="009623C0">
              <w:rPr>
                <w:rFonts w:asciiTheme="minorHAnsi" w:hAnsiTheme="minorHAnsi" w:cs="PAOMF D+ Neue Demos"/>
                <w:bCs/>
                <w:i/>
                <w:iCs/>
                <w:color w:val="000000"/>
                <w:sz w:val="20"/>
                <w:szCs w:val="20"/>
                <w:lang w:eastAsia="es-ES"/>
              </w:rPr>
              <w:t xml:space="preserve"> risk for </w:t>
            </w:r>
            <w:r w:rsidR="009F76B2">
              <w:rPr>
                <w:rFonts w:asciiTheme="minorHAnsi" w:hAnsiTheme="minorHAnsi" w:cs="PAOMF D+ Neue Demos"/>
                <w:bCs/>
                <w:i/>
                <w:iCs/>
                <w:color w:val="000000"/>
                <w:sz w:val="20"/>
                <w:szCs w:val="20"/>
                <w:lang w:eastAsia="es-ES"/>
              </w:rPr>
              <w:t>D</w:t>
            </w:r>
            <w:r w:rsidR="009F76B2" w:rsidRPr="009623C0">
              <w:rPr>
                <w:rFonts w:asciiTheme="minorHAnsi" w:hAnsiTheme="minorHAnsi" w:cs="PAOMF D+ Neue Demos"/>
                <w:bCs/>
                <w:i/>
                <w:iCs/>
                <w:color w:val="000000"/>
                <w:sz w:val="20"/>
                <w:szCs w:val="20"/>
                <w:lang w:eastAsia="es-ES"/>
              </w:rPr>
              <w:t>isplacement</w:t>
            </w:r>
            <w:r w:rsidR="009F76B2">
              <w:rPr>
                <w:rFonts w:asciiTheme="minorHAnsi" w:hAnsiTheme="minorHAnsi" w:cs="PAOMF D+ Neue Demos"/>
                <w:bCs/>
                <w:i/>
                <w:iCs/>
                <w:color w:val="000000"/>
                <w:sz w:val="20"/>
                <w:szCs w:val="20"/>
                <w:lang w:eastAsia="es-ES"/>
              </w:rPr>
              <w:t xml:space="preserve"> </w:t>
            </w:r>
            <w:r w:rsidR="005B10BE">
              <w:rPr>
                <w:rFonts w:asciiTheme="minorHAnsi" w:hAnsiTheme="minorHAnsi" w:cs="PAOMF D+ Neue Demos"/>
                <w:bCs/>
                <w:i/>
                <w:iCs/>
                <w:color w:val="000000"/>
                <w:sz w:val="20"/>
                <w:szCs w:val="20"/>
                <w:lang w:eastAsia="es-ES"/>
              </w:rPr>
              <w:t xml:space="preserve">of emissions from the ER Program Accounting Area to areas outside the Accounting Area </w:t>
            </w:r>
            <w:r w:rsidR="00C61CD5">
              <w:rPr>
                <w:rFonts w:asciiTheme="minorHAnsi" w:hAnsiTheme="minorHAnsi" w:cs="PAOMF D+ Neue Demos"/>
                <w:bCs/>
                <w:i/>
                <w:iCs/>
                <w:color w:val="000000"/>
                <w:sz w:val="20"/>
                <w:szCs w:val="20"/>
                <w:lang w:eastAsia="es-ES"/>
              </w:rPr>
              <w:t>as a result of</w:t>
            </w:r>
            <w:r w:rsidR="00A1718C">
              <w:rPr>
                <w:rFonts w:asciiTheme="minorHAnsi" w:hAnsiTheme="minorHAnsi" w:cs="PAOMF D+ Neue Demos"/>
                <w:bCs/>
                <w:i/>
                <w:iCs/>
                <w:color w:val="000000"/>
                <w:sz w:val="20"/>
                <w:szCs w:val="20"/>
                <w:lang w:eastAsia="es-ES"/>
              </w:rPr>
              <w:t xml:space="preserve"> </w:t>
            </w:r>
            <w:r w:rsidR="00D80429" w:rsidRPr="009623C0">
              <w:rPr>
                <w:rFonts w:asciiTheme="minorHAnsi" w:hAnsiTheme="minorHAnsi" w:cs="PAOMF D+ Neue Demos"/>
                <w:bCs/>
                <w:i/>
                <w:iCs/>
                <w:color w:val="000000"/>
                <w:sz w:val="20"/>
                <w:szCs w:val="20"/>
                <w:lang w:eastAsia="es-ES"/>
              </w:rPr>
              <w:t>the proposed ER Program Measures.</w:t>
            </w:r>
          </w:p>
          <w:p w:rsidR="00740B36" w:rsidRDefault="00740B36" w:rsidP="00A1718C">
            <w:pPr>
              <w:ind w:left="360"/>
              <w:rPr>
                <w:rFonts w:asciiTheme="minorHAnsi" w:hAnsiTheme="minorHAnsi" w:cs="PAOMF D+ Neue Demos"/>
                <w:bCs/>
                <w:i/>
                <w:iCs/>
                <w:color w:val="000000"/>
                <w:sz w:val="20"/>
                <w:szCs w:val="20"/>
                <w:lang w:eastAsia="es-ES"/>
              </w:rPr>
            </w:pPr>
          </w:p>
          <w:p w:rsidR="00740B36" w:rsidRPr="00177A76" w:rsidRDefault="00740B36" w:rsidP="003B3450">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criterion 1</w:t>
            </w:r>
            <w:r w:rsidR="003B3450">
              <w:rPr>
                <w:rFonts w:asciiTheme="minorHAnsi" w:hAnsiTheme="minorHAnsi" w:cs="PAOMF D+ Neue Demos"/>
                <w:b/>
                <w:bCs/>
                <w:i/>
                <w:iCs/>
                <w:color w:val="000000"/>
                <w:sz w:val="20"/>
                <w:szCs w:val="20"/>
                <w:lang w:eastAsia="es-ES"/>
              </w:rPr>
              <w:t>7</w:t>
            </w:r>
            <w:r>
              <w:rPr>
                <w:rFonts w:asciiTheme="minorHAnsi" w:hAnsiTheme="minorHAnsi" w:cs="PAOMF D+ Neue Demos"/>
                <w:b/>
                <w:bCs/>
                <w:i/>
                <w:iCs/>
                <w:color w:val="000000"/>
                <w:sz w:val="20"/>
                <w:szCs w:val="20"/>
                <w:lang w:eastAsia="es-ES"/>
              </w:rPr>
              <w:t>, indicator 1</w:t>
            </w:r>
            <w:r w:rsidR="003B3450">
              <w:rPr>
                <w:rFonts w:asciiTheme="minorHAnsi" w:hAnsiTheme="minorHAnsi" w:cs="PAOMF D+ Neue Demos"/>
                <w:b/>
                <w:bCs/>
                <w:i/>
                <w:iCs/>
                <w:color w:val="000000"/>
                <w:sz w:val="20"/>
                <w:szCs w:val="20"/>
                <w:lang w:eastAsia="es-ES"/>
              </w:rPr>
              <w:t>7</w:t>
            </w:r>
            <w:r>
              <w:rPr>
                <w:rFonts w:asciiTheme="minorHAnsi" w:hAnsiTheme="minorHAnsi" w:cs="PAOMF D+ Neue Demos"/>
                <w:b/>
                <w:bCs/>
                <w:i/>
                <w:iCs/>
                <w:color w:val="000000"/>
                <w:sz w:val="20"/>
                <w:szCs w:val="20"/>
                <w:lang w:eastAsia="es-ES"/>
              </w:rPr>
              <w:t>.1</w:t>
            </w:r>
            <w:r>
              <w:rPr>
                <w:rFonts w:asciiTheme="minorHAnsi" w:hAnsiTheme="minorHAnsi" w:cs="PAOMF D+ Neue Demos"/>
                <w:bCs/>
                <w:i/>
                <w:iCs/>
                <w:color w:val="000000"/>
                <w:sz w:val="20"/>
                <w:szCs w:val="20"/>
                <w:lang w:eastAsia="es-ES"/>
              </w:rPr>
              <w:t xml:space="preserve"> of the Methodological Framework</w:t>
            </w:r>
          </w:p>
        </w:tc>
      </w:tr>
    </w:tbl>
    <w:p w:rsidR="00D80429" w:rsidRDefault="00D80429" w:rsidP="00D80429">
      <w:pPr>
        <w:pStyle w:val="ListParagraph"/>
        <w:keepNext/>
        <w:ind w:left="360"/>
        <w:jc w:val="both"/>
        <w:outlineLvl w:val="0"/>
        <w:rPr>
          <w:rFonts w:asciiTheme="minorHAnsi" w:eastAsia="Calibri" w:hAnsiTheme="minorHAnsi" w:cstheme="minorHAnsi"/>
          <w:b/>
          <w:caps/>
          <w:sz w:val="28"/>
          <w:szCs w:val="28"/>
          <w:lang w:val="en-GB"/>
        </w:rPr>
      </w:pPr>
    </w:p>
    <w:tbl>
      <w:tblPr>
        <w:tblW w:w="9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50"/>
        <w:gridCol w:w="1800"/>
        <w:gridCol w:w="4680"/>
      </w:tblGrid>
      <w:tr w:rsidR="00F81EBF" w:rsidRPr="00D605A1" w:rsidTr="00F81EBF">
        <w:tc>
          <w:tcPr>
            <w:tcW w:w="3150" w:type="dxa"/>
            <w:shd w:val="clear" w:color="auto" w:fill="auto"/>
          </w:tcPr>
          <w:p w:rsidR="00F81EBF" w:rsidRPr="00456BD9" w:rsidRDefault="00F81EBF" w:rsidP="006847A4">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Driver</w:t>
            </w:r>
            <w:r w:rsidR="005C4594">
              <w:rPr>
                <w:rFonts w:asciiTheme="minorHAnsi" w:hAnsiTheme="minorHAnsi" w:cstheme="minorHAnsi"/>
                <w:b/>
                <w:sz w:val="20"/>
                <w:szCs w:val="20"/>
              </w:rPr>
              <w:t xml:space="preserve"> of deforestation or degradation</w:t>
            </w:r>
          </w:p>
        </w:tc>
        <w:tc>
          <w:tcPr>
            <w:tcW w:w="1800" w:type="dxa"/>
          </w:tcPr>
          <w:p w:rsidR="00F81EBF" w:rsidRPr="00F81EBF" w:rsidRDefault="00F81EBF" w:rsidP="006847A4">
            <w:pPr>
              <w:tabs>
                <w:tab w:val="num" w:pos="540"/>
              </w:tabs>
              <w:spacing w:before="40" w:after="40" w:line="288" w:lineRule="auto"/>
              <w:rPr>
                <w:rFonts w:asciiTheme="minorHAnsi" w:hAnsiTheme="minorHAnsi" w:cstheme="minorHAnsi"/>
                <w:b/>
                <w:sz w:val="20"/>
                <w:szCs w:val="20"/>
              </w:rPr>
            </w:pPr>
            <w:r w:rsidRPr="00F81EBF">
              <w:rPr>
                <w:rFonts w:asciiTheme="minorHAnsi" w:hAnsiTheme="minorHAnsi" w:cstheme="minorHAnsi"/>
                <w:b/>
                <w:sz w:val="20"/>
                <w:szCs w:val="20"/>
              </w:rPr>
              <w:t>Risk of Displacement. (Categorize as High, Medium or Low)</w:t>
            </w:r>
          </w:p>
        </w:tc>
        <w:tc>
          <w:tcPr>
            <w:tcW w:w="4680" w:type="dxa"/>
          </w:tcPr>
          <w:p w:rsidR="00F81EBF" w:rsidRPr="00F81EBF" w:rsidRDefault="00F81EBF" w:rsidP="00F81EBF">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Explanation / justification of risk assessment</w:t>
            </w:r>
          </w:p>
        </w:tc>
      </w:tr>
      <w:tr w:rsidR="00F81EBF" w:rsidRPr="00D605A1" w:rsidTr="00F81EBF">
        <w:tc>
          <w:tcPr>
            <w:tcW w:w="3150" w:type="dxa"/>
            <w:shd w:val="clear" w:color="auto" w:fill="auto"/>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1800" w:type="dxa"/>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4680" w:type="dxa"/>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r>
      <w:tr w:rsidR="00F81EBF" w:rsidRPr="00D605A1" w:rsidTr="00F81EBF">
        <w:tc>
          <w:tcPr>
            <w:tcW w:w="3150" w:type="dxa"/>
            <w:shd w:val="clear" w:color="auto" w:fill="auto"/>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1800" w:type="dxa"/>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4680" w:type="dxa"/>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r>
      <w:tr w:rsidR="00F81EBF" w:rsidRPr="00D605A1" w:rsidTr="00F81EBF">
        <w:tc>
          <w:tcPr>
            <w:tcW w:w="3150" w:type="dxa"/>
            <w:shd w:val="clear" w:color="auto" w:fill="auto"/>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180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c>
          <w:tcPr>
            <w:tcW w:w="468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r>
      <w:tr w:rsidR="00F81EBF" w:rsidRPr="00D605A1" w:rsidTr="00F81EBF">
        <w:tc>
          <w:tcPr>
            <w:tcW w:w="3150" w:type="dxa"/>
            <w:shd w:val="clear" w:color="auto" w:fill="auto"/>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180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c>
          <w:tcPr>
            <w:tcW w:w="468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r>
      <w:tr w:rsidR="00F81EBF" w:rsidRPr="00D605A1" w:rsidTr="00F81EBF">
        <w:tc>
          <w:tcPr>
            <w:tcW w:w="3150" w:type="dxa"/>
            <w:shd w:val="clear" w:color="auto" w:fill="auto"/>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180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c>
          <w:tcPr>
            <w:tcW w:w="468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r>
      <w:tr w:rsidR="00F81EBF" w:rsidRPr="00D605A1" w:rsidTr="00F81EBF">
        <w:tc>
          <w:tcPr>
            <w:tcW w:w="3150" w:type="dxa"/>
            <w:shd w:val="clear" w:color="auto" w:fill="auto"/>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180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c>
          <w:tcPr>
            <w:tcW w:w="4680" w:type="dxa"/>
          </w:tcPr>
          <w:p w:rsidR="00F81EBF" w:rsidRPr="00F81EBF" w:rsidRDefault="00F81EBF" w:rsidP="006847A4">
            <w:pPr>
              <w:tabs>
                <w:tab w:val="num" w:pos="540"/>
              </w:tabs>
              <w:spacing w:before="40" w:after="40" w:line="288" w:lineRule="auto"/>
              <w:rPr>
                <w:rStyle w:val="SubtleEmphasis"/>
                <w:rFonts w:asciiTheme="minorHAnsi" w:hAnsiTheme="minorHAnsi" w:cstheme="minorHAnsi"/>
                <w:szCs w:val="20"/>
              </w:rPr>
            </w:pPr>
          </w:p>
        </w:tc>
      </w:tr>
      <w:tr w:rsidR="00F81EBF" w:rsidRPr="00D605A1" w:rsidTr="00F81EBF">
        <w:tc>
          <w:tcPr>
            <w:tcW w:w="3150" w:type="dxa"/>
            <w:shd w:val="clear" w:color="auto" w:fill="auto"/>
          </w:tcPr>
          <w:p w:rsidR="00F81EBF" w:rsidRPr="00F81EBF" w:rsidRDefault="00F81EBF" w:rsidP="006847A4">
            <w:pPr>
              <w:tabs>
                <w:tab w:val="num" w:pos="540"/>
              </w:tabs>
              <w:spacing w:before="40" w:after="40" w:line="288" w:lineRule="auto"/>
              <w:rPr>
                <w:rFonts w:asciiTheme="minorHAnsi" w:hAnsiTheme="minorHAnsi" w:cstheme="minorHAnsi"/>
                <w:sz w:val="20"/>
                <w:szCs w:val="20"/>
              </w:rPr>
            </w:pPr>
          </w:p>
        </w:tc>
        <w:tc>
          <w:tcPr>
            <w:tcW w:w="1800" w:type="dxa"/>
          </w:tcPr>
          <w:p w:rsidR="00F81EBF" w:rsidRPr="00F81EBF" w:rsidRDefault="00F81EBF" w:rsidP="006847A4">
            <w:pPr>
              <w:pStyle w:val="Footer"/>
              <w:tabs>
                <w:tab w:val="num" w:pos="540"/>
              </w:tabs>
              <w:spacing w:before="40" w:after="40" w:line="288" w:lineRule="auto"/>
              <w:rPr>
                <w:rFonts w:asciiTheme="minorHAnsi" w:hAnsiTheme="minorHAnsi" w:cstheme="minorHAnsi"/>
                <w:sz w:val="20"/>
                <w:szCs w:val="20"/>
              </w:rPr>
            </w:pPr>
          </w:p>
        </w:tc>
        <w:tc>
          <w:tcPr>
            <w:tcW w:w="4680" w:type="dxa"/>
          </w:tcPr>
          <w:p w:rsidR="00F81EBF" w:rsidRPr="00F81EBF" w:rsidRDefault="00F81EBF" w:rsidP="006847A4">
            <w:pPr>
              <w:pStyle w:val="Footer"/>
              <w:tabs>
                <w:tab w:val="num" w:pos="540"/>
              </w:tabs>
              <w:spacing w:before="40" w:after="40" w:line="288" w:lineRule="auto"/>
              <w:rPr>
                <w:rFonts w:asciiTheme="minorHAnsi" w:hAnsiTheme="minorHAnsi" w:cstheme="minorHAnsi"/>
                <w:sz w:val="20"/>
                <w:szCs w:val="20"/>
              </w:rPr>
            </w:pPr>
          </w:p>
        </w:tc>
      </w:tr>
    </w:tbl>
    <w:p w:rsidR="00F81EBF" w:rsidRDefault="00F81EBF" w:rsidP="00D80429">
      <w:pPr>
        <w:pStyle w:val="ListParagraph"/>
        <w:keepNext/>
        <w:ind w:left="360"/>
        <w:jc w:val="both"/>
        <w:outlineLvl w:val="0"/>
        <w:rPr>
          <w:rFonts w:asciiTheme="minorHAnsi" w:eastAsia="Calibri" w:hAnsiTheme="minorHAnsi" w:cstheme="minorHAnsi"/>
          <w:b/>
          <w:caps/>
          <w:sz w:val="20"/>
          <w:szCs w:val="20"/>
          <w:lang w:val="en-GB"/>
        </w:rPr>
      </w:pPr>
    </w:p>
    <w:p w:rsidR="000303C0" w:rsidRPr="000303C0" w:rsidRDefault="000303C0" w:rsidP="00D80429">
      <w:pPr>
        <w:pStyle w:val="ListParagraph"/>
        <w:keepNext/>
        <w:ind w:left="360"/>
        <w:jc w:val="both"/>
        <w:outlineLvl w:val="0"/>
        <w:rPr>
          <w:rFonts w:asciiTheme="minorHAnsi" w:eastAsia="Calibri" w:hAnsiTheme="minorHAnsi" w:cstheme="minorHAnsi"/>
          <w:b/>
          <w:caps/>
          <w:sz w:val="20"/>
          <w:szCs w:val="20"/>
          <w:lang w:val="en-GB"/>
        </w:rPr>
      </w:pPr>
    </w:p>
    <w:p w:rsidR="00D80429" w:rsidRPr="003C4F70" w:rsidRDefault="00D80429" w:rsidP="00BE690A">
      <w:pPr>
        <w:pStyle w:val="Heading2"/>
        <w:numPr>
          <w:ilvl w:val="1"/>
          <w:numId w:val="2"/>
        </w:numPr>
        <w:rPr>
          <w:rFonts w:asciiTheme="minorHAnsi" w:hAnsiTheme="minorHAnsi" w:cs="PAOMF D+ Neue Demos"/>
          <w:bCs w:val="0"/>
          <w:iCs/>
          <w:color w:val="000000"/>
          <w:szCs w:val="20"/>
          <w:lang w:eastAsia="es-ES"/>
        </w:rPr>
      </w:pPr>
      <w:r>
        <w:rPr>
          <w:rFonts w:eastAsia="Calibri"/>
          <w:lang w:val="en-GB"/>
        </w:rPr>
        <w:t xml:space="preserve">      </w:t>
      </w:r>
      <w:r w:rsidRPr="009623C0">
        <w:rPr>
          <w:rFonts w:eastAsia="Calibri"/>
          <w:lang w:val="en-GB"/>
        </w:rPr>
        <w:t>ER Program design</w:t>
      </w:r>
      <w:r>
        <w:rPr>
          <w:rFonts w:eastAsia="Calibri"/>
          <w:lang w:val="en-GB"/>
        </w:rPr>
        <w:t xml:space="preserve"> features </w:t>
      </w:r>
      <w:r w:rsidRPr="009623C0">
        <w:rPr>
          <w:rFonts w:eastAsia="Calibri"/>
          <w:lang w:val="en-GB"/>
        </w:rPr>
        <w:t xml:space="preserve">to prevent and minimize potential </w:t>
      </w:r>
      <w:r w:rsidR="009F76B2">
        <w:rPr>
          <w:rFonts w:eastAsia="Calibri"/>
          <w:lang w:val="en-GB"/>
        </w:rPr>
        <w:t>D</w:t>
      </w:r>
      <w:r w:rsidR="009F76B2" w:rsidRPr="009623C0">
        <w:rPr>
          <w:rFonts w:eastAsia="Calibri"/>
          <w:lang w:val="en-GB"/>
        </w:rPr>
        <w:t>isplacement</w:t>
      </w:r>
      <w:r w:rsidR="009F76B2" w:rsidRPr="00D7328C">
        <w:rPr>
          <w:rFonts w:eastAsia="Calibri"/>
          <w:highlight w:val="green"/>
          <w:lang w:val="en-GB"/>
        </w:rPr>
        <w:t xml:space="preserve"> </w:t>
      </w:r>
    </w:p>
    <w:p w:rsidR="00D80429" w:rsidRDefault="00D80429" w:rsidP="00D80429">
      <w:pPr>
        <w:rPr>
          <w:rFonts w:asciiTheme="minorHAnsi" w:hAnsiTheme="minorHAnsi" w:cs="PAOMF D+ Neue Demos"/>
          <w:bCs/>
          <w:iCs/>
          <w:color w:val="000000"/>
          <w:sz w:val="20"/>
          <w:szCs w:val="20"/>
          <w:lang w:eastAsia="es-ES"/>
        </w:rPr>
      </w:pPr>
      <w:r w:rsidRPr="009623C0">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0303C0" w:rsidRPr="009623C0" w:rsidRDefault="000303C0"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identify </w:t>
            </w:r>
            <w:r w:rsidRPr="009623C0">
              <w:rPr>
                <w:rFonts w:asciiTheme="minorHAnsi" w:hAnsiTheme="minorHAnsi" w:cs="PAOMF D+ Neue Demos"/>
                <w:bCs/>
                <w:i/>
                <w:iCs/>
                <w:color w:val="000000"/>
                <w:sz w:val="20"/>
                <w:szCs w:val="20"/>
                <w:lang w:eastAsia="es-ES"/>
              </w:rPr>
              <w:t>possible risk mitigation strategies</w:t>
            </w:r>
            <w:r>
              <w:rPr>
                <w:rFonts w:asciiTheme="minorHAnsi" w:hAnsiTheme="minorHAnsi" w:cs="PAOMF D+ Neue Demos"/>
                <w:bCs/>
                <w:i/>
                <w:iCs/>
                <w:color w:val="000000"/>
                <w:sz w:val="20"/>
                <w:szCs w:val="20"/>
                <w:lang w:eastAsia="es-ES"/>
              </w:rPr>
              <w:t xml:space="preserve"> associated with </w:t>
            </w:r>
            <w:r w:rsidR="005C4594">
              <w:rPr>
                <w:rFonts w:asciiTheme="minorHAnsi" w:hAnsiTheme="minorHAnsi" w:cs="PAOMF D+ Neue Demos"/>
                <w:bCs/>
                <w:i/>
                <w:iCs/>
                <w:color w:val="000000"/>
                <w:sz w:val="20"/>
                <w:szCs w:val="20"/>
                <w:lang w:eastAsia="es-ES"/>
              </w:rPr>
              <w:t xml:space="preserve">each of </w:t>
            </w:r>
            <w:r>
              <w:rPr>
                <w:rFonts w:asciiTheme="minorHAnsi" w:hAnsiTheme="minorHAnsi" w:cs="PAOMF D+ Neue Demos"/>
                <w:bCs/>
                <w:i/>
                <w:iCs/>
                <w:color w:val="000000"/>
                <w:sz w:val="20"/>
                <w:szCs w:val="20"/>
                <w:lang w:eastAsia="es-ES"/>
              </w:rPr>
              <w:t xml:space="preserve">the risks identified in section </w:t>
            </w:r>
            <w:r w:rsidR="00C61013">
              <w:rPr>
                <w:rFonts w:asciiTheme="minorHAnsi" w:hAnsiTheme="minorHAnsi" w:cs="PAOMF D+ Neue Demos"/>
                <w:bCs/>
                <w:i/>
                <w:iCs/>
                <w:color w:val="000000"/>
                <w:sz w:val="20"/>
                <w:szCs w:val="20"/>
                <w:lang w:eastAsia="es-ES"/>
              </w:rPr>
              <w:fldChar w:fldCharType="begin"/>
            </w:r>
            <w:r w:rsidR="00C61013">
              <w:rPr>
                <w:rFonts w:asciiTheme="minorHAnsi" w:hAnsiTheme="minorHAnsi" w:cs="PAOMF D+ Neue Demos"/>
                <w:bCs/>
                <w:i/>
                <w:iCs/>
                <w:color w:val="000000"/>
                <w:sz w:val="20"/>
                <w:szCs w:val="20"/>
                <w:lang w:eastAsia="es-ES"/>
              </w:rPr>
              <w:instrText xml:space="preserve"> REF _Ref364083812 \r \h </w:instrText>
            </w:r>
            <w:r w:rsidR="00C61013">
              <w:rPr>
                <w:rFonts w:asciiTheme="minorHAnsi" w:hAnsiTheme="minorHAnsi" w:cs="PAOMF D+ Neue Demos"/>
                <w:bCs/>
                <w:i/>
                <w:iCs/>
                <w:color w:val="000000"/>
                <w:sz w:val="20"/>
                <w:szCs w:val="20"/>
                <w:lang w:eastAsia="es-ES"/>
              </w:rPr>
            </w:r>
            <w:r w:rsidR="00C61013">
              <w:rPr>
                <w:rFonts w:asciiTheme="minorHAnsi" w:hAnsiTheme="minorHAnsi" w:cs="PAOMF D+ Neue Demos"/>
                <w:bCs/>
                <w:i/>
                <w:iCs/>
                <w:color w:val="000000"/>
                <w:sz w:val="20"/>
                <w:szCs w:val="20"/>
                <w:lang w:eastAsia="es-ES"/>
              </w:rPr>
              <w:fldChar w:fldCharType="separate"/>
            </w:r>
            <w:r w:rsidR="00632104">
              <w:rPr>
                <w:rFonts w:asciiTheme="minorHAnsi" w:hAnsiTheme="minorHAnsi" w:cs="PAOMF D+ Neue Demos"/>
                <w:bCs/>
                <w:i/>
                <w:iCs/>
                <w:color w:val="000000"/>
                <w:sz w:val="20"/>
                <w:szCs w:val="20"/>
                <w:lang w:eastAsia="es-ES"/>
              </w:rPr>
              <w:t>10.1</w:t>
            </w:r>
            <w:r w:rsidR="00C61013">
              <w:rPr>
                <w:rFonts w:asciiTheme="minorHAnsi" w:hAnsiTheme="minorHAnsi" w:cs="PAOMF D+ Neue Demos"/>
                <w:bCs/>
                <w:i/>
                <w:iCs/>
                <w:color w:val="000000"/>
                <w:sz w:val="20"/>
                <w:szCs w:val="20"/>
                <w:lang w:eastAsia="es-ES"/>
              </w:rPr>
              <w:fldChar w:fldCharType="end"/>
            </w:r>
            <w:r w:rsidR="00C61013">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above</w:t>
            </w:r>
            <w:r w:rsidRPr="009623C0">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Describe the</w:t>
            </w:r>
            <w:r w:rsidRPr="009623C0">
              <w:rPr>
                <w:rFonts w:asciiTheme="minorHAnsi" w:hAnsiTheme="minorHAnsi" w:cs="PAOMF D+ Neue Demos"/>
                <w:bCs/>
                <w:i/>
                <w:iCs/>
                <w:color w:val="000000"/>
                <w:sz w:val="20"/>
                <w:szCs w:val="20"/>
                <w:lang w:eastAsia="es-ES"/>
              </w:rPr>
              <w:t xml:space="preserve"> strategy to mitigate and/or minimize, to the extent possible, potential </w:t>
            </w:r>
            <w:r w:rsidR="009F76B2">
              <w:rPr>
                <w:rFonts w:asciiTheme="minorHAnsi" w:hAnsiTheme="minorHAnsi" w:cs="PAOMF D+ Neue Demos"/>
                <w:bCs/>
                <w:i/>
                <w:iCs/>
                <w:color w:val="000000"/>
                <w:sz w:val="20"/>
                <w:szCs w:val="20"/>
                <w:lang w:eastAsia="es-ES"/>
              </w:rPr>
              <w:t>D</w:t>
            </w:r>
            <w:r w:rsidR="009F76B2" w:rsidRPr="009623C0">
              <w:rPr>
                <w:rFonts w:asciiTheme="minorHAnsi" w:hAnsiTheme="minorHAnsi" w:cs="PAOMF D+ Neue Demos"/>
                <w:bCs/>
                <w:i/>
                <w:iCs/>
                <w:color w:val="000000"/>
                <w:sz w:val="20"/>
                <w:szCs w:val="20"/>
                <w:lang w:eastAsia="es-ES"/>
              </w:rPr>
              <w:t>isplacement</w:t>
            </w:r>
            <w:r w:rsidRPr="009623C0">
              <w:rPr>
                <w:rFonts w:asciiTheme="minorHAnsi" w:hAnsiTheme="minorHAnsi" w:cs="PAOMF D+ Neue Demos"/>
                <w:bCs/>
                <w:i/>
                <w:iCs/>
                <w:color w:val="000000"/>
                <w:sz w:val="20"/>
                <w:szCs w:val="20"/>
                <w:lang w:eastAsia="es-ES"/>
              </w:rPr>
              <w:t xml:space="preserve">, prioritizing the </w:t>
            </w:r>
            <w:r w:rsidR="00240897">
              <w:rPr>
                <w:rFonts w:asciiTheme="minorHAnsi" w:hAnsiTheme="minorHAnsi" w:cs="PAOMF D+ Neue Demos"/>
                <w:bCs/>
                <w:i/>
                <w:iCs/>
                <w:color w:val="000000"/>
                <w:sz w:val="20"/>
                <w:szCs w:val="20"/>
                <w:lang w:eastAsia="es-ES"/>
              </w:rPr>
              <w:t>key</w:t>
            </w:r>
            <w:r w:rsidRPr="009623C0">
              <w:rPr>
                <w:rFonts w:asciiTheme="minorHAnsi" w:hAnsiTheme="minorHAnsi" w:cs="PAOMF D+ Neue Demos"/>
                <w:bCs/>
                <w:i/>
                <w:iCs/>
                <w:color w:val="000000"/>
                <w:sz w:val="20"/>
                <w:szCs w:val="20"/>
                <w:lang w:eastAsia="es-ES"/>
              </w:rPr>
              <w:t xml:space="preserve"> sources of </w:t>
            </w:r>
            <w:r w:rsidR="009F76B2">
              <w:rPr>
                <w:rFonts w:asciiTheme="minorHAnsi" w:hAnsiTheme="minorHAnsi" w:cs="PAOMF D+ Neue Demos"/>
                <w:bCs/>
                <w:i/>
                <w:iCs/>
                <w:color w:val="000000"/>
                <w:sz w:val="20"/>
                <w:szCs w:val="20"/>
                <w:lang w:eastAsia="es-ES"/>
              </w:rPr>
              <w:t>D</w:t>
            </w:r>
            <w:r w:rsidR="009F76B2" w:rsidRPr="009623C0">
              <w:rPr>
                <w:rFonts w:asciiTheme="minorHAnsi" w:hAnsiTheme="minorHAnsi" w:cs="PAOMF D+ Neue Demos"/>
                <w:bCs/>
                <w:i/>
                <w:iCs/>
                <w:color w:val="000000"/>
                <w:sz w:val="20"/>
                <w:szCs w:val="20"/>
                <w:lang w:eastAsia="es-ES"/>
              </w:rPr>
              <w:t xml:space="preserve">isplacement </w:t>
            </w:r>
            <w:r w:rsidRPr="009623C0">
              <w:rPr>
                <w:rFonts w:asciiTheme="minorHAnsi" w:hAnsiTheme="minorHAnsi" w:cs="PAOMF D+ Neue Demos"/>
                <w:bCs/>
                <w:i/>
                <w:iCs/>
                <w:color w:val="000000"/>
                <w:sz w:val="20"/>
                <w:szCs w:val="20"/>
                <w:lang w:eastAsia="es-ES"/>
              </w:rPr>
              <w:t>risk</w:t>
            </w:r>
            <w:r w:rsidR="00F81EBF">
              <w:rPr>
                <w:rFonts w:asciiTheme="minorHAnsi" w:hAnsiTheme="minorHAnsi" w:cs="PAOMF D+ Neue Demos"/>
                <w:bCs/>
                <w:i/>
                <w:iCs/>
                <w:color w:val="000000"/>
                <w:sz w:val="20"/>
                <w:szCs w:val="20"/>
                <w:lang w:eastAsia="es-ES"/>
              </w:rPr>
              <w:t xml:space="preserve"> and justify</w:t>
            </w:r>
            <w:r w:rsidR="005C4594">
              <w:rPr>
                <w:rFonts w:asciiTheme="minorHAnsi" w:hAnsiTheme="minorHAnsi" w:cs="PAOMF D+ Neue Demos"/>
                <w:bCs/>
                <w:i/>
                <w:iCs/>
                <w:color w:val="000000"/>
                <w:sz w:val="20"/>
                <w:szCs w:val="20"/>
                <w:lang w:eastAsia="es-ES"/>
              </w:rPr>
              <w:t>ing</w:t>
            </w:r>
            <w:r w:rsidR="00F81EBF">
              <w:rPr>
                <w:rFonts w:asciiTheme="minorHAnsi" w:hAnsiTheme="minorHAnsi" w:cs="PAOMF D+ Neue Demos"/>
                <w:bCs/>
                <w:i/>
                <w:iCs/>
                <w:color w:val="000000"/>
                <w:sz w:val="20"/>
                <w:szCs w:val="20"/>
                <w:lang w:eastAsia="es-ES"/>
              </w:rPr>
              <w:t xml:space="preserve"> how this strategy can impact the Displacement risk rating</w:t>
            </w:r>
            <w:r w:rsidR="005C4594">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w:t>
            </w:r>
            <w:r w:rsidR="005B10BE">
              <w:rPr>
                <w:rFonts w:asciiTheme="minorHAnsi" w:hAnsiTheme="minorHAnsi" w:cs="PAOMF D+ Neue Demos"/>
                <w:bCs/>
                <w:i/>
                <w:iCs/>
                <w:color w:val="000000"/>
                <w:sz w:val="20"/>
                <w:szCs w:val="20"/>
                <w:lang w:eastAsia="es-ES"/>
              </w:rPr>
              <w:t xml:space="preserve"> </w:t>
            </w:r>
          </w:p>
          <w:p w:rsidR="00740B36" w:rsidRDefault="00740B36" w:rsidP="00C61013">
            <w:pPr>
              <w:ind w:left="360"/>
              <w:rPr>
                <w:rFonts w:asciiTheme="minorHAnsi" w:hAnsiTheme="minorHAnsi" w:cs="PAOMF D+ Neue Demos"/>
                <w:bCs/>
                <w:i/>
                <w:iCs/>
                <w:color w:val="000000"/>
                <w:sz w:val="20"/>
                <w:szCs w:val="20"/>
                <w:lang w:eastAsia="es-ES"/>
              </w:rPr>
            </w:pPr>
          </w:p>
          <w:p w:rsidR="00740B36" w:rsidRPr="00177A76" w:rsidRDefault="00740B36" w:rsidP="003B3450">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1</w:t>
            </w:r>
            <w:r w:rsidR="003B3450">
              <w:rPr>
                <w:rFonts w:asciiTheme="minorHAnsi" w:hAnsiTheme="minorHAnsi" w:cs="PAOMF D+ Neue Demos"/>
                <w:b/>
                <w:bCs/>
                <w:i/>
                <w:iCs/>
                <w:color w:val="000000"/>
                <w:sz w:val="20"/>
                <w:szCs w:val="20"/>
                <w:lang w:eastAsia="es-ES"/>
              </w:rPr>
              <w:t>7</w:t>
            </w:r>
            <w:r>
              <w:rPr>
                <w:rFonts w:asciiTheme="minorHAnsi" w:hAnsiTheme="minorHAnsi" w:cs="PAOMF D+ Neue Demos"/>
                <w:b/>
                <w:bCs/>
                <w:i/>
                <w:iCs/>
                <w:color w:val="000000"/>
                <w:sz w:val="20"/>
                <w:szCs w:val="20"/>
                <w:lang w:eastAsia="es-ES"/>
              </w:rPr>
              <w:t>, indicator 1</w:t>
            </w:r>
            <w:r w:rsidR="003B3450">
              <w:rPr>
                <w:rFonts w:asciiTheme="minorHAnsi" w:hAnsiTheme="minorHAnsi" w:cs="PAOMF D+ Neue Demos"/>
                <w:b/>
                <w:bCs/>
                <w:i/>
                <w:iCs/>
                <w:color w:val="000000"/>
                <w:sz w:val="20"/>
                <w:szCs w:val="20"/>
                <w:lang w:eastAsia="es-ES"/>
              </w:rPr>
              <w:t>7</w:t>
            </w:r>
            <w:r>
              <w:rPr>
                <w:rFonts w:asciiTheme="minorHAnsi" w:hAnsiTheme="minorHAnsi" w:cs="PAOMF D+ Neue Demos"/>
                <w:b/>
                <w:bCs/>
                <w:i/>
                <w:iCs/>
                <w:color w:val="000000"/>
                <w:sz w:val="20"/>
                <w:szCs w:val="20"/>
                <w:lang w:eastAsia="es-ES"/>
              </w:rPr>
              <w:t>.2</w:t>
            </w:r>
            <w:r>
              <w:rPr>
                <w:rFonts w:asciiTheme="minorHAnsi" w:hAnsiTheme="minorHAnsi" w:cs="PAOMF D+ Neue Demos"/>
                <w:bCs/>
                <w:i/>
                <w:iCs/>
                <w:color w:val="000000"/>
                <w:sz w:val="20"/>
                <w:szCs w:val="20"/>
                <w:lang w:eastAsia="es-ES"/>
              </w:rPr>
              <w:t xml:space="preserve"> of the Methodological Framework</w:t>
            </w:r>
          </w:p>
        </w:tc>
      </w:tr>
    </w:tbl>
    <w:p w:rsidR="00D80429" w:rsidRDefault="00D80429" w:rsidP="00D80429">
      <w:pPr>
        <w:keepNext/>
        <w:ind w:left="360"/>
        <w:jc w:val="both"/>
        <w:outlineLvl w:val="0"/>
        <w:rPr>
          <w:rFonts w:asciiTheme="minorHAnsi" w:eastAsia="Calibri" w:hAnsiTheme="minorHAnsi" w:cstheme="minorHAnsi"/>
          <w:b/>
          <w:caps/>
          <w:sz w:val="20"/>
          <w:szCs w:val="20"/>
          <w:lang w:val="en-GB"/>
        </w:rPr>
      </w:pPr>
    </w:p>
    <w:p w:rsidR="000303C0" w:rsidRDefault="000303C0" w:rsidP="00D80429">
      <w:pPr>
        <w:keepNext/>
        <w:ind w:left="360"/>
        <w:jc w:val="both"/>
        <w:outlineLvl w:val="0"/>
        <w:rPr>
          <w:rFonts w:asciiTheme="minorHAnsi" w:eastAsia="Calibri" w:hAnsiTheme="minorHAnsi" w:cstheme="minorHAnsi"/>
          <w:b/>
          <w:caps/>
          <w:sz w:val="20"/>
          <w:szCs w:val="20"/>
          <w:lang w:val="en-GB"/>
        </w:rPr>
      </w:pPr>
    </w:p>
    <w:p w:rsidR="000303C0" w:rsidRPr="000303C0" w:rsidRDefault="000303C0" w:rsidP="00D80429">
      <w:pPr>
        <w:keepNext/>
        <w:ind w:left="360"/>
        <w:jc w:val="both"/>
        <w:outlineLvl w:val="0"/>
        <w:rPr>
          <w:rFonts w:asciiTheme="minorHAnsi" w:eastAsia="Calibri" w:hAnsiTheme="minorHAnsi" w:cstheme="minorHAnsi"/>
          <w:b/>
          <w:caps/>
          <w:sz w:val="20"/>
          <w:szCs w:val="20"/>
          <w:lang w:val="en-GB"/>
        </w:rPr>
      </w:pPr>
    </w:p>
    <w:p w:rsidR="00D80429" w:rsidRPr="00A82F85" w:rsidRDefault="00A66B1C"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00D80429" w:rsidRPr="00A82F85">
        <w:rPr>
          <w:rFonts w:asciiTheme="minorHAnsi" w:eastAsia="Calibri" w:hAnsiTheme="minorHAnsi" w:cstheme="minorHAnsi"/>
          <w:b/>
          <w:caps/>
          <w:sz w:val="28"/>
          <w:szCs w:val="28"/>
          <w:lang w:val="en-GB"/>
        </w:rPr>
        <w:t xml:space="preserve">Reversals </w:t>
      </w:r>
    </w:p>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pStyle w:val="Heading2"/>
        <w:numPr>
          <w:ilvl w:val="0"/>
          <w:numId w:val="0"/>
        </w:numPr>
        <w:rPr>
          <w:rFonts w:asciiTheme="minorHAnsi" w:hAnsiTheme="minorHAnsi" w:cs="PAOMF D+ Neue Demos"/>
          <w:b w:val="0"/>
          <w:i/>
          <w:iCs/>
          <w:color w:val="000000"/>
          <w:szCs w:val="20"/>
          <w:lang w:eastAsia="es-ES"/>
        </w:rPr>
      </w:pPr>
    </w:p>
    <w:p w:rsidR="00D80429" w:rsidRDefault="00D80429" w:rsidP="00BE690A">
      <w:pPr>
        <w:pStyle w:val="Heading2"/>
        <w:numPr>
          <w:ilvl w:val="1"/>
          <w:numId w:val="2"/>
        </w:numPr>
        <w:rPr>
          <w:rFonts w:eastAsia="Calibri"/>
          <w:lang w:val="en-GB"/>
        </w:rPr>
      </w:pPr>
      <w:bookmarkStart w:id="5" w:name="_Ref364083844"/>
      <w:r>
        <w:rPr>
          <w:rFonts w:eastAsia="Calibri"/>
          <w:lang w:val="en-GB"/>
        </w:rPr>
        <w:t>Identification of risk of</w:t>
      </w:r>
      <w:r w:rsidRPr="009623C0">
        <w:rPr>
          <w:rFonts w:eastAsia="Calibri"/>
          <w:lang w:val="en-GB"/>
        </w:rPr>
        <w:t xml:space="preserve"> </w:t>
      </w:r>
      <w:bookmarkEnd w:id="5"/>
      <w:r w:rsidR="009F76B2">
        <w:rPr>
          <w:rFonts w:eastAsia="Calibri"/>
          <w:lang w:val="en-GB"/>
        </w:rPr>
        <w:t>Reversals</w:t>
      </w:r>
      <w:r w:rsidR="009F76B2" w:rsidRPr="00D7328C">
        <w:rPr>
          <w:rFonts w:eastAsia="Calibri"/>
          <w:highlight w:val="green"/>
          <w:lang w:val="en-GB"/>
        </w:rPr>
        <w:t xml:space="preserve"> </w:t>
      </w:r>
    </w:p>
    <w:p w:rsidR="00D80429" w:rsidRPr="009623C0" w:rsidRDefault="00D80429" w:rsidP="00D80429">
      <w:pPr>
        <w:rPr>
          <w:rFonts w:asciiTheme="minorHAnsi" w:hAnsiTheme="minorHAnsi" w:cs="PAOMF D+ Neue Demos"/>
          <w:bCs/>
          <w:iCs/>
          <w:color w:val="000000"/>
          <w:sz w:val="20"/>
          <w:szCs w:val="20"/>
          <w:lang w:eastAsia="es-ES"/>
        </w:rPr>
      </w:pPr>
      <w:r w:rsidRPr="009623C0">
        <w:rPr>
          <w:rFonts w:asciiTheme="minorHAnsi" w:hAnsiTheme="minorHAnsi" w:cs="PAOMF D+ Neue Demos"/>
          <w:bCs/>
          <w:iCs/>
          <w:color w:val="000000"/>
          <w:sz w:val="20"/>
          <w:szCs w:val="20"/>
          <w:lang w:eastAsia="es-ES"/>
        </w:rPr>
        <w:t>&gt;&gt;</w:t>
      </w:r>
    </w:p>
    <w:p w:rsidR="00D80429" w:rsidRDefault="00D80429" w:rsidP="000303C0">
      <w:pPr>
        <w:rPr>
          <w:rFonts w:asciiTheme="minorHAnsi" w:hAnsiTheme="minorHAnsi" w:cs="PAOMF D+ Neue Demos"/>
          <w:bCs/>
          <w:iCs/>
          <w:color w:val="000000"/>
          <w:sz w:val="20"/>
          <w:szCs w:val="20"/>
          <w:lang w:eastAsia="es-ES"/>
        </w:rPr>
      </w:pPr>
    </w:p>
    <w:p w:rsidR="000303C0" w:rsidRPr="000303C0" w:rsidRDefault="000303C0" w:rsidP="000303C0">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3B3450" w:rsidRDefault="00D80429" w:rsidP="00C61013">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provide </w:t>
            </w:r>
            <w:r w:rsidRPr="00522538">
              <w:rPr>
                <w:rFonts w:asciiTheme="minorHAnsi" w:hAnsiTheme="minorHAnsi" w:cs="PAOMF D+ Neue Demos"/>
                <w:bCs/>
                <w:i/>
                <w:iCs/>
                <w:color w:val="000000"/>
                <w:sz w:val="20"/>
                <w:szCs w:val="20"/>
                <w:lang w:eastAsia="es-ES"/>
              </w:rPr>
              <w:t xml:space="preserve">an assessment of the anthropogenic and natural risks </w:t>
            </w:r>
            <w:r w:rsidR="00E04406">
              <w:rPr>
                <w:rFonts w:asciiTheme="minorHAnsi" w:hAnsiTheme="minorHAnsi" w:cs="PAOMF D+ Neue Demos"/>
                <w:bCs/>
                <w:i/>
                <w:iCs/>
                <w:color w:val="000000"/>
                <w:sz w:val="20"/>
                <w:szCs w:val="20"/>
                <w:lang w:eastAsia="es-ES"/>
              </w:rPr>
              <w:t>of R</w:t>
            </w:r>
            <w:r w:rsidR="00E04406" w:rsidRPr="00522538">
              <w:rPr>
                <w:rFonts w:asciiTheme="minorHAnsi" w:hAnsiTheme="minorHAnsi" w:cs="PAOMF D+ Neue Demos"/>
                <w:bCs/>
                <w:i/>
                <w:iCs/>
                <w:color w:val="000000"/>
                <w:sz w:val="20"/>
                <w:szCs w:val="20"/>
                <w:lang w:eastAsia="es-ES"/>
              </w:rPr>
              <w:t xml:space="preserve">eversal </w:t>
            </w:r>
            <w:r w:rsidRPr="00522538">
              <w:rPr>
                <w:rFonts w:asciiTheme="minorHAnsi" w:hAnsiTheme="minorHAnsi" w:cs="PAOMF D+ Neue Demos"/>
                <w:bCs/>
                <w:i/>
                <w:iCs/>
                <w:color w:val="000000"/>
                <w:sz w:val="20"/>
                <w:szCs w:val="20"/>
                <w:lang w:eastAsia="es-ES"/>
              </w:rPr>
              <w:t>that might affect ERs during the Term of the ERPA</w:t>
            </w:r>
            <w:r>
              <w:rPr>
                <w:rFonts w:asciiTheme="minorHAnsi" w:hAnsiTheme="minorHAnsi" w:cs="PAOMF D+ Neue Demos"/>
                <w:bCs/>
                <w:i/>
                <w:iCs/>
                <w:color w:val="000000"/>
                <w:sz w:val="20"/>
                <w:szCs w:val="20"/>
                <w:lang w:eastAsia="es-ES"/>
              </w:rPr>
              <w:t xml:space="preserve"> and </w:t>
            </w:r>
            <w:r w:rsidR="00A1718C">
              <w:rPr>
                <w:rFonts w:asciiTheme="minorHAnsi" w:hAnsiTheme="minorHAnsi" w:cs="PAOMF D+ Neue Demos"/>
                <w:bCs/>
                <w:i/>
                <w:iCs/>
                <w:color w:val="000000"/>
                <w:sz w:val="20"/>
                <w:szCs w:val="20"/>
                <w:lang w:eastAsia="es-ES"/>
              </w:rPr>
              <w:t>as feasible,</w:t>
            </w:r>
            <w:r w:rsidRPr="00522538">
              <w:rPr>
                <w:rFonts w:asciiTheme="minorHAnsi" w:hAnsiTheme="minorHAnsi" w:cs="PAOMF D+ Neue Demos"/>
                <w:bCs/>
                <w:i/>
                <w:iCs/>
                <w:color w:val="000000"/>
                <w:sz w:val="20"/>
                <w:szCs w:val="20"/>
                <w:lang w:eastAsia="es-ES"/>
              </w:rPr>
              <w:t xml:space="preserve"> the potential risk of </w:t>
            </w:r>
            <w:r w:rsidR="009F76B2">
              <w:rPr>
                <w:rFonts w:asciiTheme="minorHAnsi" w:hAnsiTheme="minorHAnsi" w:cs="PAOMF D+ Neue Demos"/>
                <w:bCs/>
                <w:i/>
                <w:iCs/>
                <w:color w:val="000000"/>
                <w:sz w:val="20"/>
                <w:szCs w:val="20"/>
                <w:lang w:eastAsia="es-ES"/>
              </w:rPr>
              <w:t>R</w:t>
            </w:r>
            <w:r w:rsidR="009F76B2" w:rsidRPr="00522538">
              <w:rPr>
                <w:rFonts w:asciiTheme="minorHAnsi" w:hAnsiTheme="minorHAnsi" w:cs="PAOMF D+ Neue Demos"/>
                <w:bCs/>
                <w:i/>
                <w:iCs/>
                <w:color w:val="000000"/>
                <w:sz w:val="20"/>
                <w:szCs w:val="20"/>
                <w:lang w:eastAsia="es-ES"/>
              </w:rPr>
              <w:t xml:space="preserve">eversals </w:t>
            </w:r>
            <w:r w:rsidRPr="00522538">
              <w:rPr>
                <w:rFonts w:asciiTheme="minorHAnsi" w:hAnsiTheme="minorHAnsi" w:cs="PAOMF D+ Neue Demos"/>
                <w:bCs/>
                <w:i/>
                <w:iCs/>
                <w:color w:val="000000"/>
                <w:sz w:val="20"/>
                <w:szCs w:val="20"/>
                <w:lang w:eastAsia="es-ES"/>
              </w:rPr>
              <w:t xml:space="preserve">after the end of the Term of the ERPA. </w:t>
            </w:r>
          </w:p>
          <w:p w:rsidR="003B3450" w:rsidRDefault="003B3450" w:rsidP="00C61013">
            <w:pPr>
              <w:ind w:left="360"/>
              <w:rPr>
                <w:rFonts w:asciiTheme="minorHAnsi" w:hAnsiTheme="minorHAnsi" w:cs="PAOMF D+ Neue Demos"/>
                <w:bCs/>
                <w:i/>
                <w:iCs/>
                <w:color w:val="000000"/>
                <w:sz w:val="20"/>
                <w:szCs w:val="20"/>
                <w:lang w:eastAsia="es-ES"/>
              </w:rPr>
            </w:pPr>
          </w:p>
          <w:p w:rsidR="00D80429" w:rsidRPr="00177A76" w:rsidRDefault="003B3450" w:rsidP="00E04406">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criterion 1</w:t>
            </w:r>
            <w:r w:rsidR="00E04406">
              <w:rPr>
                <w:rFonts w:asciiTheme="minorHAnsi" w:hAnsiTheme="minorHAnsi" w:cs="PAOMF D+ Neue Demos"/>
                <w:b/>
                <w:bCs/>
                <w:i/>
                <w:iCs/>
                <w:color w:val="000000"/>
                <w:sz w:val="20"/>
                <w:szCs w:val="20"/>
                <w:lang w:eastAsia="es-ES"/>
              </w:rPr>
              <w:t>8</w:t>
            </w:r>
            <w:r>
              <w:rPr>
                <w:rFonts w:asciiTheme="minorHAnsi" w:hAnsiTheme="minorHAnsi" w:cs="PAOMF D+ Neue Demos"/>
                <w:b/>
                <w:bCs/>
                <w:i/>
                <w:iCs/>
                <w:color w:val="000000"/>
                <w:sz w:val="20"/>
                <w:szCs w:val="20"/>
                <w:lang w:eastAsia="es-ES"/>
              </w:rPr>
              <w:t>, indicator 1</w:t>
            </w:r>
            <w:r w:rsidR="00E04406">
              <w:rPr>
                <w:rFonts w:asciiTheme="minorHAnsi" w:hAnsiTheme="minorHAnsi" w:cs="PAOMF D+ Neue Demos"/>
                <w:b/>
                <w:bCs/>
                <w:i/>
                <w:iCs/>
                <w:color w:val="000000"/>
                <w:sz w:val="20"/>
                <w:szCs w:val="20"/>
                <w:lang w:eastAsia="es-ES"/>
              </w:rPr>
              <w:t>8</w:t>
            </w:r>
            <w:r>
              <w:rPr>
                <w:rFonts w:asciiTheme="minorHAnsi" w:hAnsiTheme="minorHAnsi" w:cs="PAOMF D+ Neue Demos"/>
                <w:b/>
                <w:bCs/>
                <w:i/>
                <w:iCs/>
                <w:color w:val="000000"/>
                <w:sz w:val="20"/>
                <w:szCs w:val="20"/>
                <w:lang w:eastAsia="es-ES"/>
              </w:rPr>
              <w:t xml:space="preserve">.1 </w:t>
            </w:r>
            <w:r>
              <w:rPr>
                <w:rFonts w:asciiTheme="minorHAnsi" w:hAnsiTheme="minorHAnsi" w:cs="PAOMF D+ Neue Demos"/>
                <w:bCs/>
                <w:i/>
                <w:iCs/>
                <w:color w:val="000000"/>
                <w:sz w:val="20"/>
                <w:szCs w:val="20"/>
                <w:lang w:eastAsia="es-ES"/>
              </w:rPr>
              <w:t>of the Methodological Framework</w:t>
            </w:r>
            <w:r w:rsidR="00D80429" w:rsidRPr="00522538">
              <w:rPr>
                <w:rFonts w:asciiTheme="minorHAnsi" w:hAnsiTheme="minorHAnsi" w:cs="PAOMF D+ Neue Demos"/>
                <w:bCs/>
                <w:i/>
                <w:iCs/>
                <w:color w:val="000000"/>
                <w:sz w:val="20"/>
                <w:szCs w:val="20"/>
                <w:lang w:eastAsia="es-ES"/>
              </w:rPr>
              <w:t xml:space="preserve"> </w:t>
            </w:r>
          </w:p>
        </w:tc>
      </w:tr>
    </w:tbl>
    <w:p w:rsidR="00D80429" w:rsidRDefault="00D80429" w:rsidP="00D80429">
      <w:pPr>
        <w:pStyle w:val="ListParagraph"/>
        <w:keepNext/>
        <w:ind w:left="360"/>
        <w:jc w:val="both"/>
        <w:outlineLvl w:val="0"/>
        <w:rPr>
          <w:rFonts w:asciiTheme="minorHAnsi" w:eastAsia="Calibri" w:hAnsiTheme="minorHAnsi" w:cstheme="minorHAnsi"/>
          <w:b/>
          <w:caps/>
          <w:sz w:val="28"/>
          <w:szCs w:val="28"/>
          <w:lang w:val="en-GB"/>
        </w:rPr>
      </w:pPr>
    </w:p>
    <w:p w:rsidR="00B80432" w:rsidRDefault="00B80432" w:rsidP="00D80429">
      <w:pPr>
        <w:pStyle w:val="ListParagraph"/>
        <w:keepNext/>
        <w:ind w:left="360"/>
        <w:jc w:val="both"/>
        <w:outlineLvl w:val="0"/>
        <w:rPr>
          <w:rFonts w:asciiTheme="minorHAnsi" w:eastAsia="Calibri" w:hAnsiTheme="minorHAnsi" w:cstheme="minorHAnsi"/>
          <w:b/>
          <w:caps/>
          <w:sz w:val="20"/>
          <w:szCs w:val="20"/>
          <w:lang w:val="en-GB"/>
        </w:rPr>
      </w:pPr>
    </w:p>
    <w:p w:rsidR="000303C0" w:rsidRPr="000303C0" w:rsidRDefault="000303C0" w:rsidP="00D80429">
      <w:pPr>
        <w:pStyle w:val="ListParagraph"/>
        <w:keepNext/>
        <w:ind w:left="360"/>
        <w:jc w:val="both"/>
        <w:outlineLvl w:val="0"/>
        <w:rPr>
          <w:rFonts w:asciiTheme="minorHAnsi" w:eastAsia="Calibri" w:hAnsiTheme="minorHAnsi" w:cstheme="minorHAnsi"/>
          <w:b/>
          <w:caps/>
          <w:sz w:val="20"/>
          <w:szCs w:val="20"/>
          <w:lang w:val="en-GB"/>
        </w:rPr>
      </w:pPr>
    </w:p>
    <w:p w:rsidR="00D80429" w:rsidRPr="003C4F70" w:rsidRDefault="00D80429" w:rsidP="00BE690A">
      <w:pPr>
        <w:pStyle w:val="Heading2"/>
        <w:numPr>
          <w:ilvl w:val="1"/>
          <w:numId w:val="2"/>
        </w:numPr>
        <w:rPr>
          <w:rFonts w:asciiTheme="minorHAnsi" w:hAnsiTheme="minorHAnsi" w:cs="PAOMF D+ Neue Demos"/>
          <w:bCs w:val="0"/>
          <w:iCs/>
          <w:color w:val="000000"/>
          <w:szCs w:val="20"/>
          <w:lang w:eastAsia="es-ES"/>
        </w:rPr>
      </w:pPr>
      <w:r>
        <w:rPr>
          <w:rFonts w:eastAsia="Calibri"/>
          <w:lang w:val="en-GB"/>
        </w:rPr>
        <w:t xml:space="preserve">      </w:t>
      </w:r>
      <w:r w:rsidRPr="009623C0">
        <w:rPr>
          <w:rFonts w:eastAsia="Calibri"/>
          <w:lang w:val="en-GB"/>
        </w:rPr>
        <w:t>ER Program design</w:t>
      </w:r>
      <w:r>
        <w:rPr>
          <w:rFonts w:eastAsia="Calibri"/>
          <w:lang w:val="en-GB"/>
        </w:rPr>
        <w:t xml:space="preserve"> features </w:t>
      </w:r>
      <w:r w:rsidRPr="009623C0">
        <w:rPr>
          <w:rFonts w:eastAsia="Calibri"/>
          <w:lang w:val="en-GB"/>
        </w:rPr>
        <w:t xml:space="preserve">to </w:t>
      </w:r>
      <w:r w:rsidR="00A62FEA">
        <w:rPr>
          <w:rFonts w:eastAsia="Calibri"/>
          <w:lang w:val="en-GB"/>
        </w:rPr>
        <w:t xml:space="preserve">prevent and </w:t>
      </w:r>
      <w:r>
        <w:rPr>
          <w:rFonts w:eastAsia="Calibri"/>
          <w:lang w:val="en-GB"/>
        </w:rPr>
        <w:t xml:space="preserve">mitigate </w:t>
      </w:r>
      <w:r w:rsidR="009F76B2">
        <w:rPr>
          <w:rFonts w:eastAsia="Calibri"/>
          <w:lang w:val="en-GB"/>
        </w:rPr>
        <w:t>Reversals</w:t>
      </w:r>
      <w:r w:rsidR="009F76B2" w:rsidRPr="00D7328C">
        <w:rPr>
          <w:rFonts w:eastAsia="Calibri"/>
          <w:highlight w:val="green"/>
          <w:lang w:val="en-GB"/>
        </w:rPr>
        <w:t xml:space="preserve"> </w:t>
      </w:r>
    </w:p>
    <w:p w:rsidR="00D80429" w:rsidRDefault="00D80429" w:rsidP="00D80429">
      <w:pPr>
        <w:rPr>
          <w:rFonts w:asciiTheme="minorHAnsi" w:hAnsiTheme="minorHAnsi" w:cs="PAOMF D+ Neue Demos"/>
          <w:bCs/>
          <w:iCs/>
          <w:color w:val="000000"/>
          <w:sz w:val="20"/>
          <w:szCs w:val="20"/>
          <w:lang w:eastAsia="es-ES"/>
        </w:rPr>
      </w:pPr>
      <w:r w:rsidRPr="009623C0">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0303C0" w:rsidRPr="009623C0" w:rsidRDefault="000303C0"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E04406">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identify </w:t>
            </w:r>
            <w:r w:rsidRPr="009623C0">
              <w:rPr>
                <w:rFonts w:asciiTheme="minorHAnsi" w:hAnsiTheme="minorHAnsi" w:cs="PAOMF D+ Neue Demos"/>
                <w:bCs/>
                <w:i/>
                <w:iCs/>
                <w:color w:val="000000"/>
                <w:sz w:val="20"/>
                <w:szCs w:val="20"/>
                <w:lang w:eastAsia="es-ES"/>
              </w:rPr>
              <w:t>possible risk mitigation strategies</w:t>
            </w:r>
            <w:r>
              <w:rPr>
                <w:rFonts w:asciiTheme="minorHAnsi" w:hAnsiTheme="minorHAnsi" w:cs="PAOMF D+ Neue Demos"/>
                <w:bCs/>
                <w:i/>
                <w:iCs/>
                <w:color w:val="000000"/>
                <w:sz w:val="20"/>
                <w:szCs w:val="20"/>
                <w:lang w:eastAsia="es-ES"/>
              </w:rPr>
              <w:t xml:space="preserve"> associated with </w:t>
            </w:r>
            <w:r w:rsidR="005C4594">
              <w:rPr>
                <w:rFonts w:asciiTheme="minorHAnsi" w:hAnsiTheme="minorHAnsi" w:cs="PAOMF D+ Neue Demos"/>
                <w:bCs/>
                <w:i/>
                <w:iCs/>
                <w:color w:val="000000"/>
                <w:sz w:val="20"/>
                <w:szCs w:val="20"/>
                <w:lang w:eastAsia="es-ES"/>
              </w:rPr>
              <w:t xml:space="preserve">each of </w:t>
            </w:r>
            <w:r>
              <w:rPr>
                <w:rFonts w:asciiTheme="minorHAnsi" w:hAnsiTheme="minorHAnsi" w:cs="PAOMF D+ Neue Demos"/>
                <w:bCs/>
                <w:i/>
                <w:iCs/>
                <w:color w:val="000000"/>
                <w:sz w:val="20"/>
                <w:szCs w:val="20"/>
                <w:lang w:eastAsia="es-ES"/>
              </w:rPr>
              <w:t xml:space="preserve">the risks identified in section </w:t>
            </w:r>
            <w:r w:rsidR="00C61013">
              <w:rPr>
                <w:rFonts w:asciiTheme="minorHAnsi" w:hAnsiTheme="minorHAnsi" w:cs="PAOMF D+ Neue Demos"/>
                <w:bCs/>
                <w:i/>
                <w:iCs/>
                <w:color w:val="000000"/>
                <w:sz w:val="20"/>
                <w:szCs w:val="20"/>
                <w:lang w:eastAsia="es-ES"/>
              </w:rPr>
              <w:fldChar w:fldCharType="begin"/>
            </w:r>
            <w:r w:rsidR="00C61013">
              <w:rPr>
                <w:rFonts w:asciiTheme="minorHAnsi" w:hAnsiTheme="minorHAnsi" w:cs="PAOMF D+ Neue Demos"/>
                <w:bCs/>
                <w:i/>
                <w:iCs/>
                <w:color w:val="000000"/>
                <w:sz w:val="20"/>
                <w:szCs w:val="20"/>
                <w:lang w:eastAsia="es-ES"/>
              </w:rPr>
              <w:instrText xml:space="preserve"> REF _Ref364083844 \r \h </w:instrText>
            </w:r>
            <w:r w:rsidR="00C61013">
              <w:rPr>
                <w:rFonts w:asciiTheme="minorHAnsi" w:hAnsiTheme="minorHAnsi" w:cs="PAOMF D+ Neue Demos"/>
                <w:bCs/>
                <w:i/>
                <w:iCs/>
                <w:color w:val="000000"/>
                <w:sz w:val="20"/>
                <w:szCs w:val="20"/>
                <w:lang w:eastAsia="es-ES"/>
              </w:rPr>
            </w:r>
            <w:r w:rsidR="00C61013">
              <w:rPr>
                <w:rFonts w:asciiTheme="minorHAnsi" w:hAnsiTheme="minorHAnsi" w:cs="PAOMF D+ Neue Demos"/>
                <w:bCs/>
                <w:i/>
                <w:iCs/>
                <w:color w:val="000000"/>
                <w:sz w:val="20"/>
                <w:szCs w:val="20"/>
                <w:lang w:eastAsia="es-ES"/>
              </w:rPr>
              <w:fldChar w:fldCharType="separate"/>
            </w:r>
            <w:r w:rsidR="00632104">
              <w:rPr>
                <w:rFonts w:asciiTheme="minorHAnsi" w:hAnsiTheme="minorHAnsi" w:cs="PAOMF D+ Neue Demos"/>
                <w:bCs/>
                <w:i/>
                <w:iCs/>
                <w:color w:val="000000"/>
                <w:sz w:val="20"/>
                <w:szCs w:val="20"/>
                <w:lang w:eastAsia="es-ES"/>
              </w:rPr>
              <w:t>11.1</w:t>
            </w:r>
            <w:r w:rsidR="00C61013">
              <w:rPr>
                <w:rFonts w:asciiTheme="minorHAnsi" w:hAnsiTheme="minorHAnsi" w:cs="PAOMF D+ Neue Demos"/>
                <w:bCs/>
                <w:i/>
                <w:iCs/>
                <w:color w:val="000000"/>
                <w:sz w:val="20"/>
                <w:szCs w:val="20"/>
                <w:lang w:eastAsia="es-ES"/>
              </w:rPr>
              <w:fldChar w:fldCharType="end"/>
            </w:r>
            <w:r w:rsidR="00C61013">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above</w:t>
            </w:r>
            <w:r w:rsidRPr="009623C0">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Describe how the </w:t>
            </w:r>
            <w:r w:rsidRPr="00522538">
              <w:rPr>
                <w:rFonts w:asciiTheme="minorHAnsi" w:hAnsiTheme="minorHAnsi" w:cs="PAOMF D+ Neue Demos"/>
                <w:bCs/>
                <w:i/>
                <w:iCs/>
                <w:color w:val="000000"/>
                <w:sz w:val="20"/>
                <w:szCs w:val="20"/>
                <w:lang w:eastAsia="es-ES"/>
              </w:rPr>
              <w:t xml:space="preserve">ER Program </w:t>
            </w:r>
            <w:r>
              <w:rPr>
                <w:rFonts w:asciiTheme="minorHAnsi" w:hAnsiTheme="minorHAnsi" w:cs="PAOMF D+ Neue Demos"/>
                <w:bCs/>
                <w:i/>
                <w:iCs/>
                <w:color w:val="000000"/>
                <w:sz w:val="20"/>
                <w:szCs w:val="20"/>
                <w:lang w:eastAsia="es-ES"/>
              </w:rPr>
              <w:t xml:space="preserve">design </w:t>
            </w:r>
            <w:r w:rsidR="00E04406">
              <w:rPr>
                <w:rFonts w:asciiTheme="minorHAnsi" w:hAnsiTheme="minorHAnsi" w:cs="PAOMF D+ Neue Demos"/>
                <w:bCs/>
                <w:i/>
                <w:iCs/>
                <w:color w:val="000000"/>
                <w:sz w:val="20"/>
                <w:szCs w:val="20"/>
                <w:lang w:eastAsia="es-ES"/>
              </w:rPr>
              <w:t xml:space="preserve">and implementation </w:t>
            </w:r>
            <w:r>
              <w:rPr>
                <w:rFonts w:asciiTheme="minorHAnsi" w:hAnsiTheme="minorHAnsi" w:cs="PAOMF D+ Neue Demos"/>
                <w:bCs/>
                <w:i/>
                <w:iCs/>
                <w:color w:val="000000"/>
                <w:sz w:val="20"/>
                <w:szCs w:val="20"/>
                <w:lang w:eastAsia="es-ES"/>
              </w:rPr>
              <w:t xml:space="preserve">will contribute to the </w:t>
            </w:r>
            <w:r w:rsidRPr="00522538">
              <w:rPr>
                <w:rFonts w:asciiTheme="minorHAnsi" w:hAnsiTheme="minorHAnsi" w:cs="PAOMF D+ Neue Demos"/>
                <w:bCs/>
                <w:i/>
                <w:iCs/>
                <w:color w:val="000000"/>
                <w:sz w:val="20"/>
                <w:szCs w:val="20"/>
                <w:lang w:eastAsia="es-ES"/>
              </w:rPr>
              <w:t>mitiga</w:t>
            </w:r>
            <w:r>
              <w:rPr>
                <w:rFonts w:asciiTheme="minorHAnsi" w:hAnsiTheme="minorHAnsi" w:cs="PAOMF D+ Neue Demos"/>
                <w:bCs/>
                <w:i/>
                <w:iCs/>
                <w:color w:val="000000"/>
                <w:sz w:val="20"/>
                <w:szCs w:val="20"/>
                <w:lang w:eastAsia="es-ES"/>
              </w:rPr>
              <w:t xml:space="preserve">tion of </w:t>
            </w:r>
            <w:r w:rsidRPr="00522538">
              <w:rPr>
                <w:rFonts w:asciiTheme="minorHAnsi" w:hAnsiTheme="minorHAnsi" w:cs="PAOMF D+ Neue Demos"/>
                <w:bCs/>
                <w:i/>
                <w:iCs/>
                <w:color w:val="000000"/>
                <w:sz w:val="20"/>
                <w:szCs w:val="20"/>
                <w:lang w:eastAsia="es-ES"/>
              </w:rPr>
              <w:t xml:space="preserve">significant </w:t>
            </w:r>
            <w:r w:rsidR="00E04406">
              <w:rPr>
                <w:rFonts w:asciiTheme="minorHAnsi" w:hAnsiTheme="minorHAnsi" w:cs="PAOMF D+ Neue Demos"/>
                <w:bCs/>
                <w:i/>
                <w:iCs/>
                <w:color w:val="000000"/>
                <w:sz w:val="20"/>
                <w:szCs w:val="20"/>
                <w:lang w:eastAsia="es-ES"/>
              </w:rPr>
              <w:t xml:space="preserve">risks of </w:t>
            </w:r>
            <w:r w:rsidR="009F76B2">
              <w:rPr>
                <w:rFonts w:asciiTheme="minorHAnsi" w:hAnsiTheme="minorHAnsi" w:cs="PAOMF D+ Neue Demos"/>
                <w:bCs/>
                <w:i/>
                <w:iCs/>
                <w:color w:val="000000"/>
                <w:sz w:val="20"/>
                <w:szCs w:val="20"/>
                <w:lang w:eastAsia="es-ES"/>
              </w:rPr>
              <w:t>R</w:t>
            </w:r>
            <w:r w:rsidR="009F76B2" w:rsidRPr="00522538">
              <w:rPr>
                <w:rFonts w:asciiTheme="minorHAnsi" w:hAnsiTheme="minorHAnsi" w:cs="PAOMF D+ Neue Demos"/>
                <w:bCs/>
                <w:i/>
                <w:iCs/>
                <w:color w:val="000000"/>
                <w:sz w:val="20"/>
                <w:szCs w:val="20"/>
                <w:lang w:eastAsia="es-ES"/>
              </w:rPr>
              <w:t>eversa</w:t>
            </w:r>
            <w:r w:rsidR="00E04406">
              <w:rPr>
                <w:rFonts w:asciiTheme="minorHAnsi" w:hAnsiTheme="minorHAnsi" w:cs="PAOMF D+ Neue Demos"/>
                <w:bCs/>
                <w:i/>
                <w:iCs/>
                <w:color w:val="000000"/>
                <w:sz w:val="20"/>
                <w:szCs w:val="20"/>
                <w:lang w:eastAsia="es-ES"/>
              </w:rPr>
              <w:t>l</w:t>
            </w:r>
            <w:r w:rsidRPr="00522538">
              <w:rPr>
                <w:rFonts w:asciiTheme="minorHAnsi" w:hAnsiTheme="minorHAnsi" w:cs="PAOMF D+ Neue Demos"/>
                <w:bCs/>
                <w:i/>
                <w:iCs/>
                <w:color w:val="000000"/>
                <w:sz w:val="20"/>
                <w:szCs w:val="20"/>
                <w:lang w:eastAsia="es-ES"/>
              </w:rPr>
              <w:t xml:space="preserve">, and </w:t>
            </w:r>
            <w:r>
              <w:rPr>
                <w:rFonts w:asciiTheme="minorHAnsi" w:hAnsiTheme="minorHAnsi" w:cs="PAOMF D+ Neue Demos"/>
                <w:bCs/>
                <w:i/>
                <w:iCs/>
                <w:color w:val="000000"/>
                <w:sz w:val="20"/>
                <w:szCs w:val="20"/>
                <w:lang w:eastAsia="es-ES"/>
              </w:rPr>
              <w:t>will</w:t>
            </w:r>
            <w:r w:rsidRPr="00522538">
              <w:rPr>
                <w:rFonts w:asciiTheme="minorHAnsi" w:hAnsiTheme="minorHAnsi" w:cs="PAOMF D+ Neue Demos"/>
                <w:bCs/>
                <w:i/>
                <w:iCs/>
                <w:color w:val="000000"/>
                <w:sz w:val="20"/>
                <w:szCs w:val="20"/>
                <w:lang w:eastAsia="es-ES"/>
              </w:rPr>
              <w:t xml:space="preserve"> address the </w:t>
            </w:r>
            <w:r w:rsidR="007D0B15">
              <w:rPr>
                <w:rFonts w:asciiTheme="minorHAnsi" w:hAnsiTheme="minorHAnsi" w:cs="PAOMF D+ Neue Demos"/>
                <w:bCs/>
                <w:i/>
                <w:iCs/>
                <w:color w:val="000000"/>
                <w:sz w:val="20"/>
                <w:szCs w:val="20"/>
                <w:lang w:eastAsia="es-ES"/>
              </w:rPr>
              <w:t xml:space="preserve">long term </w:t>
            </w:r>
            <w:r w:rsidRPr="00522538">
              <w:rPr>
                <w:rFonts w:asciiTheme="minorHAnsi" w:hAnsiTheme="minorHAnsi" w:cs="PAOMF D+ Neue Demos"/>
                <w:bCs/>
                <w:i/>
                <w:iCs/>
                <w:color w:val="000000"/>
                <w:sz w:val="20"/>
                <w:szCs w:val="20"/>
                <w:lang w:eastAsia="es-ES"/>
              </w:rPr>
              <w:t xml:space="preserve">sustainability of its </w:t>
            </w:r>
            <w:r w:rsidR="009F76B2">
              <w:rPr>
                <w:rFonts w:asciiTheme="minorHAnsi" w:hAnsiTheme="minorHAnsi" w:cs="PAOMF D+ Neue Demos"/>
                <w:bCs/>
                <w:i/>
                <w:iCs/>
                <w:color w:val="000000"/>
                <w:sz w:val="20"/>
                <w:szCs w:val="20"/>
                <w:lang w:eastAsia="es-ES"/>
              </w:rPr>
              <w:t>E</w:t>
            </w:r>
            <w:r w:rsidR="009F76B2" w:rsidRPr="00522538">
              <w:rPr>
                <w:rFonts w:asciiTheme="minorHAnsi" w:hAnsiTheme="minorHAnsi" w:cs="PAOMF D+ Neue Demos"/>
                <w:bCs/>
                <w:i/>
                <w:iCs/>
                <w:color w:val="000000"/>
                <w:sz w:val="20"/>
                <w:szCs w:val="20"/>
                <w:lang w:eastAsia="es-ES"/>
              </w:rPr>
              <w:t xml:space="preserve">mission </w:t>
            </w:r>
            <w:r w:rsidR="009F76B2">
              <w:rPr>
                <w:rFonts w:asciiTheme="minorHAnsi" w:hAnsiTheme="minorHAnsi" w:cs="PAOMF D+ Neue Demos"/>
                <w:bCs/>
                <w:i/>
                <w:iCs/>
                <w:color w:val="000000"/>
                <w:sz w:val="20"/>
                <w:szCs w:val="20"/>
                <w:lang w:eastAsia="es-ES"/>
              </w:rPr>
              <w:t>R</w:t>
            </w:r>
            <w:r w:rsidR="009F76B2" w:rsidRPr="00522538">
              <w:rPr>
                <w:rFonts w:asciiTheme="minorHAnsi" w:hAnsiTheme="minorHAnsi" w:cs="PAOMF D+ Neue Demos"/>
                <w:bCs/>
                <w:i/>
                <w:iCs/>
                <w:color w:val="000000"/>
                <w:sz w:val="20"/>
                <w:szCs w:val="20"/>
                <w:lang w:eastAsia="es-ES"/>
              </w:rPr>
              <w:t>eductions</w:t>
            </w:r>
            <w:r w:rsidR="00E04406">
              <w:rPr>
                <w:rFonts w:asciiTheme="minorHAnsi" w:hAnsiTheme="minorHAnsi" w:cs="PAOMF D+ Neue Demos"/>
                <w:bCs/>
                <w:i/>
                <w:iCs/>
                <w:color w:val="000000"/>
                <w:sz w:val="20"/>
                <w:szCs w:val="20"/>
                <w:lang w:eastAsia="es-ES"/>
              </w:rPr>
              <w:t xml:space="preserve">, both during the Term of the ERPA and beyond the </w:t>
            </w:r>
            <w:r w:rsidR="00E04406" w:rsidRPr="00E04406">
              <w:rPr>
                <w:rFonts w:asciiTheme="minorHAnsi" w:hAnsiTheme="minorHAnsi" w:cs="PAOMF D+ Neue Demos"/>
                <w:bCs/>
                <w:i/>
                <w:iCs/>
                <w:color w:val="000000"/>
                <w:sz w:val="20"/>
                <w:szCs w:val="20"/>
                <w:lang w:eastAsia="es-ES"/>
              </w:rPr>
              <w:t>Term</w:t>
            </w:r>
            <w:r w:rsidR="00E04406">
              <w:rPr>
                <w:rFonts w:asciiTheme="minorHAnsi" w:hAnsiTheme="minorHAnsi" w:cs="PAOMF D+ Neue Demos"/>
                <w:bCs/>
                <w:i/>
                <w:iCs/>
                <w:color w:val="000000"/>
                <w:sz w:val="20"/>
                <w:szCs w:val="20"/>
                <w:lang w:eastAsia="es-ES"/>
              </w:rPr>
              <w:t xml:space="preserve"> </w:t>
            </w:r>
            <w:r w:rsidR="00E04406" w:rsidRPr="00E04406">
              <w:rPr>
                <w:rFonts w:asciiTheme="minorHAnsi" w:hAnsiTheme="minorHAnsi" w:cs="PAOMF D+ Neue Demos"/>
                <w:bCs/>
                <w:i/>
                <w:iCs/>
                <w:color w:val="000000"/>
                <w:sz w:val="20"/>
                <w:szCs w:val="20"/>
                <w:lang w:eastAsia="es-ES"/>
              </w:rPr>
              <w:t>of the</w:t>
            </w:r>
            <w:r w:rsidR="00E04406">
              <w:rPr>
                <w:rFonts w:asciiTheme="minorHAnsi" w:hAnsiTheme="minorHAnsi" w:cs="PAOMF D+ Neue Demos"/>
                <w:bCs/>
                <w:i/>
                <w:iCs/>
                <w:color w:val="000000"/>
                <w:sz w:val="20"/>
                <w:szCs w:val="20"/>
                <w:lang w:eastAsia="es-ES"/>
              </w:rPr>
              <w:t xml:space="preserve"> </w:t>
            </w:r>
            <w:r w:rsidR="00E04406" w:rsidRPr="00E04406">
              <w:rPr>
                <w:rFonts w:asciiTheme="minorHAnsi" w:hAnsiTheme="minorHAnsi" w:cs="PAOMF D+ Neue Demos"/>
                <w:bCs/>
                <w:i/>
                <w:iCs/>
                <w:color w:val="000000"/>
                <w:sz w:val="20"/>
                <w:szCs w:val="20"/>
                <w:lang w:eastAsia="es-ES"/>
              </w:rPr>
              <w:t>ERPA</w:t>
            </w:r>
            <w:r w:rsidRPr="00522538">
              <w:rPr>
                <w:rFonts w:asciiTheme="minorHAnsi" w:hAnsiTheme="minorHAnsi" w:cs="PAOMF D+ Neue Demos"/>
                <w:bCs/>
                <w:i/>
                <w:iCs/>
                <w:color w:val="000000"/>
                <w:sz w:val="20"/>
                <w:szCs w:val="20"/>
                <w:lang w:eastAsia="es-ES"/>
              </w:rPr>
              <w:t>.</w:t>
            </w:r>
          </w:p>
          <w:p w:rsidR="003B3450" w:rsidRDefault="003B3450" w:rsidP="007D0B15">
            <w:pPr>
              <w:ind w:left="360"/>
              <w:rPr>
                <w:rFonts w:asciiTheme="minorHAnsi" w:hAnsiTheme="minorHAnsi" w:cs="PAOMF D+ Neue Demos"/>
                <w:bCs/>
                <w:i/>
                <w:iCs/>
                <w:color w:val="000000"/>
                <w:sz w:val="20"/>
                <w:szCs w:val="20"/>
                <w:lang w:eastAsia="es-ES"/>
              </w:rPr>
            </w:pPr>
          </w:p>
          <w:p w:rsidR="003B3450" w:rsidRPr="00177A76" w:rsidRDefault="003B3450" w:rsidP="00E04406">
            <w:pPr>
              <w:ind w:left="36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criterion 1</w:t>
            </w:r>
            <w:r w:rsidR="00E04406">
              <w:rPr>
                <w:rFonts w:asciiTheme="minorHAnsi" w:hAnsiTheme="minorHAnsi" w:cs="PAOMF D+ Neue Demos"/>
                <w:b/>
                <w:bCs/>
                <w:i/>
                <w:iCs/>
                <w:color w:val="000000"/>
                <w:sz w:val="20"/>
                <w:szCs w:val="20"/>
                <w:lang w:eastAsia="es-ES"/>
              </w:rPr>
              <w:t>8</w:t>
            </w:r>
            <w:r>
              <w:rPr>
                <w:rFonts w:asciiTheme="minorHAnsi" w:hAnsiTheme="minorHAnsi" w:cs="PAOMF D+ Neue Demos"/>
                <w:b/>
                <w:bCs/>
                <w:i/>
                <w:iCs/>
                <w:color w:val="000000"/>
                <w:sz w:val="20"/>
                <w:szCs w:val="20"/>
                <w:lang w:eastAsia="es-ES"/>
              </w:rPr>
              <w:t>, indicator 1</w:t>
            </w:r>
            <w:r w:rsidR="00E04406">
              <w:rPr>
                <w:rFonts w:asciiTheme="minorHAnsi" w:hAnsiTheme="minorHAnsi" w:cs="PAOMF D+ Neue Demos"/>
                <w:b/>
                <w:bCs/>
                <w:i/>
                <w:iCs/>
                <w:color w:val="000000"/>
                <w:sz w:val="20"/>
                <w:szCs w:val="20"/>
                <w:lang w:eastAsia="es-ES"/>
              </w:rPr>
              <w:t>8</w:t>
            </w:r>
            <w:r>
              <w:rPr>
                <w:rFonts w:asciiTheme="minorHAnsi" w:hAnsiTheme="minorHAnsi" w:cs="PAOMF D+ Neue Demos"/>
                <w:b/>
                <w:bCs/>
                <w:i/>
                <w:iCs/>
                <w:color w:val="000000"/>
                <w:sz w:val="20"/>
                <w:szCs w:val="20"/>
                <w:lang w:eastAsia="es-ES"/>
              </w:rPr>
              <w:t xml:space="preserve">.2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sz w:val="20"/>
          <w:szCs w:val="20"/>
          <w:lang w:val="en-GB"/>
        </w:rPr>
      </w:pPr>
    </w:p>
    <w:p w:rsidR="000303C0" w:rsidRPr="000303C0" w:rsidRDefault="000303C0" w:rsidP="00D80429">
      <w:pPr>
        <w:rPr>
          <w:sz w:val="20"/>
          <w:szCs w:val="20"/>
          <w:lang w:val="en-GB"/>
        </w:rPr>
      </w:pPr>
    </w:p>
    <w:p w:rsidR="00D80429" w:rsidRDefault="00D80429" w:rsidP="00BE690A">
      <w:pPr>
        <w:pStyle w:val="Heading2"/>
        <w:numPr>
          <w:ilvl w:val="1"/>
          <w:numId w:val="2"/>
        </w:numPr>
        <w:rPr>
          <w:rFonts w:eastAsia="Calibri"/>
          <w:lang w:val="en-GB"/>
        </w:rPr>
      </w:pPr>
      <w:r>
        <w:rPr>
          <w:rFonts w:eastAsia="Calibri"/>
          <w:lang w:val="en-GB"/>
        </w:rPr>
        <w:t>Reversal management mechanism</w:t>
      </w:r>
      <w:r w:rsidRPr="00D7328C">
        <w:rPr>
          <w:rFonts w:eastAsia="Calibri"/>
          <w:highlight w:val="green"/>
          <w:lang w:val="en-GB"/>
        </w:rPr>
        <w:t xml:space="preserve"> </w:t>
      </w:r>
    </w:p>
    <w:p w:rsidR="002D21D3" w:rsidRDefault="002D21D3" w:rsidP="002D21D3">
      <w:pPr>
        <w:pStyle w:val="Heading6"/>
        <w:ind w:left="450"/>
        <w:rPr>
          <w:rFonts w:eastAsia="Calibri"/>
        </w:rPr>
      </w:pPr>
    </w:p>
    <w:p w:rsidR="002D21D3" w:rsidRPr="002D21D3" w:rsidRDefault="002D21D3" w:rsidP="002D21D3">
      <w:pPr>
        <w:pStyle w:val="Heading6"/>
        <w:ind w:left="450"/>
        <w:rPr>
          <w:lang w:val="en-GB"/>
        </w:rPr>
      </w:pPr>
      <w:r>
        <w:rPr>
          <w:rFonts w:eastAsia="Calibri"/>
        </w:rPr>
        <w:t>Selection of Reversal management mechanism</w:t>
      </w:r>
    </w:p>
    <w:p w:rsidR="00D80429" w:rsidRPr="003C4F70" w:rsidRDefault="00D80429"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E04406" w:rsidRDefault="00D80429" w:rsidP="00E0440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w:t>
            </w:r>
            <w:r w:rsidR="002D21D3">
              <w:rPr>
                <w:rFonts w:asciiTheme="minorHAnsi" w:hAnsiTheme="minorHAnsi" w:cs="PAOMF D+ Neue Demos"/>
                <w:bCs/>
                <w:i/>
                <w:iCs/>
                <w:color w:val="000000"/>
                <w:sz w:val="20"/>
                <w:szCs w:val="20"/>
                <w:lang w:eastAsia="es-ES"/>
              </w:rPr>
              <w:t>select one of the options identified in the Methodological Framework to</w:t>
            </w:r>
            <w:r w:rsidR="00AE0AAE">
              <w:rPr>
                <w:rFonts w:asciiTheme="minorHAnsi" w:hAnsiTheme="minorHAnsi" w:cs="PAOMF D+ Neue Demos"/>
                <w:bCs/>
                <w:i/>
                <w:iCs/>
                <w:color w:val="000000"/>
                <w:sz w:val="20"/>
                <w:szCs w:val="20"/>
                <w:lang w:eastAsia="es-ES"/>
              </w:rPr>
              <w:t xml:space="preserve"> </w:t>
            </w:r>
            <w:r w:rsidR="00E04406" w:rsidRPr="00E04406">
              <w:rPr>
                <w:rFonts w:asciiTheme="minorHAnsi" w:hAnsiTheme="minorHAnsi" w:cs="PAOMF D+ Neue Demos"/>
                <w:bCs/>
                <w:i/>
                <w:iCs/>
                <w:color w:val="000000"/>
                <w:sz w:val="20"/>
                <w:szCs w:val="20"/>
                <w:lang w:eastAsia="es-ES"/>
              </w:rPr>
              <w:t>account for</w:t>
            </w:r>
            <w:r w:rsidR="00AE0AAE">
              <w:rPr>
                <w:rFonts w:asciiTheme="minorHAnsi" w:hAnsiTheme="minorHAnsi" w:cs="PAOMF D+ Neue Demos"/>
                <w:bCs/>
                <w:i/>
                <w:iCs/>
                <w:color w:val="000000"/>
                <w:sz w:val="20"/>
                <w:szCs w:val="20"/>
                <w:lang w:eastAsia="es-ES"/>
              </w:rPr>
              <w:t xml:space="preserve"> </w:t>
            </w:r>
            <w:r w:rsidR="00E04406" w:rsidRPr="00E04406">
              <w:rPr>
                <w:rFonts w:asciiTheme="minorHAnsi" w:hAnsiTheme="minorHAnsi" w:cs="PAOMF D+ Neue Demos"/>
                <w:bCs/>
                <w:i/>
                <w:iCs/>
                <w:color w:val="000000"/>
                <w:sz w:val="20"/>
                <w:szCs w:val="20"/>
                <w:lang w:eastAsia="es-ES"/>
              </w:rPr>
              <w:t>Reversals from ERs that have been transferred to the Carbon Fund</w:t>
            </w:r>
            <w:r w:rsidR="00AE0AAE">
              <w:rPr>
                <w:rFonts w:asciiTheme="minorHAnsi" w:hAnsiTheme="minorHAnsi" w:cs="PAOMF D+ Neue Demos"/>
                <w:bCs/>
                <w:i/>
                <w:iCs/>
                <w:color w:val="000000"/>
                <w:sz w:val="20"/>
                <w:szCs w:val="20"/>
                <w:lang w:eastAsia="es-ES"/>
              </w:rPr>
              <w:t xml:space="preserve"> </w:t>
            </w:r>
            <w:r w:rsidR="00E04406" w:rsidRPr="00E04406">
              <w:rPr>
                <w:rFonts w:asciiTheme="minorHAnsi" w:hAnsiTheme="minorHAnsi" w:cs="PAOMF D+ Neue Demos"/>
                <w:bCs/>
                <w:i/>
                <w:iCs/>
                <w:color w:val="000000"/>
                <w:sz w:val="20"/>
                <w:szCs w:val="20"/>
                <w:lang w:eastAsia="es-ES"/>
              </w:rPr>
              <w:t>during the Term of the ERPA</w:t>
            </w:r>
            <w:r w:rsidR="002D21D3">
              <w:rPr>
                <w:rFonts w:asciiTheme="minorHAnsi" w:hAnsiTheme="minorHAnsi" w:cs="PAOMF D+ Neue Demos"/>
                <w:bCs/>
                <w:i/>
                <w:iCs/>
                <w:color w:val="000000"/>
                <w:sz w:val="20"/>
                <w:szCs w:val="20"/>
                <w:lang w:eastAsia="es-ES"/>
              </w:rPr>
              <w:t>.</w:t>
            </w:r>
            <w:r w:rsidR="00AE0AAE">
              <w:rPr>
                <w:rFonts w:asciiTheme="minorHAnsi" w:hAnsiTheme="minorHAnsi" w:cs="PAOMF D+ Neue Demos"/>
                <w:bCs/>
                <w:i/>
                <w:iCs/>
                <w:color w:val="000000"/>
                <w:sz w:val="20"/>
                <w:szCs w:val="20"/>
                <w:lang w:eastAsia="es-ES"/>
              </w:rPr>
              <w:t xml:space="preserve"> </w:t>
            </w:r>
          </w:p>
          <w:p w:rsidR="002D21D3" w:rsidRDefault="002D21D3" w:rsidP="00AE0AAE">
            <w:pPr>
              <w:rPr>
                <w:rFonts w:asciiTheme="minorHAnsi" w:hAnsiTheme="minorHAnsi" w:cs="PAOMF D+ Neue Demos"/>
                <w:bCs/>
                <w:i/>
                <w:iCs/>
                <w:color w:val="000000"/>
                <w:sz w:val="20"/>
                <w:szCs w:val="20"/>
                <w:lang w:eastAsia="es-ES"/>
              </w:rPr>
            </w:pPr>
          </w:p>
          <w:p w:rsidR="003B3450" w:rsidRDefault="003B3450" w:rsidP="00AE0AAE">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sidR="00AE0AAE">
              <w:rPr>
                <w:rFonts w:asciiTheme="minorHAnsi" w:hAnsiTheme="minorHAnsi" w:cs="PAOMF D+ Neue Demos"/>
                <w:b/>
                <w:bCs/>
                <w:i/>
                <w:iCs/>
                <w:color w:val="000000"/>
                <w:sz w:val="20"/>
                <w:szCs w:val="20"/>
                <w:lang w:eastAsia="es-ES"/>
              </w:rPr>
              <w:t>19</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370"/>
        <w:gridCol w:w="1350"/>
      </w:tblGrid>
      <w:tr w:rsidR="002D21D3" w:rsidRPr="00D605A1" w:rsidTr="002D21D3">
        <w:tc>
          <w:tcPr>
            <w:tcW w:w="8370" w:type="dxa"/>
            <w:shd w:val="clear" w:color="auto" w:fill="auto"/>
          </w:tcPr>
          <w:p w:rsidR="002D21D3" w:rsidRPr="00456BD9" w:rsidRDefault="002D21D3" w:rsidP="006847A4">
            <w:pPr>
              <w:tabs>
                <w:tab w:val="num" w:pos="540"/>
              </w:tabs>
              <w:spacing w:before="40" w:after="40" w:line="288" w:lineRule="auto"/>
              <w:rPr>
                <w:rFonts w:asciiTheme="minorHAnsi" w:hAnsiTheme="minorHAnsi" w:cstheme="minorHAnsi"/>
                <w:b/>
                <w:sz w:val="20"/>
                <w:szCs w:val="20"/>
              </w:rPr>
            </w:pPr>
            <w:r w:rsidRPr="002D21D3">
              <w:rPr>
                <w:rFonts w:asciiTheme="minorHAnsi" w:hAnsiTheme="minorHAnsi" w:cstheme="minorHAnsi"/>
                <w:b/>
                <w:sz w:val="20"/>
                <w:szCs w:val="20"/>
              </w:rPr>
              <w:t>Reversal management mechanism</w:t>
            </w:r>
          </w:p>
        </w:tc>
        <w:tc>
          <w:tcPr>
            <w:tcW w:w="1350" w:type="dxa"/>
          </w:tcPr>
          <w:p w:rsidR="002D21D3" w:rsidRPr="00F81EBF" w:rsidRDefault="002D21D3" w:rsidP="006847A4">
            <w:pPr>
              <w:tabs>
                <w:tab w:val="num" w:pos="540"/>
              </w:tabs>
              <w:spacing w:before="40" w:after="40" w:line="288" w:lineRule="auto"/>
              <w:rPr>
                <w:rFonts w:asciiTheme="minorHAnsi" w:hAnsiTheme="minorHAnsi" w:cstheme="minorHAnsi"/>
                <w:b/>
                <w:sz w:val="20"/>
                <w:szCs w:val="20"/>
              </w:rPr>
            </w:pPr>
            <w:r>
              <w:rPr>
                <w:rFonts w:asciiTheme="minorHAnsi" w:hAnsiTheme="minorHAnsi" w:cstheme="minorHAnsi"/>
                <w:b/>
                <w:sz w:val="20"/>
                <w:szCs w:val="20"/>
              </w:rPr>
              <w:t>Selected (Yes/No)</w:t>
            </w:r>
          </w:p>
        </w:tc>
      </w:tr>
      <w:tr w:rsidR="002D21D3" w:rsidRPr="00D605A1" w:rsidTr="002D21D3">
        <w:tc>
          <w:tcPr>
            <w:tcW w:w="8370" w:type="dxa"/>
            <w:shd w:val="clear" w:color="auto" w:fill="auto"/>
          </w:tcPr>
          <w:p w:rsidR="002D21D3" w:rsidRPr="002D21D3" w:rsidRDefault="002D21D3" w:rsidP="002D21D3">
            <w:pPr>
              <w:tabs>
                <w:tab w:val="num" w:pos="540"/>
              </w:tabs>
              <w:spacing w:before="40" w:after="40" w:line="288" w:lineRule="auto"/>
              <w:rPr>
                <w:rFonts w:asciiTheme="minorHAnsi" w:hAnsiTheme="minorHAnsi" w:cstheme="minorHAnsi"/>
                <w:b/>
                <w:sz w:val="20"/>
                <w:szCs w:val="20"/>
              </w:rPr>
            </w:pPr>
            <w:r w:rsidRPr="002D21D3">
              <w:rPr>
                <w:rFonts w:asciiTheme="minorHAnsi" w:hAnsiTheme="minorHAnsi" w:cstheme="minorHAnsi"/>
                <w:b/>
                <w:sz w:val="20"/>
                <w:szCs w:val="20"/>
              </w:rPr>
              <w:t>Option 1:</w:t>
            </w:r>
          </w:p>
          <w:p w:rsidR="002D21D3" w:rsidRPr="00F81EBF" w:rsidRDefault="002D21D3" w:rsidP="002D21D3">
            <w:pPr>
              <w:tabs>
                <w:tab w:val="num" w:pos="540"/>
              </w:tabs>
              <w:spacing w:before="40" w:after="40" w:line="288" w:lineRule="auto"/>
              <w:rPr>
                <w:rFonts w:asciiTheme="minorHAnsi" w:hAnsiTheme="minorHAnsi" w:cstheme="minorHAnsi"/>
                <w:sz w:val="20"/>
                <w:szCs w:val="20"/>
              </w:rPr>
            </w:pPr>
            <w:r w:rsidRPr="002D21D3">
              <w:rPr>
                <w:rFonts w:asciiTheme="minorHAnsi" w:hAnsiTheme="minorHAnsi" w:cstheme="minorHAnsi"/>
                <w:sz w:val="20"/>
                <w:szCs w:val="20"/>
              </w:rPr>
              <w:t>The ER Program has in place a</w:t>
            </w:r>
            <w:r>
              <w:rPr>
                <w:rFonts w:asciiTheme="minorHAnsi" w:hAnsiTheme="minorHAnsi" w:cstheme="minorHAnsi"/>
                <w:sz w:val="20"/>
                <w:szCs w:val="20"/>
              </w:rPr>
              <w:t xml:space="preserve"> </w:t>
            </w:r>
            <w:r w:rsidRPr="002D21D3">
              <w:rPr>
                <w:rFonts w:asciiTheme="minorHAnsi" w:hAnsiTheme="minorHAnsi" w:cstheme="minorHAnsi"/>
                <w:sz w:val="20"/>
                <w:szCs w:val="20"/>
              </w:rPr>
              <w:t>Reversal management mechanism that is substantially equivalent to the Reversal risk mitigation assurance provided</w:t>
            </w:r>
            <w:r>
              <w:rPr>
                <w:rFonts w:asciiTheme="minorHAnsi" w:hAnsiTheme="minorHAnsi" w:cstheme="minorHAnsi"/>
                <w:sz w:val="20"/>
                <w:szCs w:val="20"/>
              </w:rPr>
              <w:t xml:space="preserve"> </w:t>
            </w:r>
            <w:r w:rsidRPr="002D21D3">
              <w:rPr>
                <w:rFonts w:asciiTheme="minorHAnsi" w:hAnsiTheme="minorHAnsi" w:cstheme="minorHAnsi"/>
                <w:sz w:val="20"/>
                <w:szCs w:val="20"/>
              </w:rPr>
              <w:t>by the</w:t>
            </w:r>
            <w:r>
              <w:rPr>
                <w:rFonts w:asciiTheme="minorHAnsi" w:hAnsiTheme="minorHAnsi" w:cstheme="minorHAnsi"/>
                <w:sz w:val="20"/>
                <w:szCs w:val="20"/>
              </w:rPr>
              <w:t xml:space="preserve"> </w:t>
            </w:r>
            <w:r w:rsidRPr="002D21D3">
              <w:rPr>
                <w:rFonts w:asciiTheme="minorHAnsi" w:hAnsiTheme="minorHAnsi" w:cstheme="minorHAnsi"/>
                <w:sz w:val="20"/>
                <w:szCs w:val="20"/>
              </w:rPr>
              <w:t>ER Program CF</w:t>
            </w:r>
            <w:r>
              <w:rPr>
                <w:rFonts w:asciiTheme="minorHAnsi" w:hAnsiTheme="minorHAnsi" w:cstheme="minorHAnsi"/>
                <w:sz w:val="20"/>
                <w:szCs w:val="20"/>
              </w:rPr>
              <w:t xml:space="preserve"> </w:t>
            </w:r>
            <w:r w:rsidRPr="002D21D3">
              <w:rPr>
                <w:rFonts w:asciiTheme="minorHAnsi" w:hAnsiTheme="minorHAnsi" w:cstheme="minorHAnsi"/>
                <w:sz w:val="20"/>
                <w:szCs w:val="20"/>
              </w:rPr>
              <w:t>Buffer</w:t>
            </w:r>
            <w:r>
              <w:rPr>
                <w:rFonts w:asciiTheme="minorHAnsi" w:hAnsiTheme="minorHAnsi" w:cstheme="minorHAnsi"/>
                <w:sz w:val="20"/>
                <w:szCs w:val="20"/>
              </w:rPr>
              <w:t xml:space="preserve"> </w:t>
            </w:r>
            <w:r w:rsidRPr="002D21D3">
              <w:rPr>
                <w:rFonts w:asciiTheme="minorHAnsi" w:hAnsiTheme="minorHAnsi" w:cstheme="minorHAnsi"/>
                <w:sz w:val="20"/>
                <w:szCs w:val="20"/>
              </w:rPr>
              <w:t xml:space="preserve">approach </w:t>
            </w:r>
          </w:p>
        </w:tc>
        <w:tc>
          <w:tcPr>
            <w:tcW w:w="1350" w:type="dxa"/>
          </w:tcPr>
          <w:p w:rsidR="002D21D3" w:rsidRPr="00F81EBF" w:rsidRDefault="002D21D3" w:rsidP="006847A4">
            <w:pPr>
              <w:tabs>
                <w:tab w:val="num" w:pos="540"/>
              </w:tabs>
              <w:spacing w:before="40" w:after="40" w:line="288" w:lineRule="auto"/>
              <w:rPr>
                <w:rFonts w:asciiTheme="minorHAnsi" w:hAnsiTheme="minorHAnsi" w:cstheme="minorHAnsi"/>
                <w:sz w:val="20"/>
                <w:szCs w:val="20"/>
              </w:rPr>
            </w:pPr>
          </w:p>
        </w:tc>
      </w:tr>
      <w:tr w:rsidR="002D21D3" w:rsidRPr="00D605A1" w:rsidTr="002D21D3">
        <w:tc>
          <w:tcPr>
            <w:tcW w:w="8370" w:type="dxa"/>
            <w:shd w:val="clear" w:color="auto" w:fill="auto"/>
          </w:tcPr>
          <w:p w:rsidR="002D21D3" w:rsidRPr="002D21D3" w:rsidRDefault="002D21D3" w:rsidP="002D21D3">
            <w:pPr>
              <w:tabs>
                <w:tab w:val="num" w:pos="540"/>
              </w:tabs>
              <w:spacing w:before="40" w:after="40" w:line="288" w:lineRule="auto"/>
              <w:rPr>
                <w:rFonts w:asciiTheme="minorHAnsi" w:hAnsiTheme="minorHAnsi" w:cstheme="minorHAnsi"/>
                <w:b/>
                <w:sz w:val="20"/>
                <w:szCs w:val="20"/>
              </w:rPr>
            </w:pPr>
            <w:r w:rsidRPr="002D21D3">
              <w:rPr>
                <w:rFonts w:asciiTheme="minorHAnsi" w:hAnsiTheme="minorHAnsi" w:cstheme="minorHAnsi"/>
                <w:b/>
                <w:sz w:val="20"/>
                <w:szCs w:val="20"/>
              </w:rPr>
              <w:t>Option 2:</w:t>
            </w:r>
          </w:p>
          <w:p w:rsidR="002D21D3" w:rsidRPr="00F81EBF" w:rsidRDefault="002D21D3" w:rsidP="002D21D3">
            <w:pPr>
              <w:tabs>
                <w:tab w:val="num" w:pos="540"/>
              </w:tabs>
              <w:spacing w:before="40" w:after="40" w:line="288" w:lineRule="auto"/>
              <w:rPr>
                <w:rFonts w:asciiTheme="minorHAnsi" w:hAnsiTheme="minorHAnsi" w:cstheme="minorHAnsi"/>
                <w:sz w:val="20"/>
                <w:szCs w:val="20"/>
              </w:rPr>
            </w:pPr>
            <w:r w:rsidRPr="002D21D3">
              <w:rPr>
                <w:rFonts w:asciiTheme="minorHAnsi" w:hAnsiTheme="minorHAnsi" w:cstheme="minorHAnsi"/>
                <w:sz w:val="20"/>
                <w:szCs w:val="20"/>
              </w:rPr>
              <w:t>ERs from the ER Program are deposited in an ER Program</w:t>
            </w:r>
            <w:r>
              <w:rPr>
                <w:rFonts w:asciiTheme="minorHAnsi" w:hAnsiTheme="minorHAnsi" w:cstheme="minorHAnsi"/>
                <w:sz w:val="20"/>
                <w:szCs w:val="20"/>
              </w:rPr>
              <w:t xml:space="preserve"> </w:t>
            </w:r>
            <w:r w:rsidRPr="002D21D3">
              <w:rPr>
                <w:rFonts w:asciiTheme="minorHAnsi" w:hAnsiTheme="minorHAnsi" w:cstheme="minorHAnsi"/>
                <w:sz w:val="20"/>
                <w:szCs w:val="20"/>
              </w:rPr>
              <w:t>-specific buffer,</w:t>
            </w:r>
            <w:r>
              <w:rPr>
                <w:rFonts w:asciiTheme="minorHAnsi" w:hAnsiTheme="minorHAnsi" w:cstheme="minorHAnsi"/>
                <w:sz w:val="20"/>
                <w:szCs w:val="20"/>
              </w:rPr>
              <w:t xml:space="preserve"> </w:t>
            </w:r>
            <w:r w:rsidRPr="002D21D3">
              <w:rPr>
                <w:rFonts w:asciiTheme="minorHAnsi" w:hAnsiTheme="minorHAnsi" w:cstheme="minorHAnsi"/>
                <w:sz w:val="20"/>
                <w:szCs w:val="20"/>
              </w:rPr>
              <w:t>managed by</w:t>
            </w:r>
            <w:r>
              <w:rPr>
                <w:rFonts w:asciiTheme="minorHAnsi" w:hAnsiTheme="minorHAnsi" w:cstheme="minorHAnsi"/>
                <w:sz w:val="20"/>
                <w:szCs w:val="20"/>
              </w:rPr>
              <w:t xml:space="preserve"> </w:t>
            </w:r>
            <w:r w:rsidRPr="002D21D3">
              <w:rPr>
                <w:rFonts w:asciiTheme="minorHAnsi" w:hAnsiTheme="minorHAnsi" w:cstheme="minorHAnsi"/>
                <w:sz w:val="20"/>
                <w:szCs w:val="20"/>
              </w:rPr>
              <w:t xml:space="preserve">the Carbon Fund (ER Program CF Buffer), </w:t>
            </w:r>
            <w:proofErr w:type="gramStart"/>
            <w:r w:rsidRPr="002D21D3">
              <w:rPr>
                <w:rFonts w:asciiTheme="minorHAnsi" w:hAnsiTheme="minorHAnsi" w:cstheme="minorHAnsi"/>
                <w:sz w:val="20"/>
                <w:szCs w:val="20"/>
              </w:rPr>
              <w:t>based</w:t>
            </w:r>
            <w:proofErr w:type="gramEnd"/>
            <w:r w:rsidRPr="002D21D3">
              <w:rPr>
                <w:rFonts w:asciiTheme="minorHAnsi" w:hAnsiTheme="minorHAnsi" w:cstheme="minorHAnsi"/>
                <w:sz w:val="20"/>
                <w:szCs w:val="20"/>
              </w:rPr>
              <w:t xml:space="preserve"> on</w:t>
            </w:r>
            <w:r>
              <w:rPr>
                <w:rFonts w:asciiTheme="minorHAnsi" w:hAnsiTheme="minorHAnsi" w:cstheme="minorHAnsi"/>
                <w:sz w:val="20"/>
                <w:szCs w:val="20"/>
              </w:rPr>
              <w:t xml:space="preserve"> a </w:t>
            </w:r>
            <w:r w:rsidRPr="002D21D3">
              <w:rPr>
                <w:rFonts w:asciiTheme="minorHAnsi" w:hAnsiTheme="minorHAnsi" w:cstheme="minorHAnsi"/>
                <w:sz w:val="20"/>
                <w:szCs w:val="20"/>
              </w:rPr>
              <w:t>Reversal</w:t>
            </w:r>
            <w:r>
              <w:rPr>
                <w:rFonts w:asciiTheme="minorHAnsi" w:hAnsiTheme="minorHAnsi" w:cstheme="minorHAnsi"/>
                <w:sz w:val="20"/>
                <w:szCs w:val="20"/>
              </w:rPr>
              <w:t xml:space="preserve"> </w:t>
            </w:r>
            <w:r w:rsidRPr="002D21D3">
              <w:rPr>
                <w:rFonts w:asciiTheme="minorHAnsi" w:hAnsiTheme="minorHAnsi" w:cstheme="minorHAnsi"/>
                <w:sz w:val="20"/>
                <w:szCs w:val="20"/>
              </w:rPr>
              <w:t>risk</w:t>
            </w:r>
            <w:r>
              <w:rPr>
                <w:rFonts w:asciiTheme="minorHAnsi" w:hAnsiTheme="minorHAnsi" w:cstheme="minorHAnsi"/>
                <w:sz w:val="20"/>
                <w:szCs w:val="20"/>
              </w:rPr>
              <w:t xml:space="preserve"> </w:t>
            </w:r>
            <w:r w:rsidRPr="002D21D3">
              <w:rPr>
                <w:rFonts w:asciiTheme="minorHAnsi" w:hAnsiTheme="minorHAnsi" w:cstheme="minorHAnsi"/>
                <w:sz w:val="20"/>
                <w:szCs w:val="20"/>
              </w:rPr>
              <w:t>assessment.</w:t>
            </w:r>
          </w:p>
        </w:tc>
        <w:tc>
          <w:tcPr>
            <w:tcW w:w="1350" w:type="dxa"/>
          </w:tcPr>
          <w:p w:rsidR="002D21D3" w:rsidRPr="00F81EBF" w:rsidRDefault="002D21D3" w:rsidP="006847A4">
            <w:pPr>
              <w:tabs>
                <w:tab w:val="num" w:pos="540"/>
              </w:tabs>
              <w:spacing w:before="40" w:after="40" w:line="288" w:lineRule="auto"/>
              <w:rPr>
                <w:rFonts w:asciiTheme="minorHAnsi" w:hAnsiTheme="minorHAnsi" w:cstheme="minorHAnsi"/>
                <w:sz w:val="20"/>
                <w:szCs w:val="20"/>
              </w:rPr>
            </w:pPr>
          </w:p>
        </w:tc>
      </w:tr>
    </w:tbl>
    <w:p w:rsidR="002D21D3" w:rsidRDefault="002D21D3" w:rsidP="00D80429">
      <w:pPr>
        <w:rPr>
          <w:rFonts w:asciiTheme="minorHAnsi" w:hAnsiTheme="minorHAnsi" w:cs="PAOMF D+ Neue Demos"/>
          <w:bCs/>
          <w:i/>
          <w:iCs/>
          <w:color w:val="000000"/>
          <w:sz w:val="20"/>
          <w:szCs w:val="20"/>
          <w:lang w:eastAsia="es-ES"/>
        </w:rPr>
      </w:pPr>
    </w:p>
    <w:p w:rsidR="002D21D3" w:rsidRPr="002D21D3" w:rsidRDefault="002D21D3" w:rsidP="002D21D3">
      <w:pPr>
        <w:pStyle w:val="Heading6"/>
        <w:ind w:left="450"/>
        <w:rPr>
          <w:lang w:val="en-GB"/>
        </w:rPr>
      </w:pPr>
      <w:r>
        <w:rPr>
          <w:rFonts w:eastAsia="Calibri"/>
        </w:rPr>
        <w:t>For option 1, explanation of Reversal management mechanism</w:t>
      </w:r>
    </w:p>
    <w:p w:rsidR="000303C0" w:rsidRDefault="000303C0" w:rsidP="000303C0">
      <w:pPr>
        <w:rPr>
          <w:rFonts w:asciiTheme="minorHAnsi" w:hAnsiTheme="minorHAnsi" w:cs="PAOMF D+ Neue Demos"/>
          <w:bCs/>
          <w:iCs/>
          <w:color w:val="000000"/>
          <w:sz w:val="20"/>
          <w:szCs w:val="20"/>
          <w:lang w:eastAsia="es-ES"/>
        </w:rPr>
      </w:pPr>
      <w:r w:rsidRPr="009623C0">
        <w:rPr>
          <w:rFonts w:asciiTheme="minorHAnsi" w:hAnsiTheme="minorHAnsi" w:cs="PAOMF D+ Neue Demos"/>
          <w:bCs/>
          <w:iCs/>
          <w:color w:val="000000"/>
          <w:sz w:val="20"/>
          <w:szCs w:val="20"/>
          <w:lang w:eastAsia="es-ES"/>
        </w:rPr>
        <w:t>&gt;&gt;</w:t>
      </w:r>
    </w:p>
    <w:p w:rsidR="000303C0" w:rsidRDefault="000303C0" w:rsidP="000303C0">
      <w:pPr>
        <w:rPr>
          <w:rFonts w:asciiTheme="minorHAnsi" w:hAnsiTheme="minorHAnsi" w:cs="PAOMF D+ Neue Demos"/>
          <w:bCs/>
          <w:iCs/>
          <w:color w:val="000000"/>
          <w:sz w:val="20"/>
          <w:szCs w:val="20"/>
          <w:lang w:eastAsia="es-ES"/>
        </w:rPr>
      </w:pPr>
    </w:p>
    <w:p w:rsidR="000303C0" w:rsidRPr="009623C0" w:rsidRDefault="000303C0" w:rsidP="000303C0">
      <w:pPr>
        <w:rPr>
          <w:rFonts w:asciiTheme="minorHAnsi" w:hAnsiTheme="minorHAnsi" w:cs="PAOMF D+ Neue Demos"/>
          <w:bCs/>
          <w:iCs/>
          <w:color w:val="000000"/>
          <w:sz w:val="20"/>
          <w:szCs w:val="20"/>
          <w:lang w:eastAsia="es-ES"/>
        </w:rPr>
      </w:pPr>
    </w:p>
    <w:p w:rsidR="002D21D3" w:rsidRPr="003C4F70" w:rsidRDefault="002D21D3" w:rsidP="002D21D3">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2D21D3" w:rsidTr="006847A4">
        <w:tc>
          <w:tcPr>
            <w:tcW w:w="9696" w:type="dxa"/>
            <w:shd w:val="clear" w:color="auto" w:fill="F2F2F2" w:themeFill="background1" w:themeFillShade="F2"/>
          </w:tcPr>
          <w:p w:rsidR="002D21D3" w:rsidRDefault="002D21D3" w:rsidP="006847A4">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If option 1 has been selected above, please describe the </w:t>
            </w:r>
            <w:r w:rsidRPr="002D21D3">
              <w:rPr>
                <w:rFonts w:asciiTheme="minorHAnsi" w:hAnsiTheme="minorHAnsi" w:cs="PAOMF D+ Neue Demos"/>
                <w:bCs/>
                <w:i/>
                <w:iCs/>
                <w:color w:val="000000"/>
                <w:sz w:val="20"/>
                <w:szCs w:val="20"/>
                <w:lang w:eastAsia="es-ES"/>
              </w:rPr>
              <w:t>Reversal management mechanism</w:t>
            </w:r>
            <w:r>
              <w:rPr>
                <w:rFonts w:asciiTheme="minorHAnsi" w:hAnsiTheme="minorHAnsi" w:cs="PAOMF D+ Neue Demos"/>
                <w:bCs/>
                <w:i/>
                <w:iCs/>
                <w:color w:val="000000"/>
                <w:sz w:val="20"/>
                <w:szCs w:val="20"/>
                <w:lang w:eastAsia="es-ES"/>
              </w:rPr>
              <w:t xml:space="preserve"> that has been put in place and explain how the </w:t>
            </w:r>
            <w:r w:rsidRPr="002D21D3">
              <w:rPr>
                <w:rFonts w:asciiTheme="minorHAnsi" w:hAnsiTheme="minorHAnsi" w:cs="PAOMF D+ Neue Demos"/>
                <w:bCs/>
                <w:i/>
                <w:iCs/>
                <w:color w:val="000000"/>
                <w:sz w:val="20"/>
                <w:szCs w:val="20"/>
                <w:lang w:eastAsia="es-ES"/>
              </w:rPr>
              <w:t>Reversal management mechanism</w:t>
            </w:r>
            <w:r>
              <w:rPr>
                <w:rFonts w:asciiTheme="minorHAnsi" w:hAnsiTheme="minorHAnsi" w:cs="PAOMF D+ Neue Demos"/>
                <w:bCs/>
                <w:i/>
                <w:iCs/>
                <w:color w:val="000000"/>
                <w:sz w:val="20"/>
                <w:szCs w:val="20"/>
                <w:lang w:eastAsia="es-ES"/>
              </w:rPr>
              <w:t>:</w:t>
            </w:r>
          </w:p>
          <w:p w:rsidR="002D21D3" w:rsidRPr="002D21D3" w:rsidRDefault="002D21D3" w:rsidP="002D21D3">
            <w:pPr>
              <w:pStyle w:val="ListParagraph"/>
              <w:numPr>
                <w:ilvl w:val="0"/>
                <w:numId w:val="24"/>
              </w:num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Is </w:t>
            </w:r>
            <w:r w:rsidRPr="002D21D3">
              <w:rPr>
                <w:rFonts w:asciiTheme="minorHAnsi" w:hAnsiTheme="minorHAnsi" w:cs="PAOMF D+ Neue Demos"/>
                <w:bCs/>
                <w:i/>
                <w:iCs/>
                <w:color w:val="000000"/>
                <w:sz w:val="20"/>
                <w:szCs w:val="20"/>
                <w:lang w:eastAsia="es-ES"/>
              </w:rPr>
              <w:t>substantially equivalent to the Reversal risk mitigation assurance provided by the ER Program CF Buffer approach</w:t>
            </w:r>
            <w:r>
              <w:rPr>
                <w:rFonts w:asciiTheme="minorHAnsi" w:hAnsiTheme="minorHAnsi" w:cs="PAOMF D+ Neue Demos"/>
                <w:bCs/>
                <w:i/>
                <w:iCs/>
                <w:color w:val="000000"/>
                <w:sz w:val="20"/>
                <w:szCs w:val="20"/>
                <w:lang w:eastAsia="es-ES"/>
              </w:rPr>
              <w:t>; and</w:t>
            </w:r>
          </w:p>
          <w:p w:rsidR="002D21D3" w:rsidRDefault="002D21D3" w:rsidP="002D21D3">
            <w:pPr>
              <w:pStyle w:val="ListParagraph"/>
              <w:numPr>
                <w:ilvl w:val="0"/>
                <w:numId w:val="24"/>
              </w:numPr>
              <w:rPr>
                <w:rFonts w:asciiTheme="minorHAnsi" w:hAnsiTheme="minorHAnsi" w:cs="PAOMF D+ Neue Demos"/>
                <w:bCs/>
                <w:i/>
                <w:iCs/>
                <w:color w:val="000000"/>
                <w:sz w:val="20"/>
                <w:szCs w:val="20"/>
                <w:lang w:eastAsia="es-ES"/>
              </w:rPr>
            </w:pPr>
            <w:r w:rsidRPr="002D21D3">
              <w:rPr>
                <w:rFonts w:asciiTheme="minorHAnsi" w:hAnsiTheme="minorHAnsi" w:cs="PAOMF D+ Neue Demos"/>
                <w:bCs/>
                <w:i/>
                <w:iCs/>
                <w:color w:val="000000"/>
                <w:sz w:val="20"/>
                <w:szCs w:val="20"/>
                <w:lang w:eastAsia="es-ES"/>
              </w:rPr>
              <w:t>Is appropriate for the ER Program’s assessed level of risk</w:t>
            </w:r>
            <w:r>
              <w:rPr>
                <w:rFonts w:asciiTheme="minorHAnsi" w:hAnsiTheme="minorHAnsi" w:cs="PAOMF D+ Neue Demos"/>
                <w:bCs/>
                <w:i/>
                <w:iCs/>
                <w:color w:val="000000"/>
                <w:sz w:val="20"/>
                <w:szCs w:val="20"/>
                <w:lang w:eastAsia="es-ES"/>
              </w:rPr>
              <w:t>; and</w:t>
            </w:r>
          </w:p>
          <w:p w:rsidR="002D21D3" w:rsidRPr="002D21D3" w:rsidRDefault="002D21D3" w:rsidP="002D21D3">
            <w:pPr>
              <w:pStyle w:val="ListParagraph"/>
              <w:numPr>
                <w:ilvl w:val="0"/>
                <w:numId w:val="24"/>
              </w:numPr>
              <w:rPr>
                <w:rFonts w:asciiTheme="minorHAnsi" w:hAnsiTheme="minorHAnsi" w:cs="PAOMF D+ Neue Demos"/>
                <w:bCs/>
                <w:i/>
                <w:iCs/>
                <w:color w:val="000000"/>
                <w:sz w:val="20"/>
                <w:szCs w:val="20"/>
                <w:lang w:eastAsia="es-ES"/>
              </w:rPr>
            </w:pPr>
            <w:r w:rsidRPr="002D21D3">
              <w:rPr>
                <w:rFonts w:asciiTheme="minorHAnsi" w:hAnsiTheme="minorHAnsi" w:cs="PAOMF D+ Neue Demos"/>
                <w:bCs/>
                <w:i/>
                <w:iCs/>
                <w:color w:val="000000"/>
                <w:sz w:val="20"/>
                <w:szCs w:val="20"/>
                <w:lang w:eastAsia="es-ES"/>
              </w:rPr>
              <w:t>Will</w:t>
            </w:r>
            <w:r w:rsidR="005C4594">
              <w:rPr>
                <w:rFonts w:asciiTheme="minorHAnsi" w:hAnsiTheme="minorHAnsi" w:cs="PAOMF D+ Neue Demos"/>
                <w:bCs/>
                <w:i/>
                <w:iCs/>
                <w:color w:val="000000"/>
                <w:sz w:val="20"/>
                <w:szCs w:val="20"/>
                <w:lang w:eastAsia="es-ES"/>
              </w:rPr>
              <w:t>,</w:t>
            </w:r>
            <w:r w:rsidRPr="002D21D3">
              <w:rPr>
                <w:rFonts w:asciiTheme="minorHAnsi" w:hAnsiTheme="minorHAnsi" w:cs="PAOMF D+ Neue Demos"/>
                <w:bCs/>
                <w:i/>
                <w:iCs/>
                <w:color w:val="000000"/>
                <w:sz w:val="20"/>
                <w:szCs w:val="20"/>
                <w:lang w:eastAsia="es-ES"/>
              </w:rPr>
              <w:t xml:space="preserve"> in the event of a Reversal during the Term of the ERPA</w:t>
            </w:r>
            <w:r w:rsidR="005C4594">
              <w:rPr>
                <w:rFonts w:asciiTheme="minorHAnsi" w:hAnsiTheme="minorHAnsi" w:cs="PAOMF D+ Neue Demos"/>
                <w:bCs/>
                <w:i/>
                <w:iCs/>
                <w:color w:val="000000"/>
                <w:sz w:val="20"/>
                <w:szCs w:val="20"/>
                <w:lang w:eastAsia="es-ES"/>
              </w:rPr>
              <w:t>,</w:t>
            </w:r>
            <w:r w:rsidRPr="002D21D3">
              <w:rPr>
                <w:rFonts w:asciiTheme="minorHAnsi" w:hAnsiTheme="minorHAnsi" w:cs="PAOMF D+ Neue Demos"/>
                <w:bCs/>
                <w:i/>
                <w:iCs/>
                <w:color w:val="000000"/>
                <w:sz w:val="20"/>
                <w:szCs w:val="20"/>
                <w:lang w:eastAsia="es-ES"/>
              </w:rPr>
              <w:t xml:space="preserve"> be used to fully cover such Reversals</w:t>
            </w:r>
          </w:p>
          <w:p w:rsidR="002D21D3" w:rsidRDefault="002D21D3" w:rsidP="006847A4">
            <w:pPr>
              <w:rPr>
                <w:rFonts w:asciiTheme="minorHAnsi" w:hAnsiTheme="minorHAnsi" w:cs="PAOMF D+ Neue Demos"/>
                <w:bCs/>
                <w:i/>
                <w:iCs/>
                <w:color w:val="000000"/>
                <w:sz w:val="20"/>
                <w:szCs w:val="20"/>
                <w:lang w:eastAsia="es-ES"/>
              </w:rPr>
            </w:pPr>
          </w:p>
          <w:p w:rsidR="002D21D3" w:rsidRDefault="002D21D3" w:rsidP="006847A4">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 xml:space="preserve">19 </w:t>
            </w:r>
            <w:r>
              <w:rPr>
                <w:rFonts w:asciiTheme="minorHAnsi" w:hAnsiTheme="minorHAnsi" w:cs="PAOMF D+ Neue Demos"/>
                <w:bCs/>
                <w:i/>
                <w:iCs/>
                <w:color w:val="000000"/>
                <w:sz w:val="20"/>
                <w:szCs w:val="20"/>
                <w:lang w:eastAsia="es-ES"/>
              </w:rPr>
              <w:t>of the Methodological Framework</w:t>
            </w:r>
          </w:p>
        </w:tc>
      </w:tr>
    </w:tbl>
    <w:p w:rsidR="002D21D3" w:rsidRDefault="002D21D3" w:rsidP="002D21D3">
      <w:pPr>
        <w:rPr>
          <w:rFonts w:asciiTheme="minorHAnsi" w:hAnsiTheme="minorHAnsi" w:cs="PAOMF D+ Neue Demos"/>
          <w:bCs/>
          <w:i/>
          <w:iCs/>
          <w:color w:val="000000"/>
          <w:sz w:val="20"/>
          <w:szCs w:val="20"/>
          <w:lang w:eastAsia="es-ES"/>
        </w:rPr>
      </w:pPr>
    </w:p>
    <w:p w:rsidR="000303C0" w:rsidRDefault="000303C0" w:rsidP="002D21D3">
      <w:pPr>
        <w:rPr>
          <w:rFonts w:asciiTheme="minorHAnsi" w:hAnsiTheme="minorHAnsi" w:cs="PAOMF D+ Neue Demos"/>
          <w:bCs/>
          <w:i/>
          <w:iCs/>
          <w:color w:val="000000"/>
          <w:sz w:val="20"/>
          <w:szCs w:val="20"/>
          <w:lang w:eastAsia="es-ES"/>
        </w:rPr>
      </w:pPr>
    </w:p>
    <w:p w:rsidR="00F767EE" w:rsidRPr="002D21D3" w:rsidRDefault="00F767EE" w:rsidP="00F767EE">
      <w:pPr>
        <w:pStyle w:val="Heading6"/>
        <w:ind w:left="450"/>
        <w:rPr>
          <w:lang w:val="en-GB"/>
        </w:rPr>
      </w:pPr>
      <w:r>
        <w:rPr>
          <w:rFonts w:eastAsia="Calibri"/>
        </w:rPr>
        <w:t>For option 2, explanation of Reversal management mechanism</w:t>
      </w:r>
    </w:p>
    <w:p w:rsidR="000303C0" w:rsidRDefault="000303C0" w:rsidP="000303C0">
      <w:pPr>
        <w:rPr>
          <w:rFonts w:asciiTheme="minorHAnsi" w:hAnsiTheme="minorHAnsi" w:cs="PAOMF D+ Neue Demos"/>
          <w:bCs/>
          <w:iCs/>
          <w:color w:val="000000"/>
          <w:sz w:val="20"/>
          <w:szCs w:val="20"/>
          <w:lang w:eastAsia="es-ES"/>
        </w:rPr>
      </w:pPr>
      <w:r w:rsidRPr="009623C0">
        <w:rPr>
          <w:rFonts w:asciiTheme="minorHAnsi" w:hAnsiTheme="minorHAnsi" w:cs="PAOMF D+ Neue Demos"/>
          <w:bCs/>
          <w:iCs/>
          <w:color w:val="000000"/>
          <w:sz w:val="20"/>
          <w:szCs w:val="20"/>
          <w:lang w:eastAsia="es-ES"/>
        </w:rPr>
        <w:t>&gt;&gt;</w:t>
      </w:r>
    </w:p>
    <w:p w:rsidR="000303C0" w:rsidRDefault="000303C0" w:rsidP="000303C0">
      <w:pPr>
        <w:rPr>
          <w:rFonts w:asciiTheme="minorHAnsi" w:hAnsiTheme="minorHAnsi" w:cs="PAOMF D+ Neue Demos"/>
          <w:bCs/>
          <w:iCs/>
          <w:color w:val="000000"/>
          <w:sz w:val="20"/>
          <w:szCs w:val="20"/>
          <w:lang w:eastAsia="es-ES"/>
        </w:rPr>
      </w:pPr>
    </w:p>
    <w:p w:rsidR="000303C0" w:rsidRPr="009623C0" w:rsidRDefault="000303C0" w:rsidP="000303C0">
      <w:pPr>
        <w:rPr>
          <w:rFonts w:asciiTheme="minorHAnsi" w:hAnsiTheme="minorHAnsi" w:cs="PAOMF D+ Neue Demos"/>
          <w:bCs/>
          <w:iCs/>
          <w:color w:val="000000"/>
          <w:sz w:val="20"/>
          <w:szCs w:val="20"/>
          <w:lang w:eastAsia="es-ES"/>
        </w:rPr>
      </w:pPr>
    </w:p>
    <w:p w:rsidR="00F767EE" w:rsidRPr="003C4F70" w:rsidRDefault="00F767EE" w:rsidP="00F767EE">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F767EE" w:rsidTr="008E0FB8">
        <w:tc>
          <w:tcPr>
            <w:tcW w:w="9696" w:type="dxa"/>
            <w:shd w:val="clear" w:color="auto" w:fill="F2F2F2" w:themeFill="background1" w:themeFillShade="F2"/>
          </w:tcPr>
          <w:p w:rsidR="00F767EE" w:rsidRDefault="00F767EE" w:rsidP="00F767EE">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If option </w:t>
            </w:r>
            <w:r w:rsidR="00447E61">
              <w:rPr>
                <w:rFonts w:asciiTheme="minorHAnsi" w:hAnsiTheme="minorHAnsi" w:cs="PAOMF D+ Neue Demos"/>
                <w:bCs/>
                <w:i/>
                <w:iCs/>
                <w:color w:val="000000"/>
                <w:sz w:val="20"/>
                <w:szCs w:val="20"/>
                <w:lang w:eastAsia="es-ES"/>
              </w:rPr>
              <w:t>2</w:t>
            </w:r>
            <w:r>
              <w:rPr>
                <w:rFonts w:asciiTheme="minorHAnsi" w:hAnsiTheme="minorHAnsi" w:cs="PAOMF D+ Neue Demos"/>
                <w:bCs/>
                <w:i/>
                <w:iCs/>
                <w:color w:val="000000"/>
                <w:sz w:val="20"/>
                <w:szCs w:val="20"/>
                <w:lang w:eastAsia="es-ES"/>
              </w:rPr>
              <w:t xml:space="preserve"> has been selected above, please </w:t>
            </w:r>
            <w:r w:rsidR="00447E61">
              <w:rPr>
                <w:rFonts w:asciiTheme="minorHAnsi" w:hAnsiTheme="minorHAnsi" w:cs="PAOMF D+ Neue Demos"/>
                <w:bCs/>
                <w:i/>
                <w:iCs/>
                <w:color w:val="000000"/>
                <w:sz w:val="20"/>
                <w:szCs w:val="20"/>
                <w:lang w:eastAsia="es-ES"/>
              </w:rPr>
              <w:t xml:space="preserve">provide a summary of the </w:t>
            </w:r>
            <w:r w:rsidR="00447E61" w:rsidRPr="00F767EE">
              <w:rPr>
                <w:rFonts w:asciiTheme="minorHAnsi" w:hAnsiTheme="minorHAnsi" w:cs="PAOMF D+ Neue Demos"/>
                <w:bCs/>
                <w:i/>
                <w:iCs/>
                <w:color w:val="000000"/>
                <w:sz w:val="20"/>
                <w:szCs w:val="20"/>
                <w:lang w:eastAsia="es-ES"/>
              </w:rPr>
              <w:t>Reversal</w:t>
            </w:r>
            <w:r w:rsidR="00447E61">
              <w:rPr>
                <w:rFonts w:asciiTheme="minorHAnsi" w:hAnsiTheme="minorHAnsi" w:cs="PAOMF D+ Neue Demos"/>
                <w:bCs/>
                <w:i/>
                <w:iCs/>
                <w:color w:val="000000"/>
                <w:sz w:val="20"/>
                <w:szCs w:val="20"/>
                <w:lang w:eastAsia="es-ES"/>
              </w:rPr>
              <w:t xml:space="preserve"> </w:t>
            </w:r>
            <w:r w:rsidR="00447E61" w:rsidRPr="00F767EE">
              <w:rPr>
                <w:rFonts w:asciiTheme="minorHAnsi" w:hAnsiTheme="minorHAnsi" w:cs="PAOMF D+ Neue Demos"/>
                <w:bCs/>
                <w:i/>
                <w:iCs/>
                <w:color w:val="000000"/>
                <w:sz w:val="20"/>
                <w:szCs w:val="20"/>
                <w:lang w:eastAsia="es-ES"/>
              </w:rPr>
              <w:t>risk</w:t>
            </w:r>
            <w:r w:rsidR="00447E61">
              <w:rPr>
                <w:rFonts w:asciiTheme="minorHAnsi" w:hAnsiTheme="minorHAnsi" w:cs="PAOMF D+ Neue Demos"/>
                <w:bCs/>
                <w:i/>
                <w:iCs/>
                <w:color w:val="000000"/>
                <w:sz w:val="20"/>
                <w:szCs w:val="20"/>
                <w:lang w:eastAsia="es-ES"/>
              </w:rPr>
              <w:t xml:space="preserve"> </w:t>
            </w:r>
            <w:r w:rsidR="00447E61" w:rsidRPr="00F767EE">
              <w:rPr>
                <w:rFonts w:asciiTheme="minorHAnsi" w:hAnsiTheme="minorHAnsi" w:cs="PAOMF D+ Neue Demos"/>
                <w:bCs/>
                <w:i/>
                <w:iCs/>
                <w:color w:val="000000"/>
                <w:sz w:val="20"/>
                <w:szCs w:val="20"/>
                <w:lang w:eastAsia="es-ES"/>
              </w:rPr>
              <w:t>assessment</w:t>
            </w:r>
            <w:r w:rsidR="00447E61">
              <w:rPr>
                <w:rFonts w:asciiTheme="minorHAnsi" w:hAnsiTheme="minorHAnsi" w:cs="PAOMF D+ Neue Demos"/>
                <w:bCs/>
                <w:i/>
                <w:iCs/>
                <w:color w:val="000000"/>
                <w:sz w:val="20"/>
                <w:szCs w:val="20"/>
                <w:lang w:eastAsia="es-ES"/>
              </w:rPr>
              <w:t xml:space="preserve"> and the resulting number of </w:t>
            </w:r>
            <w:r w:rsidRPr="00F767EE">
              <w:rPr>
                <w:rFonts w:asciiTheme="minorHAnsi" w:hAnsiTheme="minorHAnsi" w:cs="PAOMF D+ Neue Demos"/>
                <w:bCs/>
                <w:i/>
                <w:iCs/>
                <w:color w:val="000000"/>
                <w:sz w:val="20"/>
                <w:szCs w:val="20"/>
                <w:lang w:eastAsia="es-ES"/>
              </w:rPr>
              <w:t>ERs</w:t>
            </w:r>
            <w:r>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from</w:t>
            </w:r>
            <w:r>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the</w:t>
            </w:r>
            <w:r w:rsidR="00447E61">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ER</w:t>
            </w:r>
            <w:r w:rsidR="00447E61">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Program</w:t>
            </w:r>
            <w:r w:rsidR="00447E61">
              <w:rPr>
                <w:rFonts w:asciiTheme="minorHAnsi" w:hAnsiTheme="minorHAnsi" w:cs="PAOMF D+ Neue Demos"/>
                <w:bCs/>
                <w:i/>
                <w:iCs/>
                <w:color w:val="000000"/>
                <w:sz w:val="20"/>
                <w:szCs w:val="20"/>
                <w:lang w:eastAsia="es-ES"/>
              </w:rPr>
              <w:t xml:space="preserve"> that will be </w:t>
            </w:r>
            <w:r w:rsidRPr="00F767EE">
              <w:rPr>
                <w:rFonts w:asciiTheme="minorHAnsi" w:hAnsiTheme="minorHAnsi" w:cs="PAOMF D+ Neue Demos"/>
                <w:bCs/>
                <w:i/>
                <w:iCs/>
                <w:color w:val="000000"/>
                <w:sz w:val="20"/>
                <w:szCs w:val="20"/>
                <w:lang w:eastAsia="es-ES"/>
              </w:rPr>
              <w:t>deposited</w:t>
            </w:r>
            <w:r w:rsidR="00447E61">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in</w:t>
            </w:r>
            <w:r w:rsidR="00447E61">
              <w:rPr>
                <w:rFonts w:asciiTheme="minorHAnsi" w:hAnsiTheme="minorHAnsi" w:cs="PAOMF D+ Neue Demos"/>
                <w:bCs/>
                <w:i/>
                <w:iCs/>
                <w:color w:val="000000"/>
                <w:sz w:val="20"/>
                <w:szCs w:val="20"/>
                <w:lang w:eastAsia="es-ES"/>
              </w:rPr>
              <w:t xml:space="preserve"> the </w:t>
            </w:r>
            <w:r w:rsidRPr="00F767EE">
              <w:rPr>
                <w:rFonts w:asciiTheme="minorHAnsi" w:hAnsiTheme="minorHAnsi" w:cs="PAOMF D+ Neue Demos"/>
                <w:bCs/>
                <w:i/>
                <w:iCs/>
                <w:color w:val="000000"/>
                <w:sz w:val="20"/>
                <w:szCs w:val="20"/>
                <w:lang w:eastAsia="es-ES"/>
              </w:rPr>
              <w:t>ER</w:t>
            </w:r>
            <w:r w:rsidR="00447E61">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Program</w:t>
            </w:r>
            <w:r w:rsidR="00447E61">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CF</w:t>
            </w:r>
            <w:r w:rsidR="00447E61">
              <w:rPr>
                <w:rFonts w:asciiTheme="minorHAnsi" w:hAnsiTheme="minorHAnsi" w:cs="PAOMF D+ Neue Demos"/>
                <w:bCs/>
                <w:i/>
                <w:iCs/>
                <w:color w:val="000000"/>
                <w:sz w:val="20"/>
                <w:szCs w:val="20"/>
                <w:lang w:eastAsia="es-ES"/>
              </w:rPr>
              <w:t xml:space="preserve"> </w:t>
            </w:r>
            <w:r w:rsidRPr="00F767EE">
              <w:rPr>
                <w:rFonts w:asciiTheme="minorHAnsi" w:hAnsiTheme="minorHAnsi" w:cs="PAOMF D+ Neue Demos"/>
                <w:bCs/>
                <w:i/>
                <w:iCs/>
                <w:color w:val="000000"/>
                <w:sz w:val="20"/>
                <w:szCs w:val="20"/>
                <w:lang w:eastAsia="es-ES"/>
              </w:rPr>
              <w:t>Buffer</w:t>
            </w:r>
            <w:r w:rsidR="00447E61">
              <w:rPr>
                <w:rFonts w:asciiTheme="minorHAnsi" w:hAnsiTheme="minorHAnsi" w:cs="PAOMF D+ Neue Demos"/>
                <w:bCs/>
                <w:i/>
                <w:iCs/>
                <w:color w:val="000000"/>
                <w:sz w:val="20"/>
                <w:szCs w:val="20"/>
                <w:lang w:eastAsia="es-ES"/>
              </w:rPr>
              <w:t xml:space="preserve"> (full risk assessment should be annexed to the ER-PD)</w:t>
            </w:r>
            <w:r w:rsidRPr="00F767EE">
              <w:rPr>
                <w:rFonts w:asciiTheme="minorHAnsi" w:hAnsiTheme="minorHAnsi" w:cs="PAOMF D+ Neue Demos"/>
                <w:bCs/>
                <w:i/>
                <w:iCs/>
                <w:color w:val="000000"/>
                <w:sz w:val="20"/>
                <w:szCs w:val="20"/>
                <w:lang w:eastAsia="es-ES"/>
              </w:rPr>
              <w:t>.</w:t>
            </w:r>
          </w:p>
          <w:p w:rsidR="00F767EE" w:rsidRDefault="00F767EE" w:rsidP="008E0FB8">
            <w:pPr>
              <w:rPr>
                <w:rFonts w:asciiTheme="minorHAnsi" w:hAnsiTheme="minorHAnsi" w:cs="PAOMF D+ Neue Demos"/>
                <w:bCs/>
                <w:i/>
                <w:iCs/>
                <w:color w:val="000000"/>
                <w:sz w:val="20"/>
                <w:szCs w:val="20"/>
                <w:lang w:eastAsia="es-ES"/>
              </w:rPr>
            </w:pPr>
          </w:p>
          <w:p w:rsidR="00F767EE" w:rsidRDefault="00F767EE" w:rsidP="008E0FB8">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 xml:space="preserve">19 </w:t>
            </w:r>
            <w:r>
              <w:rPr>
                <w:rFonts w:asciiTheme="minorHAnsi" w:hAnsiTheme="minorHAnsi" w:cs="PAOMF D+ Neue Demos"/>
                <w:bCs/>
                <w:i/>
                <w:iCs/>
                <w:color w:val="000000"/>
                <w:sz w:val="20"/>
                <w:szCs w:val="20"/>
                <w:lang w:eastAsia="es-ES"/>
              </w:rPr>
              <w:t>of the Methodological Framework</w:t>
            </w:r>
          </w:p>
        </w:tc>
      </w:tr>
    </w:tbl>
    <w:p w:rsidR="00F767EE" w:rsidRDefault="00F767EE" w:rsidP="00F767EE">
      <w:pPr>
        <w:rPr>
          <w:rFonts w:asciiTheme="minorHAnsi" w:hAnsiTheme="minorHAnsi" w:cs="PAOMF D+ Neue Demos"/>
          <w:bCs/>
          <w:i/>
          <w:iCs/>
          <w:color w:val="000000"/>
          <w:sz w:val="20"/>
          <w:szCs w:val="20"/>
          <w:lang w:eastAsia="es-ES"/>
        </w:rPr>
      </w:pPr>
    </w:p>
    <w:p w:rsidR="002D21D3" w:rsidRDefault="002D21D3" w:rsidP="00D80429">
      <w:pPr>
        <w:rPr>
          <w:rFonts w:asciiTheme="minorHAnsi" w:hAnsiTheme="minorHAnsi" w:cs="PAOMF D+ Neue Demos"/>
          <w:bCs/>
          <w:i/>
          <w:iCs/>
          <w:color w:val="000000"/>
          <w:sz w:val="20"/>
          <w:szCs w:val="20"/>
          <w:lang w:eastAsia="es-ES"/>
        </w:rPr>
      </w:pPr>
    </w:p>
    <w:p w:rsidR="00D80429" w:rsidRDefault="00D80429" w:rsidP="00D80429">
      <w:pPr>
        <w:rPr>
          <w:lang w:val="en-GB"/>
        </w:rPr>
      </w:pPr>
    </w:p>
    <w:p w:rsidR="00D80429" w:rsidRPr="004B6D36" w:rsidRDefault="00D80429" w:rsidP="00BE690A">
      <w:pPr>
        <w:pStyle w:val="Heading2"/>
        <w:numPr>
          <w:ilvl w:val="1"/>
          <w:numId w:val="2"/>
        </w:numPr>
        <w:rPr>
          <w:lang w:val="en-GB"/>
        </w:rPr>
      </w:pPr>
      <w:r w:rsidRPr="004B6D36">
        <w:rPr>
          <w:rFonts w:eastAsia="Calibri"/>
          <w:lang w:val="en-GB"/>
        </w:rPr>
        <w:t xml:space="preserve">Monitoring and reporting of </w:t>
      </w:r>
      <w:r w:rsidR="004B6D36" w:rsidRPr="004B6D36">
        <w:rPr>
          <w:rFonts w:eastAsia="Calibri"/>
          <w:lang w:val="en-GB"/>
        </w:rPr>
        <w:t>major emissions that could lead to Reversals of ERs</w:t>
      </w:r>
    </w:p>
    <w:p w:rsidR="00D80429" w:rsidRPr="005845EC" w:rsidRDefault="00D80429" w:rsidP="00D80429">
      <w:pPr>
        <w:rPr>
          <w:rFonts w:asciiTheme="minorHAnsi" w:hAnsiTheme="minorHAnsi" w:cs="PAOMF D+ Neue Demos"/>
          <w:bCs/>
          <w:iCs/>
          <w:color w:val="000000"/>
          <w:sz w:val="20"/>
          <w:szCs w:val="20"/>
          <w:lang w:eastAsia="es-ES"/>
        </w:rPr>
      </w:pPr>
      <w:r w:rsidRPr="005845EC">
        <w:rPr>
          <w:rFonts w:asciiTheme="minorHAnsi" w:hAnsiTheme="minorHAnsi" w:cs="PAOMF D+ Neue Demos"/>
          <w:bCs/>
          <w:iCs/>
          <w:color w:val="000000"/>
          <w:sz w:val="20"/>
          <w:szCs w:val="20"/>
          <w:lang w:eastAsia="es-ES"/>
        </w:rPr>
        <w:t>&gt;&gt;</w:t>
      </w:r>
    </w:p>
    <w:p w:rsidR="00D80429" w:rsidRPr="000303C0" w:rsidRDefault="00D80429" w:rsidP="00D80429">
      <w:pPr>
        <w:rPr>
          <w:rFonts w:asciiTheme="minorHAnsi" w:hAnsiTheme="minorHAnsi"/>
          <w:sz w:val="20"/>
          <w:szCs w:val="20"/>
          <w:lang w:val="en-GB"/>
        </w:rPr>
      </w:pPr>
    </w:p>
    <w:p w:rsidR="000303C0" w:rsidRPr="000303C0" w:rsidRDefault="000303C0" w:rsidP="00D80429">
      <w:pPr>
        <w:rPr>
          <w:sz w:val="20"/>
          <w:szCs w:val="20"/>
          <w:lang w:val="en-GB"/>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B80432">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describe </w:t>
            </w:r>
            <w:r w:rsidRPr="00D54130">
              <w:rPr>
                <w:rFonts w:asciiTheme="minorHAnsi" w:hAnsiTheme="minorHAnsi" w:cs="PAOMF D+ Neue Demos"/>
                <w:bCs/>
                <w:i/>
                <w:iCs/>
                <w:color w:val="000000"/>
                <w:sz w:val="20"/>
                <w:szCs w:val="20"/>
                <w:lang w:eastAsia="es-ES"/>
              </w:rPr>
              <w:t xml:space="preserve">the </w:t>
            </w:r>
            <w:r>
              <w:rPr>
                <w:rFonts w:asciiTheme="minorHAnsi" w:hAnsiTheme="minorHAnsi" w:cs="PAOMF D+ Neue Demos"/>
                <w:bCs/>
                <w:i/>
                <w:iCs/>
                <w:color w:val="000000"/>
                <w:sz w:val="20"/>
                <w:szCs w:val="20"/>
                <w:lang w:eastAsia="es-ES"/>
              </w:rPr>
              <w:t xml:space="preserve">monitoring mechanism that will be put in place to </w:t>
            </w:r>
            <w:r w:rsidRPr="00D54130">
              <w:rPr>
                <w:rFonts w:asciiTheme="minorHAnsi" w:hAnsiTheme="minorHAnsi" w:cs="PAOMF D+ Neue Demos"/>
                <w:bCs/>
                <w:i/>
                <w:iCs/>
                <w:color w:val="000000"/>
                <w:sz w:val="20"/>
                <w:szCs w:val="20"/>
                <w:lang w:eastAsia="es-ES"/>
              </w:rPr>
              <w:t xml:space="preserve">monitor and report </w:t>
            </w:r>
            <w:r w:rsidR="00B80432">
              <w:rPr>
                <w:rFonts w:asciiTheme="minorHAnsi" w:hAnsiTheme="minorHAnsi" w:cs="PAOMF D+ Neue Demos"/>
                <w:bCs/>
                <w:i/>
                <w:iCs/>
                <w:color w:val="000000"/>
                <w:sz w:val="20"/>
                <w:szCs w:val="20"/>
                <w:lang w:eastAsia="es-ES"/>
              </w:rPr>
              <w:t xml:space="preserve">major </w:t>
            </w:r>
            <w:r w:rsidRPr="00D54130">
              <w:rPr>
                <w:rFonts w:asciiTheme="minorHAnsi" w:hAnsiTheme="minorHAnsi" w:cs="PAOMF D+ Neue Demos"/>
                <w:bCs/>
                <w:i/>
                <w:iCs/>
                <w:color w:val="000000"/>
                <w:sz w:val="20"/>
                <w:szCs w:val="20"/>
                <w:lang w:eastAsia="es-ES"/>
              </w:rPr>
              <w:t>emissions</w:t>
            </w:r>
            <w:r>
              <w:rPr>
                <w:rFonts w:asciiTheme="minorHAnsi" w:hAnsiTheme="minorHAnsi" w:cs="PAOMF D+ Neue Demos"/>
                <w:bCs/>
                <w:i/>
                <w:iCs/>
                <w:color w:val="000000"/>
                <w:sz w:val="20"/>
                <w:szCs w:val="20"/>
                <w:lang w:eastAsia="es-ES"/>
              </w:rPr>
              <w:t xml:space="preserve"> in the Accounting Area </w:t>
            </w:r>
            <w:r w:rsidR="00FE161E" w:rsidRPr="00240897">
              <w:rPr>
                <w:rFonts w:asciiTheme="minorHAnsi" w:hAnsiTheme="minorHAnsi" w:cs="PAOMF D+ Neue Demos"/>
                <w:bCs/>
                <w:i/>
                <w:iCs/>
                <w:color w:val="000000"/>
                <w:sz w:val="20"/>
                <w:szCs w:val="20"/>
                <w:lang w:eastAsia="es-ES"/>
              </w:rPr>
              <w:t>or changes in ER Program circumstances</w:t>
            </w:r>
            <w:r w:rsidR="00FE161E">
              <w:rPr>
                <w:rFonts w:asciiTheme="minorHAnsi" w:hAnsiTheme="minorHAnsi" w:cs="PAOMF D+ Neue Demos"/>
                <w:bCs/>
                <w:i/>
                <w:iCs/>
                <w:color w:val="000000"/>
                <w:sz w:val="20"/>
                <w:szCs w:val="20"/>
                <w:lang w:eastAsia="es-ES"/>
              </w:rPr>
              <w:t xml:space="preserve"> that </w:t>
            </w:r>
            <w:r w:rsidR="00FE161E" w:rsidRPr="00240897">
              <w:rPr>
                <w:rFonts w:asciiTheme="minorHAnsi" w:hAnsiTheme="minorHAnsi" w:cs="PAOMF D+ Neue Demos"/>
                <w:bCs/>
                <w:i/>
                <w:iCs/>
                <w:color w:val="000000"/>
                <w:sz w:val="20"/>
                <w:szCs w:val="20"/>
                <w:lang w:eastAsia="es-ES"/>
              </w:rPr>
              <w:t xml:space="preserve">could lead to </w:t>
            </w:r>
            <w:r w:rsidR="00B80432">
              <w:rPr>
                <w:rFonts w:asciiTheme="minorHAnsi" w:hAnsiTheme="minorHAnsi" w:cs="PAOMF D+ Neue Demos"/>
                <w:bCs/>
                <w:i/>
                <w:iCs/>
                <w:color w:val="000000"/>
                <w:sz w:val="20"/>
                <w:szCs w:val="20"/>
                <w:lang w:eastAsia="es-ES"/>
              </w:rPr>
              <w:t>R</w:t>
            </w:r>
            <w:r w:rsidR="00B80432" w:rsidRPr="00B80432">
              <w:rPr>
                <w:rFonts w:asciiTheme="minorHAnsi" w:hAnsiTheme="minorHAnsi" w:cs="PAOMF D+ Neue Demos"/>
                <w:bCs/>
                <w:i/>
                <w:iCs/>
                <w:color w:val="000000"/>
                <w:sz w:val="20"/>
                <w:szCs w:val="20"/>
                <w:lang w:eastAsia="es-ES"/>
              </w:rPr>
              <w:t>eversals of ERs</w:t>
            </w:r>
            <w:r w:rsidR="00B80432">
              <w:rPr>
                <w:rFonts w:asciiTheme="minorHAnsi" w:hAnsiTheme="minorHAnsi" w:cs="PAOMF D+ Neue Demos"/>
                <w:bCs/>
                <w:i/>
                <w:iCs/>
                <w:color w:val="000000"/>
                <w:sz w:val="20"/>
                <w:szCs w:val="20"/>
                <w:lang w:eastAsia="es-ES"/>
              </w:rPr>
              <w:t xml:space="preserve"> </w:t>
            </w:r>
            <w:r w:rsidR="00B80432" w:rsidRPr="00B80432">
              <w:rPr>
                <w:rFonts w:asciiTheme="minorHAnsi" w:hAnsiTheme="minorHAnsi" w:cs="PAOMF D+ Neue Demos"/>
                <w:bCs/>
                <w:i/>
                <w:iCs/>
                <w:color w:val="000000"/>
                <w:sz w:val="20"/>
                <w:szCs w:val="20"/>
                <w:lang w:eastAsia="es-ES"/>
              </w:rPr>
              <w:t>transferred to the Carbon Fund</w:t>
            </w:r>
            <w:r w:rsidR="00B80432">
              <w:rPr>
                <w:rFonts w:asciiTheme="minorHAnsi" w:hAnsiTheme="minorHAnsi" w:cs="PAOMF D+ Neue Demos"/>
                <w:bCs/>
                <w:i/>
                <w:iCs/>
                <w:color w:val="000000"/>
                <w:sz w:val="20"/>
                <w:szCs w:val="20"/>
                <w:lang w:eastAsia="es-ES"/>
              </w:rPr>
              <w:t xml:space="preserve"> </w:t>
            </w:r>
            <w:r w:rsidR="00B80432" w:rsidRPr="00B80432">
              <w:rPr>
                <w:rFonts w:asciiTheme="minorHAnsi" w:hAnsiTheme="minorHAnsi" w:cs="PAOMF D+ Neue Demos"/>
                <w:bCs/>
                <w:i/>
                <w:iCs/>
                <w:color w:val="000000"/>
                <w:sz w:val="20"/>
                <w:szCs w:val="20"/>
                <w:lang w:eastAsia="es-ES"/>
              </w:rPr>
              <w:t>during the Term of the ER</w:t>
            </w:r>
            <w:r w:rsidR="00B80432">
              <w:rPr>
                <w:rFonts w:asciiTheme="minorHAnsi" w:hAnsiTheme="minorHAnsi" w:cs="PAOMF D+ Neue Demos"/>
                <w:bCs/>
                <w:i/>
                <w:iCs/>
                <w:color w:val="000000"/>
                <w:sz w:val="20"/>
                <w:szCs w:val="20"/>
                <w:lang w:eastAsia="es-ES"/>
              </w:rPr>
              <w:t>PA</w:t>
            </w:r>
            <w:r w:rsidRPr="00D54130">
              <w:rPr>
                <w:rFonts w:asciiTheme="minorHAnsi" w:hAnsiTheme="minorHAnsi" w:cs="PAOMF D+ Neue Demos"/>
                <w:bCs/>
                <w:i/>
                <w:iCs/>
                <w:color w:val="000000"/>
                <w:sz w:val="20"/>
                <w:szCs w:val="20"/>
                <w:lang w:eastAsia="es-ES"/>
              </w:rPr>
              <w:t xml:space="preserve">. </w:t>
            </w:r>
          </w:p>
          <w:p w:rsidR="003B3450" w:rsidRDefault="003B3450" w:rsidP="00A1718C">
            <w:pPr>
              <w:rPr>
                <w:rFonts w:asciiTheme="minorHAnsi" w:hAnsiTheme="minorHAnsi" w:cs="PAOMF D+ Neue Demos"/>
                <w:bCs/>
                <w:i/>
                <w:iCs/>
                <w:color w:val="000000"/>
                <w:sz w:val="20"/>
                <w:szCs w:val="20"/>
                <w:lang w:eastAsia="es-ES"/>
              </w:rPr>
            </w:pPr>
          </w:p>
          <w:p w:rsidR="003B3450" w:rsidRDefault="003B3450" w:rsidP="003B3450">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 xml:space="preserve">21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rPr>
          <w:rFonts w:asciiTheme="minorHAnsi" w:hAnsiTheme="minorHAnsi" w:cs="PAOMF D+ Neue Demos"/>
          <w:bCs/>
          <w:i/>
          <w:iCs/>
          <w:color w:val="000000"/>
          <w:sz w:val="20"/>
          <w:szCs w:val="20"/>
          <w:lang w:eastAsia="es-ES"/>
        </w:rPr>
      </w:pPr>
    </w:p>
    <w:p w:rsidR="00D80429" w:rsidRPr="00D3249F" w:rsidRDefault="00D80429" w:rsidP="00D80429">
      <w:pPr>
        <w:rPr>
          <w:rFonts w:asciiTheme="minorHAnsi" w:hAnsiTheme="minorHAnsi" w:cs="PAOMF D+ Neue Demos"/>
          <w:bCs/>
          <w:iCs/>
          <w:color w:val="000000"/>
          <w:sz w:val="20"/>
          <w:szCs w:val="20"/>
          <w:lang w:eastAsia="es-ES"/>
        </w:rPr>
      </w:pPr>
    </w:p>
    <w:p w:rsidR="00D80429" w:rsidRPr="00766FA9" w:rsidRDefault="00A66B1C"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00D80429" w:rsidRPr="00766FA9">
        <w:rPr>
          <w:rFonts w:asciiTheme="minorHAnsi" w:eastAsia="Calibri" w:hAnsiTheme="minorHAnsi" w:cstheme="minorHAnsi"/>
          <w:b/>
          <w:caps/>
          <w:sz w:val="28"/>
          <w:szCs w:val="28"/>
          <w:lang w:val="en-GB"/>
        </w:rPr>
        <w:t xml:space="preserve">Uncertainties of the calculation of emission reductions </w:t>
      </w:r>
    </w:p>
    <w:p w:rsidR="00D80429" w:rsidRDefault="00D80429" w:rsidP="00D80429">
      <w:pPr>
        <w:rPr>
          <w:rFonts w:eastAsia="Calibri"/>
          <w:sz w:val="20"/>
          <w:szCs w:val="20"/>
          <w:lang w:val="en-GB"/>
        </w:rPr>
      </w:pPr>
    </w:p>
    <w:p w:rsidR="000303C0" w:rsidRPr="000303C0" w:rsidRDefault="000303C0" w:rsidP="00D80429">
      <w:pPr>
        <w:rPr>
          <w:rFonts w:eastAsia="Calibri"/>
          <w:sz w:val="20"/>
          <w:szCs w:val="20"/>
          <w:lang w:val="en-GB"/>
        </w:rPr>
      </w:pPr>
    </w:p>
    <w:p w:rsidR="00D80429" w:rsidRPr="00766FA9" w:rsidRDefault="00D80429" w:rsidP="00BE690A">
      <w:pPr>
        <w:pStyle w:val="Heading2"/>
        <w:numPr>
          <w:ilvl w:val="1"/>
          <w:numId w:val="2"/>
        </w:numPr>
        <w:rPr>
          <w:rFonts w:eastAsia="Calibri"/>
        </w:rPr>
      </w:pPr>
      <w:r w:rsidRPr="00766FA9">
        <w:rPr>
          <w:rFonts w:eastAsia="Calibri"/>
        </w:rPr>
        <w:t xml:space="preserve">Identification and assessment of sources of uncertainty </w:t>
      </w:r>
    </w:p>
    <w:p w:rsidR="00D80429" w:rsidRDefault="00D80429" w:rsidP="00D80429">
      <w:pPr>
        <w:rPr>
          <w:rFonts w:asciiTheme="minorHAnsi" w:hAnsiTheme="minorHAnsi" w:cs="PAOMF D+ Neue Demos"/>
          <w:bCs/>
          <w:iCs/>
          <w:color w:val="000000"/>
          <w:sz w:val="20"/>
          <w:szCs w:val="20"/>
          <w:lang w:eastAsia="es-ES"/>
        </w:rPr>
      </w:pPr>
      <w:r w:rsidRPr="00766FA9">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0303C0" w:rsidRPr="006E7100" w:rsidRDefault="000303C0"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w:t>
            </w:r>
            <w:r w:rsidRPr="00A65123">
              <w:rPr>
                <w:rFonts w:asciiTheme="minorHAnsi" w:hAnsiTheme="minorHAnsi" w:cs="PAOMF D+ Neue Demos"/>
                <w:bCs/>
                <w:i/>
                <w:iCs/>
                <w:color w:val="000000"/>
                <w:sz w:val="20"/>
                <w:szCs w:val="20"/>
                <w:lang w:eastAsia="es-ES"/>
              </w:rPr>
              <w:t>systematically identif</w:t>
            </w:r>
            <w:r>
              <w:rPr>
                <w:rFonts w:asciiTheme="minorHAnsi" w:hAnsiTheme="minorHAnsi" w:cs="PAOMF D+ Neue Demos"/>
                <w:bCs/>
                <w:i/>
                <w:iCs/>
                <w:color w:val="000000"/>
                <w:sz w:val="20"/>
                <w:szCs w:val="20"/>
                <w:lang w:eastAsia="es-ES"/>
              </w:rPr>
              <w:t>y</w:t>
            </w:r>
            <w:r w:rsidRPr="00A65123">
              <w:rPr>
                <w:rFonts w:asciiTheme="minorHAnsi" w:hAnsiTheme="minorHAnsi" w:cs="PAOMF D+ Neue Demos"/>
                <w:bCs/>
                <w:i/>
                <w:iCs/>
                <w:color w:val="000000"/>
                <w:sz w:val="20"/>
                <w:szCs w:val="20"/>
                <w:lang w:eastAsia="es-ES"/>
              </w:rPr>
              <w:t xml:space="preserve"> and assess</w:t>
            </w:r>
            <w:r>
              <w:rPr>
                <w:rFonts w:asciiTheme="minorHAnsi" w:hAnsiTheme="minorHAnsi" w:cs="PAOMF D+ Neue Demos"/>
                <w:bCs/>
                <w:i/>
                <w:iCs/>
                <w:color w:val="000000"/>
                <w:sz w:val="20"/>
                <w:szCs w:val="20"/>
                <w:lang w:eastAsia="es-ES"/>
              </w:rPr>
              <w:t xml:space="preserve"> sources of uncertainty</w:t>
            </w:r>
            <w:r w:rsidRPr="00A65123">
              <w:rPr>
                <w:rFonts w:asciiTheme="minorHAnsi" w:hAnsiTheme="minorHAnsi" w:cs="PAOMF D+ Neue Demos"/>
                <w:bCs/>
                <w:i/>
                <w:iCs/>
                <w:color w:val="000000"/>
                <w:sz w:val="20"/>
                <w:szCs w:val="20"/>
                <w:lang w:eastAsia="es-ES"/>
              </w:rPr>
              <w:t xml:space="preserve"> associated with calculation methods that contribute to the uncertainty of the estimates of emissions and removals</w:t>
            </w:r>
            <w:r>
              <w:rPr>
                <w:rFonts w:asciiTheme="minorHAnsi" w:hAnsiTheme="minorHAnsi" w:cs="PAOMF D+ Neue Demos"/>
                <w:bCs/>
                <w:i/>
                <w:iCs/>
                <w:color w:val="000000"/>
                <w:sz w:val="20"/>
                <w:szCs w:val="20"/>
                <w:lang w:eastAsia="es-ES"/>
              </w:rPr>
              <w:t xml:space="preserve"> and</w:t>
            </w:r>
            <w:r w:rsidRPr="00A65123">
              <w:rPr>
                <w:rFonts w:asciiTheme="minorHAnsi" w:hAnsiTheme="minorHAnsi" w:cs="PAOMF D+ Neue Demos"/>
                <w:bCs/>
                <w:i/>
                <w:iCs/>
                <w:color w:val="000000"/>
                <w:sz w:val="20"/>
                <w:szCs w:val="20"/>
                <w:lang w:eastAsia="es-ES"/>
              </w:rPr>
              <w:t xml:space="preserve"> assess</w:t>
            </w:r>
            <w:r>
              <w:rPr>
                <w:rFonts w:asciiTheme="minorHAnsi" w:hAnsiTheme="minorHAnsi" w:cs="PAOMF D+ Neue Demos"/>
                <w:bCs/>
                <w:i/>
                <w:iCs/>
                <w:color w:val="000000"/>
                <w:sz w:val="20"/>
                <w:szCs w:val="20"/>
                <w:lang w:eastAsia="es-ES"/>
              </w:rPr>
              <w:t xml:space="preserve"> </w:t>
            </w:r>
            <w:r w:rsidRPr="00A65123">
              <w:rPr>
                <w:rFonts w:asciiTheme="minorHAnsi" w:hAnsiTheme="minorHAnsi" w:cs="PAOMF D+ Neue Demos"/>
                <w:bCs/>
                <w:i/>
                <w:iCs/>
                <w:color w:val="000000"/>
                <w:sz w:val="20"/>
                <w:szCs w:val="20"/>
                <w:lang w:eastAsia="es-ES"/>
              </w:rPr>
              <w:t>their relative contribution to the overall uncertainty of the emissions and removals.</w:t>
            </w:r>
          </w:p>
          <w:p w:rsidR="003B3450" w:rsidRDefault="003B3450" w:rsidP="00C61013">
            <w:pPr>
              <w:rPr>
                <w:rFonts w:asciiTheme="minorHAnsi" w:hAnsiTheme="minorHAnsi" w:cs="PAOMF D+ Neue Demos"/>
                <w:bCs/>
                <w:i/>
                <w:iCs/>
                <w:color w:val="000000"/>
                <w:sz w:val="20"/>
                <w:szCs w:val="20"/>
                <w:lang w:eastAsia="es-ES"/>
              </w:rPr>
            </w:pPr>
          </w:p>
          <w:p w:rsidR="003B3450" w:rsidRDefault="003B3450" w:rsidP="003B3450">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 xml:space="preserve">7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Pr="000303C0" w:rsidRDefault="00D80429" w:rsidP="00D80429">
      <w:pPr>
        <w:rPr>
          <w:rFonts w:eastAsia="Calibri"/>
          <w:sz w:val="20"/>
          <w:szCs w:val="20"/>
          <w:lang w:val="en-GB"/>
        </w:rPr>
      </w:pPr>
    </w:p>
    <w:p w:rsidR="00D80429" w:rsidRDefault="00D80429" w:rsidP="00BE690A">
      <w:pPr>
        <w:pStyle w:val="Heading2"/>
        <w:numPr>
          <w:ilvl w:val="1"/>
          <w:numId w:val="2"/>
        </w:numPr>
        <w:rPr>
          <w:rFonts w:eastAsia="Calibri"/>
        </w:rPr>
      </w:pPr>
      <w:r>
        <w:rPr>
          <w:rFonts w:eastAsia="Calibri"/>
        </w:rPr>
        <w:t>Quantification of uncertainty</w:t>
      </w:r>
      <w:r w:rsidR="004B6D36">
        <w:rPr>
          <w:rFonts w:eastAsia="Calibri"/>
        </w:rPr>
        <w:t xml:space="preserve"> in Reference Level setting</w:t>
      </w:r>
      <w:r>
        <w:rPr>
          <w:rFonts w:eastAsia="Calibri"/>
        </w:rPr>
        <w:t xml:space="preserve"> </w:t>
      </w:r>
    </w:p>
    <w:p w:rsidR="00D80429" w:rsidRDefault="00D80429" w:rsidP="00D80429">
      <w:pPr>
        <w:rPr>
          <w:rFonts w:asciiTheme="minorHAnsi" w:hAnsiTheme="minorHAnsi" w:cs="PAOMF D+ Neue Demos"/>
          <w:bCs/>
          <w:iCs/>
          <w:color w:val="000000"/>
          <w:sz w:val="20"/>
          <w:szCs w:val="20"/>
          <w:lang w:eastAsia="es-ES"/>
        </w:rPr>
      </w:pPr>
      <w:r w:rsidRPr="000F544D">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0303C0" w:rsidRPr="006E7100" w:rsidRDefault="000303C0"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5D3AF6" w:rsidRDefault="005D3AF6" w:rsidP="005D3AF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describe how </w:t>
            </w:r>
            <w:r w:rsidR="007D0B15">
              <w:rPr>
                <w:rFonts w:asciiTheme="minorHAnsi" w:hAnsiTheme="minorHAnsi" w:cs="PAOMF D+ Neue Demos"/>
                <w:bCs/>
                <w:i/>
                <w:iCs/>
                <w:color w:val="000000"/>
                <w:sz w:val="20"/>
                <w:szCs w:val="20"/>
                <w:lang w:eastAsia="es-ES"/>
              </w:rPr>
              <w:t>t</w:t>
            </w:r>
            <w:r w:rsidR="00D80429">
              <w:rPr>
                <w:rFonts w:asciiTheme="minorHAnsi" w:hAnsiTheme="minorHAnsi" w:cs="PAOMF D+ Neue Demos"/>
                <w:bCs/>
                <w:i/>
                <w:iCs/>
                <w:color w:val="000000"/>
                <w:sz w:val="20"/>
                <w:szCs w:val="20"/>
                <w:lang w:eastAsia="es-ES"/>
              </w:rPr>
              <w:t>he u</w:t>
            </w:r>
            <w:r w:rsidR="00D80429" w:rsidRPr="00A65123">
              <w:rPr>
                <w:rFonts w:asciiTheme="minorHAnsi" w:hAnsiTheme="minorHAnsi" w:cs="PAOMF D+ Neue Demos"/>
                <w:bCs/>
                <w:i/>
                <w:iCs/>
                <w:color w:val="000000"/>
                <w:sz w:val="20"/>
                <w:szCs w:val="20"/>
                <w:lang w:eastAsia="es-ES"/>
              </w:rPr>
              <w:t>ncertainty of the estimate of Emission Reductions</w:t>
            </w:r>
            <w:r w:rsidR="007D0B15">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 xml:space="preserve">will be quantified and reported </w:t>
            </w:r>
            <w:r w:rsidR="007D0B15">
              <w:rPr>
                <w:rFonts w:asciiTheme="minorHAnsi" w:hAnsiTheme="minorHAnsi" w:cs="PAOMF D+ Neue Demos"/>
                <w:bCs/>
                <w:i/>
                <w:iCs/>
                <w:color w:val="000000"/>
                <w:sz w:val="20"/>
                <w:szCs w:val="20"/>
                <w:lang w:eastAsia="es-ES"/>
              </w:rPr>
              <w:t xml:space="preserve">at the time of </w:t>
            </w:r>
            <w:r w:rsidR="007D0B15" w:rsidRPr="00A65123">
              <w:rPr>
                <w:rFonts w:asciiTheme="minorHAnsi" w:hAnsiTheme="minorHAnsi" w:cs="PAOMF D+ Neue Demos"/>
                <w:bCs/>
                <w:i/>
                <w:iCs/>
                <w:color w:val="000000"/>
                <w:sz w:val="20"/>
                <w:szCs w:val="20"/>
                <w:lang w:eastAsia="es-ES"/>
              </w:rPr>
              <w:t>measurement, monitoring and reporting</w:t>
            </w:r>
            <w:r w:rsidR="007D0B15">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If applicable describe the different approaches for separately reporting u</w:t>
            </w:r>
            <w:r w:rsidRPr="005D3AF6">
              <w:rPr>
                <w:rFonts w:asciiTheme="minorHAnsi" w:hAnsiTheme="minorHAnsi" w:cs="PAOMF D+ Neue Demos"/>
                <w:bCs/>
                <w:i/>
                <w:iCs/>
                <w:color w:val="000000"/>
                <w:sz w:val="20"/>
                <w:szCs w:val="20"/>
                <w:lang w:eastAsia="es-ES"/>
              </w:rPr>
              <w:t>ncertainty of Emissions Reductions associated with deforestation, forest degradation and enhancements.</w:t>
            </w:r>
          </w:p>
          <w:p w:rsidR="003B3450" w:rsidRDefault="003B3450" w:rsidP="007D0B15">
            <w:pPr>
              <w:rPr>
                <w:rFonts w:asciiTheme="minorHAnsi" w:hAnsiTheme="minorHAnsi" w:cs="PAOMF D+ Neue Demos"/>
                <w:bCs/>
                <w:i/>
                <w:iCs/>
                <w:color w:val="000000"/>
                <w:sz w:val="20"/>
                <w:szCs w:val="20"/>
                <w:lang w:eastAsia="es-ES"/>
              </w:rPr>
            </w:pPr>
          </w:p>
          <w:p w:rsidR="003B3450" w:rsidRDefault="003B3450" w:rsidP="003B3450">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9</w:t>
            </w:r>
            <w:r w:rsidR="005D3AF6">
              <w:rPr>
                <w:rFonts w:asciiTheme="minorHAnsi" w:hAnsiTheme="minorHAnsi" w:cs="PAOMF D+ Neue Demos"/>
                <w:b/>
                <w:bCs/>
                <w:i/>
                <w:iCs/>
                <w:color w:val="000000"/>
                <w:sz w:val="20"/>
                <w:szCs w:val="20"/>
                <w:lang w:eastAsia="es-ES"/>
              </w:rPr>
              <w:t>, indicator 9.3</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Pr="000303C0" w:rsidRDefault="00D80429" w:rsidP="00D80429">
      <w:pPr>
        <w:keepNext/>
        <w:ind w:left="360"/>
        <w:jc w:val="both"/>
        <w:outlineLvl w:val="0"/>
        <w:rPr>
          <w:rFonts w:asciiTheme="minorHAnsi" w:eastAsia="Calibri" w:hAnsiTheme="minorHAnsi" w:cstheme="minorHAnsi"/>
          <w:b/>
          <w:caps/>
          <w:sz w:val="20"/>
          <w:szCs w:val="20"/>
          <w:lang w:val="en-GB"/>
        </w:rPr>
      </w:pPr>
    </w:p>
    <w:p w:rsidR="004B6D36" w:rsidRDefault="004B6D36" w:rsidP="004B6D36">
      <w:pPr>
        <w:rPr>
          <w:rFonts w:asciiTheme="minorHAnsi" w:hAnsiTheme="minorHAnsi" w:cs="PAOMF D+ Neue Demos"/>
          <w:bCs/>
          <w:i/>
          <w:iCs/>
          <w:color w:val="000000"/>
          <w:sz w:val="20"/>
          <w:szCs w:val="20"/>
          <w:lang w:eastAsia="es-ES"/>
        </w:rPr>
      </w:pPr>
    </w:p>
    <w:p w:rsidR="000303C0" w:rsidRDefault="000303C0" w:rsidP="004B6D36">
      <w:pPr>
        <w:rPr>
          <w:rFonts w:asciiTheme="minorHAnsi" w:hAnsiTheme="minorHAnsi" w:cs="PAOMF D+ Neue Demos"/>
          <w:bCs/>
          <w:i/>
          <w:iCs/>
          <w:color w:val="000000"/>
          <w:sz w:val="20"/>
          <w:szCs w:val="20"/>
          <w:lang w:eastAsia="es-ES"/>
        </w:rPr>
      </w:pPr>
    </w:p>
    <w:p w:rsidR="004B6D36" w:rsidRPr="00DB3567" w:rsidRDefault="004B6D36"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Pr="00DB3567">
        <w:rPr>
          <w:rFonts w:asciiTheme="minorHAnsi" w:eastAsia="Calibri" w:hAnsiTheme="minorHAnsi" w:cstheme="minorHAnsi"/>
          <w:b/>
          <w:caps/>
          <w:sz w:val="28"/>
          <w:szCs w:val="28"/>
          <w:lang w:val="en-GB"/>
        </w:rPr>
        <w:t>Calculation of Emission Reductions</w:t>
      </w:r>
    </w:p>
    <w:p w:rsidR="004B6D36" w:rsidRDefault="004B6D36" w:rsidP="004B6D36">
      <w:pPr>
        <w:rPr>
          <w:rFonts w:asciiTheme="minorHAnsi" w:hAnsiTheme="minorHAnsi" w:cs="PAOMF D+ Neue Demos"/>
          <w:bCs/>
          <w:i/>
          <w:iCs/>
          <w:color w:val="000000"/>
          <w:sz w:val="20"/>
          <w:szCs w:val="20"/>
          <w:lang w:eastAsia="es-ES"/>
        </w:rPr>
      </w:pPr>
    </w:p>
    <w:p w:rsidR="004B6D36" w:rsidRDefault="004B6D36" w:rsidP="004B6D36">
      <w:pPr>
        <w:rPr>
          <w:rFonts w:asciiTheme="minorHAnsi" w:hAnsiTheme="minorHAnsi" w:cs="PAOMF D+ Neue Demos"/>
          <w:bCs/>
          <w:i/>
          <w:iCs/>
          <w:color w:val="000000"/>
          <w:sz w:val="20"/>
          <w:szCs w:val="20"/>
          <w:lang w:eastAsia="es-ES"/>
        </w:rPr>
      </w:pPr>
    </w:p>
    <w:p w:rsidR="004B6D36" w:rsidRPr="003C4F70" w:rsidRDefault="004B6D36" w:rsidP="00BE690A">
      <w:pPr>
        <w:pStyle w:val="Heading2"/>
        <w:numPr>
          <w:ilvl w:val="1"/>
          <w:numId w:val="2"/>
        </w:numPr>
        <w:rPr>
          <w:rFonts w:eastAsia="Calibri"/>
          <w:lang w:val="en-GB"/>
        </w:rPr>
      </w:pPr>
      <w:r w:rsidRPr="003C4F70">
        <w:rPr>
          <w:rFonts w:eastAsia="Calibri"/>
          <w:lang w:val="en-GB"/>
        </w:rPr>
        <w:t xml:space="preserve">Ex-ante estimation of the </w:t>
      </w:r>
      <w:r>
        <w:rPr>
          <w:rFonts w:eastAsia="Calibri"/>
          <w:lang w:val="en-GB"/>
        </w:rPr>
        <w:t>E</w:t>
      </w:r>
      <w:r w:rsidRPr="003C4F70">
        <w:rPr>
          <w:rFonts w:eastAsia="Calibri"/>
          <w:lang w:val="en-GB"/>
        </w:rPr>
        <w:t xml:space="preserve">mission </w:t>
      </w:r>
      <w:r>
        <w:rPr>
          <w:rFonts w:eastAsia="Calibri"/>
          <w:lang w:val="en-GB"/>
        </w:rPr>
        <w:t>R</w:t>
      </w:r>
      <w:r w:rsidRPr="003C4F70">
        <w:rPr>
          <w:rFonts w:eastAsia="Calibri"/>
          <w:lang w:val="en-GB"/>
        </w:rPr>
        <w:t>eductions</w:t>
      </w:r>
    </w:p>
    <w:p w:rsidR="004B6D36" w:rsidRDefault="004B6D36" w:rsidP="004B6D36">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&gt;&gt;</w:t>
      </w:r>
    </w:p>
    <w:p w:rsidR="004B6D36" w:rsidRDefault="004B6D36" w:rsidP="004B6D36">
      <w:pPr>
        <w:rPr>
          <w:rFonts w:asciiTheme="minorHAnsi" w:hAnsiTheme="minorHAnsi" w:cs="PAOMF D+ Neue Demos"/>
          <w:bCs/>
          <w:iCs/>
          <w:color w:val="000000"/>
          <w:sz w:val="20"/>
          <w:szCs w:val="20"/>
          <w:lang w:eastAsia="es-ES"/>
        </w:rPr>
      </w:pPr>
    </w:p>
    <w:p w:rsidR="000303C0" w:rsidRDefault="000303C0" w:rsidP="004B6D36">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4B6D36" w:rsidTr="006847A4">
        <w:tc>
          <w:tcPr>
            <w:tcW w:w="9696" w:type="dxa"/>
            <w:shd w:val="clear" w:color="auto" w:fill="F2F2F2" w:themeFill="background1" w:themeFillShade="F2"/>
          </w:tcPr>
          <w:p w:rsidR="004B6D36" w:rsidRDefault="004B6D36" w:rsidP="006847A4">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Using the table below, please provide a simplified ex-ante estimation of the </w:t>
            </w:r>
            <w:r w:rsidR="001C0824">
              <w:rPr>
                <w:rFonts w:asciiTheme="minorHAnsi" w:hAnsiTheme="minorHAnsi" w:cs="PAOMF D+ Neue Demos"/>
                <w:bCs/>
                <w:i/>
                <w:iCs/>
                <w:color w:val="000000"/>
                <w:sz w:val="20"/>
                <w:szCs w:val="20"/>
                <w:lang w:eastAsia="es-ES"/>
              </w:rPr>
              <w:t xml:space="preserve">expected </w:t>
            </w:r>
            <w:r>
              <w:rPr>
                <w:rFonts w:asciiTheme="minorHAnsi" w:hAnsiTheme="minorHAnsi" w:cs="PAOMF D+ Neue Demos"/>
                <w:bCs/>
                <w:i/>
                <w:iCs/>
                <w:color w:val="000000"/>
                <w:sz w:val="20"/>
                <w:szCs w:val="20"/>
                <w:lang w:eastAsia="es-ES"/>
              </w:rPr>
              <w:t xml:space="preserve">Emission Reductions of the ER </w:t>
            </w:r>
            <w:r>
              <w:rPr>
                <w:rFonts w:asciiTheme="minorHAnsi" w:hAnsiTheme="minorHAnsi" w:cs="PAOMF D+ Neue Demos"/>
                <w:bCs/>
                <w:i/>
                <w:iCs/>
                <w:color w:val="000000"/>
                <w:sz w:val="20"/>
                <w:szCs w:val="20"/>
                <w:lang w:eastAsia="es-ES"/>
              </w:rPr>
              <w:lastRenderedPageBreak/>
              <w:t xml:space="preserve">Program within the Accounting Area based on the approach outlined in the FCPF Carbon Fund Methodological Framework. Where the calculation requires monitored data that is not available yet, use best estimates based on expected impacts of the ER Program and data that might be available from other actions (either in the country or in other countries). List all assumptions, </w:t>
            </w:r>
            <w:r w:rsidR="00BD3E8E">
              <w:rPr>
                <w:rFonts w:asciiTheme="minorHAnsi" w:hAnsiTheme="minorHAnsi" w:cs="PAOMF D+ Neue Demos"/>
                <w:bCs/>
                <w:i/>
                <w:iCs/>
                <w:color w:val="000000"/>
                <w:sz w:val="20"/>
                <w:szCs w:val="20"/>
                <w:lang w:eastAsia="es-ES"/>
              </w:rPr>
              <w:t xml:space="preserve">and provide </w:t>
            </w:r>
            <w:r>
              <w:rPr>
                <w:rFonts w:asciiTheme="minorHAnsi" w:hAnsiTheme="minorHAnsi" w:cs="PAOMF D+ Neue Demos"/>
                <w:bCs/>
                <w:i/>
                <w:iCs/>
                <w:color w:val="000000"/>
                <w:sz w:val="20"/>
                <w:szCs w:val="20"/>
                <w:lang w:eastAsia="es-ES"/>
              </w:rPr>
              <w:t>the values used for each parameter and the source</w:t>
            </w:r>
            <w:r w:rsidR="00BD3E8E">
              <w:rPr>
                <w:rFonts w:asciiTheme="minorHAnsi" w:hAnsiTheme="minorHAnsi" w:cs="PAOMF D+ Neue Demos"/>
                <w:bCs/>
                <w:i/>
                <w:iCs/>
                <w:color w:val="000000"/>
                <w:sz w:val="20"/>
                <w:szCs w:val="20"/>
                <w:lang w:eastAsia="es-ES"/>
              </w:rPr>
              <w:t>s</w:t>
            </w:r>
            <w:r>
              <w:rPr>
                <w:rFonts w:asciiTheme="minorHAnsi" w:hAnsiTheme="minorHAnsi" w:cs="PAOMF D+ Neue Demos"/>
                <w:bCs/>
                <w:i/>
                <w:iCs/>
                <w:color w:val="000000"/>
                <w:sz w:val="20"/>
                <w:szCs w:val="20"/>
                <w:lang w:eastAsia="es-ES"/>
              </w:rPr>
              <w:t xml:space="preserve"> for these data.</w:t>
            </w:r>
          </w:p>
          <w:p w:rsidR="004B6D36" w:rsidRDefault="004B6D36" w:rsidP="006847A4">
            <w:pPr>
              <w:rPr>
                <w:rFonts w:asciiTheme="minorHAnsi" w:hAnsiTheme="minorHAnsi" w:cs="PAOMF D+ Neue Demos"/>
                <w:bCs/>
                <w:i/>
                <w:iCs/>
                <w:color w:val="000000"/>
                <w:sz w:val="20"/>
                <w:szCs w:val="20"/>
                <w:lang w:eastAsia="es-ES"/>
              </w:rPr>
            </w:pPr>
          </w:p>
          <w:p w:rsidR="004B6D36" w:rsidRDefault="004B6D36" w:rsidP="006847A4">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 xml:space="preserve">22 </w:t>
            </w:r>
            <w:r>
              <w:rPr>
                <w:rFonts w:asciiTheme="minorHAnsi" w:hAnsiTheme="minorHAnsi" w:cs="PAOMF D+ Neue Demos"/>
                <w:bCs/>
                <w:i/>
                <w:iCs/>
                <w:color w:val="000000"/>
                <w:sz w:val="20"/>
                <w:szCs w:val="20"/>
                <w:lang w:eastAsia="es-ES"/>
              </w:rPr>
              <w:t>of the Methodological Framework</w:t>
            </w:r>
          </w:p>
        </w:tc>
      </w:tr>
    </w:tbl>
    <w:p w:rsidR="004B6D36" w:rsidRDefault="004B6D36" w:rsidP="004B6D36">
      <w:pPr>
        <w:rPr>
          <w:rFonts w:asciiTheme="minorHAnsi" w:hAnsiTheme="minorHAnsi" w:cs="PAOMF D+ Neue Demos"/>
          <w:bCs/>
          <w:i/>
          <w:iCs/>
          <w:color w:val="000000"/>
          <w:sz w:val="20"/>
          <w:szCs w:val="20"/>
          <w:lang w:eastAsia="es-ES"/>
        </w:rPr>
      </w:pPr>
    </w:p>
    <w:p w:rsidR="004B6D36" w:rsidRDefault="004B6D36" w:rsidP="004B6D36">
      <w:pPr>
        <w:rPr>
          <w:rFonts w:asciiTheme="minorHAnsi" w:hAnsiTheme="minorHAnsi" w:cs="PAOMF D+ Neue Demos"/>
          <w:b/>
          <w:bCs/>
          <w:i/>
          <w:iCs/>
          <w:color w:val="000000"/>
          <w:sz w:val="20"/>
          <w:szCs w:val="20"/>
          <w:lang w:eastAsia="es-ES"/>
        </w:rPr>
      </w:pPr>
    </w:p>
    <w:p w:rsidR="004B6D36" w:rsidRPr="00BB3970" w:rsidRDefault="004B6D36" w:rsidP="004B6D36">
      <w:pPr>
        <w:rPr>
          <w:rFonts w:asciiTheme="minorHAnsi" w:hAnsiTheme="minorHAnsi" w:cs="PAOMF D+ Neue Demos"/>
          <w:b/>
          <w:bCs/>
          <w:i/>
          <w:iCs/>
          <w:color w:val="000000"/>
          <w:sz w:val="20"/>
          <w:szCs w:val="20"/>
          <w:lang w:eastAsia="es-ES"/>
        </w:rPr>
      </w:pPr>
      <w:r>
        <w:rPr>
          <w:rFonts w:asciiTheme="minorHAnsi" w:hAnsiTheme="minorHAnsi" w:cs="PAOMF D+ Neue Demos"/>
          <w:b/>
          <w:bCs/>
          <w:i/>
          <w:iCs/>
          <w:color w:val="000000"/>
          <w:sz w:val="20"/>
          <w:szCs w:val="20"/>
          <w:lang w:eastAsia="es-ES"/>
        </w:rPr>
        <w:t xml:space="preserve">Ex-ante estimation of the ERs expected from the ER Program </w:t>
      </w:r>
    </w:p>
    <w:tbl>
      <w:tblPr>
        <w:tblStyle w:val="TableGrid"/>
        <w:tblW w:w="0" w:type="auto"/>
        <w:tblLook w:val="04A0" w:firstRow="1" w:lastRow="0" w:firstColumn="1" w:lastColumn="0" w:noHBand="0" w:noVBand="1"/>
      </w:tblPr>
      <w:tblGrid>
        <w:gridCol w:w="1178"/>
        <w:gridCol w:w="1734"/>
        <w:gridCol w:w="1747"/>
        <w:gridCol w:w="1765"/>
        <w:gridCol w:w="1756"/>
      </w:tblGrid>
      <w:tr w:rsidR="00DB3567" w:rsidTr="00DB3567">
        <w:tc>
          <w:tcPr>
            <w:tcW w:w="1178" w:type="dxa"/>
          </w:tcPr>
          <w:p w:rsidR="00DB3567" w:rsidRDefault="00DB3567" w:rsidP="006847A4">
            <w:pPr>
              <w:rPr>
                <w:rFonts w:asciiTheme="minorHAnsi" w:hAnsiTheme="minorHAnsi" w:cs="PAOMF D+ Neue Demos"/>
                <w:bCs/>
                <w:iCs/>
                <w:color w:val="000000"/>
                <w:sz w:val="20"/>
                <w:szCs w:val="20"/>
                <w:lang w:eastAsia="es-ES"/>
              </w:rPr>
            </w:pPr>
            <w:r>
              <w:rPr>
                <w:rFonts w:asciiTheme="minorHAnsi" w:hAnsiTheme="minorHAnsi" w:cs="PAOMF D+ Neue Demos"/>
                <w:b/>
                <w:bCs/>
                <w:iCs/>
                <w:color w:val="000000"/>
                <w:sz w:val="20"/>
                <w:szCs w:val="20"/>
                <w:lang w:eastAsia="es-ES"/>
              </w:rPr>
              <w:t>ERPA term</w:t>
            </w:r>
            <w:r w:rsidRPr="00BB3970">
              <w:rPr>
                <w:rFonts w:asciiTheme="minorHAnsi" w:hAnsiTheme="minorHAnsi" w:cs="PAOMF D+ Neue Demos"/>
                <w:b/>
                <w:bCs/>
                <w:iCs/>
                <w:color w:val="000000"/>
                <w:sz w:val="20"/>
                <w:szCs w:val="20"/>
                <w:lang w:eastAsia="es-ES"/>
              </w:rPr>
              <w:t xml:space="preserve"> year </w:t>
            </w:r>
            <w:r w:rsidRPr="00BB3970">
              <w:rPr>
                <w:rFonts w:asciiTheme="minorHAnsi" w:hAnsiTheme="minorHAnsi" w:cs="PAOMF D+ Neue Demos"/>
                <w:b/>
                <w:bCs/>
                <w:i/>
                <w:iCs/>
                <w:color w:val="000000"/>
                <w:sz w:val="20"/>
                <w:szCs w:val="20"/>
                <w:lang w:eastAsia="es-ES"/>
              </w:rPr>
              <w:t>t</w:t>
            </w:r>
          </w:p>
        </w:tc>
        <w:tc>
          <w:tcPr>
            <w:tcW w:w="1734" w:type="dxa"/>
          </w:tcPr>
          <w:p w:rsidR="00DB3567" w:rsidRDefault="00DB3567" w:rsidP="006847A4">
            <w:pPr>
              <w:rPr>
                <w:rFonts w:asciiTheme="minorHAnsi" w:hAnsiTheme="minorHAnsi" w:cs="PAOMF D+ Neue Demos"/>
                <w:bCs/>
                <w:iCs/>
                <w:color w:val="000000"/>
                <w:sz w:val="20"/>
                <w:szCs w:val="20"/>
                <w:lang w:eastAsia="es-ES"/>
              </w:rPr>
            </w:pPr>
            <w:r w:rsidRPr="00BB3970">
              <w:rPr>
                <w:rFonts w:asciiTheme="minorHAnsi" w:hAnsiTheme="minorHAnsi" w:cs="PAOMF D+ Neue Demos"/>
                <w:b/>
                <w:bCs/>
                <w:iCs/>
                <w:color w:val="000000"/>
                <w:sz w:val="20"/>
                <w:szCs w:val="20"/>
                <w:lang w:eastAsia="es-ES"/>
              </w:rPr>
              <w:t>Reference level (tCO</w:t>
            </w:r>
            <w:r w:rsidRPr="00BB3970">
              <w:rPr>
                <w:rFonts w:asciiTheme="minorHAnsi" w:hAnsiTheme="minorHAnsi" w:cs="PAOMF D+ Neue Demos"/>
                <w:b/>
                <w:bCs/>
                <w:iCs/>
                <w:color w:val="000000"/>
                <w:sz w:val="20"/>
                <w:szCs w:val="20"/>
                <w:vertAlign w:val="subscript"/>
                <w:lang w:eastAsia="es-ES"/>
              </w:rPr>
              <w:t>2-e</w:t>
            </w:r>
            <w:r w:rsidRPr="005B10BE">
              <w:rPr>
                <w:rFonts w:asciiTheme="minorHAnsi" w:hAnsiTheme="minorHAnsi" w:cs="PAOMF D+ Neue Demos"/>
                <w:b/>
                <w:bCs/>
                <w:iCs/>
                <w:color w:val="000000"/>
                <w:sz w:val="20"/>
                <w:szCs w:val="20"/>
                <w:lang w:eastAsia="es-ES"/>
              </w:rPr>
              <w:t>/</w:t>
            </w:r>
            <w:proofErr w:type="spellStart"/>
            <w:r w:rsidRPr="005B10BE">
              <w:rPr>
                <w:rFonts w:asciiTheme="minorHAnsi" w:hAnsiTheme="minorHAnsi" w:cs="PAOMF D+ Neue Demos"/>
                <w:b/>
                <w:bCs/>
                <w:iCs/>
                <w:color w:val="000000"/>
                <w:sz w:val="20"/>
                <w:szCs w:val="20"/>
                <w:lang w:eastAsia="es-ES"/>
              </w:rPr>
              <w:t>yr</w:t>
            </w:r>
            <w:proofErr w:type="spellEnd"/>
            <w:r w:rsidRPr="00BB3970">
              <w:rPr>
                <w:rFonts w:asciiTheme="minorHAnsi" w:hAnsiTheme="minorHAnsi" w:cs="PAOMF D+ Neue Demos"/>
                <w:b/>
                <w:bCs/>
                <w:iCs/>
                <w:color w:val="000000"/>
                <w:sz w:val="20"/>
                <w:szCs w:val="20"/>
                <w:lang w:eastAsia="es-ES"/>
              </w:rPr>
              <w:t>)</w:t>
            </w:r>
          </w:p>
        </w:tc>
        <w:tc>
          <w:tcPr>
            <w:tcW w:w="1747" w:type="dxa"/>
          </w:tcPr>
          <w:p w:rsidR="00DB3567" w:rsidRPr="001D2AF8" w:rsidRDefault="00DB3567" w:rsidP="00DB3567">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Estimation of expected e</w:t>
            </w:r>
            <w:r w:rsidRPr="001D2AF8">
              <w:rPr>
                <w:rFonts w:asciiTheme="minorHAnsi" w:hAnsiTheme="minorHAnsi" w:cs="PAOMF D+ Neue Demos"/>
                <w:b/>
                <w:bCs/>
                <w:iCs/>
                <w:color w:val="000000"/>
                <w:sz w:val="20"/>
                <w:szCs w:val="20"/>
                <w:lang w:eastAsia="es-ES"/>
              </w:rPr>
              <w:t>missions under the ER Program (tCO</w:t>
            </w:r>
            <w:r w:rsidRPr="001D2AF8">
              <w:rPr>
                <w:rFonts w:asciiTheme="minorHAnsi" w:hAnsiTheme="minorHAnsi" w:cs="PAOMF D+ Neue Demos"/>
                <w:b/>
                <w:bCs/>
                <w:iCs/>
                <w:color w:val="000000"/>
                <w:sz w:val="20"/>
                <w:szCs w:val="20"/>
                <w:vertAlign w:val="subscript"/>
                <w:lang w:eastAsia="es-ES"/>
              </w:rPr>
              <w:t>2-e</w:t>
            </w:r>
            <w:r w:rsidRPr="001D2AF8">
              <w:rPr>
                <w:rFonts w:asciiTheme="minorHAnsi" w:hAnsiTheme="minorHAnsi" w:cs="PAOMF D+ Neue Demos"/>
                <w:b/>
                <w:bCs/>
                <w:iCs/>
                <w:color w:val="000000"/>
                <w:sz w:val="20"/>
                <w:szCs w:val="20"/>
                <w:lang w:eastAsia="es-ES"/>
              </w:rPr>
              <w:t>/</w:t>
            </w:r>
            <w:proofErr w:type="spellStart"/>
            <w:r w:rsidRPr="001D2AF8">
              <w:rPr>
                <w:rFonts w:asciiTheme="minorHAnsi" w:hAnsiTheme="minorHAnsi" w:cs="PAOMF D+ Neue Demos"/>
                <w:b/>
                <w:bCs/>
                <w:iCs/>
                <w:color w:val="000000"/>
                <w:sz w:val="20"/>
                <w:szCs w:val="20"/>
                <w:lang w:eastAsia="es-ES"/>
              </w:rPr>
              <w:t>yr</w:t>
            </w:r>
            <w:proofErr w:type="spellEnd"/>
            <w:r w:rsidRPr="001D2AF8">
              <w:rPr>
                <w:rFonts w:asciiTheme="minorHAnsi" w:hAnsiTheme="minorHAnsi" w:cs="PAOMF D+ Neue Demos"/>
                <w:b/>
                <w:bCs/>
                <w:iCs/>
                <w:color w:val="000000"/>
                <w:sz w:val="20"/>
                <w:szCs w:val="20"/>
                <w:lang w:eastAsia="es-ES"/>
              </w:rPr>
              <w:t>)</w:t>
            </w:r>
          </w:p>
        </w:tc>
        <w:tc>
          <w:tcPr>
            <w:tcW w:w="1765" w:type="dxa"/>
          </w:tcPr>
          <w:p w:rsidR="00DB3567" w:rsidRDefault="00DB3567" w:rsidP="00DB3567">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 xml:space="preserve">Estimation of expected  set-aside to </w:t>
            </w:r>
            <w:r w:rsidRPr="00DB3567">
              <w:rPr>
                <w:rFonts w:asciiTheme="minorHAnsi" w:hAnsiTheme="minorHAnsi" w:cs="PAOMF D+ Neue Demos"/>
                <w:b/>
                <w:bCs/>
                <w:iCs/>
                <w:color w:val="000000"/>
                <w:sz w:val="20"/>
                <w:szCs w:val="20"/>
                <w:lang w:eastAsia="es-ES"/>
              </w:rPr>
              <w:t>reflect the level of uncertainty associated with the estimation of ERs during the Term of the ERPA</w:t>
            </w:r>
            <w:r>
              <w:rPr>
                <w:rFonts w:asciiTheme="minorHAnsi" w:hAnsiTheme="minorHAnsi" w:cs="PAOMF D+ Neue Demos"/>
                <w:b/>
                <w:bCs/>
                <w:iCs/>
                <w:color w:val="000000"/>
                <w:sz w:val="20"/>
                <w:szCs w:val="20"/>
                <w:lang w:eastAsia="es-ES"/>
              </w:rPr>
              <w:t xml:space="preserve"> </w:t>
            </w:r>
            <w:r w:rsidRPr="001D2AF8">
              <w:rPr>
                <w:rFonts w:asciiTheme="minorHAnsi" w:hAnsiTheme="minorHAnsi" w:cs="PAOMF D+ Neue Demos"/>
                <w:b/>
                <w:bCs/>
                <w:iCs/>
                <w:color w:val="000000"/>
                <w:sz w:val="20"/>
                <w:szCs w:val="20"/>
                <w:lang w:eastAsia="es-ES"/>
              </w:rPr>
              <w:t>(tCO</w:t>
            </w:r>
            <w:r w:rsidRPr="001D2AF8">
              <w:rPr>
                <w:rFonts w:asciiTheme="minorHAnsi" w:hAnsiTheme="minorHAnsi" w:cs="PAOMF D+ Neue Demos"/>
                <w:b/>
                <w:bCs/>
                <w:iCs/>
                <w:color w:val="000000"/>
                <w:sz w:val="20"/>
                <w:szCs w:val="20"/>
                <w:vertAlign w:val="subscript"/>
                <w:lang w:eastAsia="es-ES"/>
              </w:rPr>
              <w:t>2-e</w:t>
            </w:r>
            <w:r w:rsidRPr="001D2AF8">
              <w:rPr>
                <w:rFonts w:asciiTheme="minorHAnsi" w:hAnsiTheme="minorHAnsi" w:cs="PAOMF D+ Neue Demos"/>
                <w:b/>
                <w:bCs/>
                <w:iCs/>
                <w:color w:val="000000"/>
                <w:sz w:val="20"/>
                <w:szCs w:val="20"/>
                <w:lang w:eastAsia="es-ES"/>
              </w:rPr>
              <w:t>/</w:t>
            </w:r>
            <w:proofErr w:type="spellStart"/>
            <w:r w:rsidRPr="001D2AF8">
              <w:rPr>
                <w:rFonts w:asciiTheme="minorHAnsi" w:hAnsiTheme="minorHAnsi" w:cs="PAOMF D+ Neue Demos"/>
                <w:b/>
                <w:bCs/>
                <w:iCs/>
                <w:color w:val="000000"/>
                <w:sz w:val="20"/>
                <w:szCs w:val="20"/>
                <w:lang w:eastAsia="es-ES"/>
              </w:rPr>
              <w:t>yr</w:t>
            </w:r>
            <w:proofErr w:type="spellEnd"/>
            <w:r w:rsidRPr="001D2AF8">
              <w:rPr>
                <w:rFonts w:asciiTheme="minorHAnsi" w:hAnsiTheme="minorHAnsi" w:cs="PAOMF D+ Neue Demos"/>
                <w:b/>
                <w:bCs/>
                <w:iCs/>
                <w:color w:val="000000"/>
                <w:sz w:val="20"/>
                <w:szCs w:val="20"/>
                <w:lang w:eastAsia="es-ES"/>
              </w:rPr>
              <w:t>)</w:t>
            </w:r>
          </w:p>
        </w:tc>
        <w:tc>
          <w:tcPr>
            <w:tcW w:w="1756" w:type="dxa"/>
          </w:tcPr>
          <w:p w:rsidR="00DB3567" w:rsidRPr="001D2AF8" w:rsidRDefault="00DB3567" w:rsidP="006847A4">
            <w:pPr>
              <w:rPr>
                <w:rFonts w:asciiTheme="minorHAnsi" w:hAnsiTheme="minorHAnsi" w:cs="PAOMF D+ Neue Demos"/>
                <w:b/>
                <w:bCs/>
                <w:iCs/>
                <w:color w:val="000000"/>
                <w:sz w:val="20"/>
                <w:szCs w:val="20"/>
                <w:lang w:eastAsia="es-ES"/>
              </w:rPr>
            </w:pPr>
            <w:r>
              <w:rPr>
                <w:rFonts w:asciiTheme="minorHAnsi" w:hAnsiTheme="minorHAnsi" w:cs="PAOMF D+ Neue Demos"/>
                <w:b/>
                <w:bCs/>
                <w:iCs/>
                <w:color w:val="000000"/>
                <w:sz w:val="20"/>
                <w:szCs w:val="20"/>
                <w:lang w:eastAsia="es-ES"/>
              </w:rPr>
              <w:t xml:space="preserve">Estimated Emission Reductions </w:t>
            </w:r>
            <w:r w:rsidRPr="001D2AF8">
              <w:rPr>
                <w:rFonts w:asciiTheme="minorHAnsi" w:hAnsiTheme="minorHAnsi" w:cs="PAOMF D+ Neue Demos"/>
                <w:b/>
                <w:bCs/>
                <w:iCs/>
                <w:color w:val="000000"/>
                <w:sz w:val="20"/>
                <w:szCs w:val="20"/>
                <w:lang w:eastAsia="es-ES"/>
              </w:rPr>
              <w:t>(tCO</w:t>
            </w:r>
            <w:r w:rsidRPr="001D2AF8">
              <w:rPr>
                <w:rFonts w:asciiTheme="minorHAnsi" w:hAnsiTheme="minorHAnsi" w:cs="PAOMF D+ Neue Demos"/>
                <w:b/>
                <w:bCs/>
                <w:iCs/>
                <w:color w:val="000000"/>
                <w:sz w:val="20"/>
                <w:szCs w:val="20"/>
                <w:vertAlign w:val="subscript"/>
                <w:lang w:eastAsia="es-ES"/>
              </w:rPr>
              <w:t>2-e</w:t>
            </w:r>
            <w:r w:rsidRPr="001D2AF8">
              <w:rPr>
                <w:rFonts w:asciiTheme="minorHAnsi" w:hAnsiTheme="minorHAnsi" w:cs="PAOMF D+ Neue Demos"/>
                <w:b/>
                <w:bCs/>
                <w:iCs/>
                <w:color w:val="000000"/>
                <w:sz w:val="20"/>
                <w:szCs w:val="20"/>
                <w:lang w:eastAsia="es-ES"/>
              </w:rPr>
              <w:t>/</w:t>
            </w:r>
            <w:proofErr w:type="spellStart"/>
            <w:r w:rsidRPr="001D2AF8">
              <w:rPr>
                <w:rFonts w:asciiTheme="minorHAnsi" w:hAnsiTheme="minorHAnsi" w:cs="PAOMF D+ Neue Demos"/>
                <w:b/>
                <w:bCs/>
                <w:iCs/>
                <w:color w:val="000000"/>
                <w:sz w:val="20"/>
                <w:szCs w:val="20"/>
                <w:lang w:eastAsia="es-ES"/>
              </w:rPr>
              <w:t>yr</w:t>
            </w:r>
            <w:proofErr w:type="spellEnd"/>
            <w:r w:rsidRPr="001D2AF8">
              <w:rPr>
                <w:rFonts w:asciiTheme="minorHAnsi" w:hAnsiTheme="minorHAnsi" w:cs="PAOMF D+ Neue Demos"/>
                <w:b/>
                <w:bCs/>
                <w:iCs/>
                <w:color w:val="000000"/>
                <w:sz w:val="20"/>
                <w:szCs w:val="20"/>
                <w:lang w:eastAsia="es-ES"/>
              </w:rPr>
              <w:t>)</w:t>
            </w:r>
          </w:p>
        </w:tc>
      </w:tr>
      <w:tr w:rsidR="00DB3567" w:rsidTr="00DB3567">
        <w:tc>
          <w:tcPr>
            <w:tcW w:w="1178" w:type="dxa"/>
          </w:tcPr>
          <w:p w:rsidR="00DB3567" w:rsidRDefault="00DB3567" w:rsidP="006847A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1</w:t>
            </w:r>
          </w:p>
        </w:tc>
        <w:tc>
          <w:tcPr>
            <w:tcW w:w="1734" w:type="dxa"/>
          </w:tcPr>
          <w:p w:rsidR="00DB3567" w:rsidRDefault="00DB3567" w:rsidP="006847A4">
            <w:pPr>
              <w:rPr>
                <w:rFonts w:asciiTheme="minorHAnsi" w:hAnsiTheme="minorHAnsi" w:cs="PAOMF D+ Neue Demos"/>
                <w:bCs/>
                <w:iCs/>
                <w:color w:val="000000"/>
                <w:sz w:val="20"/>
                <w:szCs w:val="20"/>
                <w:lang w:eastAsia="es-ES"/>
              </w:rPr>
            </w:pPr>
          </w:p>
        </w:tc>
        <w:tc>
          <w:tcPr>
            <w:tcW w:w="1747" w:type="dxa"/>
          </w:tcPr>
          <w:p w:rsidR="00DB3567" w:rsidRDefault="00DB3567" w:rsidP="006847A4">
            <w:pPr>
              <w:rPr>
                <w:rFonts w:asciiTheme="minorHAnsi" w:hAnsiTheme="minorHAnsi" w:cs="PAOMF D+ Neue Demos"/>
                <w:bCs/>
                <w:iCs/>
                <w:color w:val="000000"/>
                <w:sz w:val="20"/>
                <w:szCs w:val="20"/>
                <w:lang w:eastAsia="es-ES"/>
              </w:rPr>
            </w:pPr>
          </w:p>
        </w:tc>
        <w:tc>
          <w:tcPr>
            <w:tcW w:w="1765" w:type="dxa"/>
          </w:tcPr>
          <w:p w:rsidR="00DB3567" w:rsidRDefault="00DB3567" w:rsidP="006847A4">
            <w:pPr>
              <w:rPr>
                <w:rFonts w:asciiTheme="minorHAnsi" w:hAnsiTheme="minorHAnsi" w:cs="PAOMF D+ Neue Demos"/>
                <w:bCs/>
                <w:iCs/>
                <w:color w:val="000000"/>
                <w:sz w:val="20"/>
                <w:szCs w:val="20"/>
                <w:lang w:eastAsia="es-ES"/>
              </w:rPr>
            </w:pPr>
          </w:p>
        </w:tc>
        <w:tc>
          <w:tcPr>
            <w:tcW w:w="1756" w:type="dxa"/>
          </w:tcPr>
          <w:p w:rsidR="00DB3567" w:rsidRDefault="00DB3567" w:rsidP="006847A4">
            <w:pPr>
              <w:rPr>
                <w:rFonts w:asciiTheme="minorHAnsi" w:hAnsiTheme="minorHAnsi" w:cs="PAOMF D+ Neue Demos"/>
                <w:bCs/>
                <w:iCs/>
                <w:color w:val="000000"/>
                <w:sz w:val="20"/>
                <w:szCs w:val="20"/>
                <w:lang w:eastAsia="es-ES"/>
              </w:rPr>
            </w:pPr>
          </w:p>
        </w:tc>
      </w:tr>
      <w:tr w:rsidR="00DB3567" w:rsidTr="00DB3567">
        <w:tc>
          <w:tcPr>
            <w:tcW w:w="1178" w:type="dxa"/>
          </w:tcPr>
          <w:p w:rsidR="00DB3567" w:rsidRDefault="00DB3567" w:rsidP="006847A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2</w:t>
            </w:r>
          </w:p>
        </w:tc>
        <w:tc>
          <w:tcPr>
            <w:tcW w:w="1734" w:type="dxa"/>
          </w:tcPr>
          <w:p w:rsidR="00DB3567" w:rsidRDefault="00DB3567" w:rsidP="006847A4">
            <w:pPr>
              <w:rPr>
                <w:rFonts w:asciiTheme="minorHAnsi" w:hAnsiTheme="minorHAnsi" w:cs="PAOMF D+ Neue Demos"/>
                <w:bCs/>
                <w:iCs/>
                <w:color w:val="000000"/>
                <w:sz w:val="20"/>
                <w:szCs w:val="20"/>
                <w:lang w:eastAsia="es-ES"/>
              </w:rPr>
            </w:pPr>
          </w:p>
        </w:tc>
        <w:tc>
          <w:tcPr>
            <w:tcW w:w="1747" w:type="dxa"/>
          </w:tcPr>
          <w:p w:rsidR="00DB3567" w:rsidRDefault="00DB3567" w:rsidP="006847A4">
            <w:pPr>
              <w:rPr>
                <w:rFonts w:asciiTheme="minorHAnsi" w:hAnsiTheme="minorHAnsi" w:cs="PAOMF D+ Neue Demos"/>
                <w:bCs/>
                <w:iCs/>
                <w:color w:val="000000"/>
                <w:sz w:val="20"/>
                <w:szCs w:val="20"/>
                <w:lang w:eastAsia="es-ES"/>
              </w:rPr>
            </w:pPr>
          </w:p>
        </w:tc>
        <w:tc>
          <w:tcPr>
            <w:tcW w:w="1765" w:type="dxa"/>
          </w:tcPr>
          <w:p w:rsidR="00DB3567" w:rsidRDefault="00DB3567" w:rsidP="006847A4">
            <w:pPr>
              <w:rPr>
                <w:rFonts w:asciiTheme="minorHAnsi" w:hAnsiTheme="minorHAnsi" w:cs="PAOMF D+ Neue Demos"/>
                <w:bCs/>
                <w:iCs/>
                <w:color w:val="000000"/>
                <w:sz w:val="20"/>
                <w:szCs w:val="20"/>
                <w:lang w:eastAsia="es-ES"/>
              </w:rPr>
            </w:pPr>
          </w:p>
        </w:tc>
        <w:tc>
          <w:tcPr>
            <w:tcW w:w="1756" w:type="dxa"/>
          </w:tcPr>
          <w:p w:rsidR="00DB3567" w:rsidRDefault="00DB3567" w:rsidP="006847A4">
            <w:pPr>
              <w:rPr>
                <w:rFonts w:asciiTheme="minorHAnsi" w:hAnsiTheme="minorHAnsi" w:cs="PAOMF D+ Neue Demos"/>
                <w:bCs/>
                <w:iCs/>
                <w:color w:val="000000"/>
                <w:sz w:val="20"/>
                <w:szCs w:val="20"/>
                <w:lang w:eastAsia="es-ES"/>
              </w:rPr>
            </w:pPr>
          </w:p>
        </w:tc>
      </w:tr>
      <w:tr w:rsidR="00DB3567" w:rsidTr="00DB3567">
        <w:tc>
          <w:tcPr>
            <w:tcW w:w="1178" w:type="dxa"/>
          </w:tcPr>
          <w:p w:rsidR="00DB3567" w:rsidRDefault="00DB3567" w:rsidP="006847A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3</w:t>
            </w:r>
          </w:p>
        </w:tc>
        <w:tc>
          <w:tcPr>
            <w:tcW w:w="1734" w:type="dxa"/>
          </w:tcPr>
          <w:p w:rsidR="00DB3567" w:rsidRDefault="00DB3567" w:rsidP="006847A4">
            <w:pPr>
              <w:rPr>
                <w:rFonts w:asciiTheme="minorHAnsi" w:hAnsiTheme="minorHAnsi" w:cs="PAOMF D+ Neue Demos"/>
                <w:bCs/>
                <w:iCs/>
                <w:color w:val="000000"/>
                <w:sz w:val="20"/>
                <w:szCs w:val="20"/>
                <w:lang w:eastAsia="es-ES"/>
              </w:rPr>
            </w:pPr>
          </w:p>
        </w:tc>
        <w:tc>
          <w:tcPr>
            <w:tcW w:w="1747" w:type="dxa"/>
          </w:tcPr>
          <w:p w:rsidR="00DB3567" w:rsidRDefault="00DB3567" w:rsidP="006847A4">
            <w:pPr>
              <w:rPr>
                <w:rFonts w:asciiTheme="minorHAnsi" w:hAnsiTheme="minorHAnsi" w:cs="PAOMF D+ Neue Demos"/>
                <w:bCs/>
                <w:iCs/>
                <w:color w:val="000000"/>
                <w:sz w:val="20"/>
                <w:szCs w:val="20"/>
                <w:lang w:eastAsia="es-ES"/>
              </w:rPr>
            </w:pPr>
          </w:p>
        </w:tc>
        <w:tc>
          <w:tcPr>
            <w:tcW w:w="1765" w:type="dxa"/>
          </w:tcPr>
          <w:p w:rsidR="00DB3567" w:rsidRDefault="00DB3567" w:rsidP="006847A4">
            <w:pPr>
              <w:rPr>
                <w:rFonts w:asciiTheme="minorHAnsi" w:hAnsiTheme="minorHAnsi" w:cs="PAOMF D+ Neue Demos"/>
                <w:bCs/>
                <w:iCs/>
                <w:color w:val="000000"/>
                <w:sz w:val="20"/>
                <w:szCs w:val="20"/>
                <w:lang w:eastAsia="es-ES"/>
              </w:rPr>
            </w:pPr>
          </w:p>
        </w:tc>
        <w:tc>
          <w:tcPr>
            <w:tcW w:w="1756" w:type="dxa"/>
          </w:tcPr>
          <w:p w:rsidR="00DB3567" w:rsidRDefault="00DB3567" w:rsidP="006847A4">
            <w:pPr>
              <w:rPr>
                <w:rFonts w:asciiTheme="minorHAnsi" w:hAnsiTheme="minorHAnsi" w:cs="PAOMF D+ Neue Demos"/>
                <w:bCs/>
                <w:iCs/>
                <w:color w:val="000000"/>
                <w:sz w:val="20"/>
                <w:szCs w:val="20"/>
                <w:lang w:eastAsia="es-ES"/>
              </w:rPr>
            </w:pPr>
          </w:p>
        </w:tc>
      </w:tr>
      <w:tr w:rsidR="00DB3567" w:rsidTr="00DB3567">
        <w:tc>
          <w:tcPr>
            <w:tcW w:w="1178" w:type="dxa"/>
          </w:tcPr>
          <w:p w:rsidR="00DB3567" w:rsidRDefault="00DB3567" w:rsidP="006847A4">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w:t>
            </w:r>
          </w:p>
        </w:tc>
        <w:tc>
          <w:tcPr>
            <w:tcW w:w="1734" w:type="dxa"/>
          </w:tcPr>
          <w:p w:rsidR="00DB3567" w:rsidRDefault="00DB3567" w:rsidP="006847A4">
            <w:pPr>
              <w:rPr>
                <w:rFonts w:asciiTheme="minorHAnsi" w:hAnsiTheme="minorHAnsi" w:cs="PAOMF D+ Neue Demos"/>
                <w:bCs/>
                <w:iCs/>
                <w:color w:val="000000"/>
                <w:sz w:val="20"/>
                <w:szCs w:val="20"/>
                <w:lang w:eastAsia="es-ES"/>
              </w:rPr>
            </w:pPr>
          </w:p>
        </w:tc>
        <w:tc>
          <w:tcPr>
            <w:tcW w:w="1747" w:type="dxa"/>
          </w:tcPr>
          <w:p w:rsidR="00DB3567" w:rsidRDefault="00DB3567" w:rsidP="006847A4">
            <w:pPr>
              <w:rPr>
                <w:rFonts w:asciiTheme="minorHAnsi" w:hAnsiTheme="minorHAnsi" w:cs="PAOMF D+ Neue Demos"/>
                <w:bCs/>
                <w:iCs/>
                <w:color w:val="000000"/>
                <w:sz w:val="20"/>
                <w:szCs w:val="20"/>
                <w:lang w:eastAsia="es-ES"/>
              </w:rPr>
            </w:pPr>
          </w:p>
        </w:tc>
        <w:tc>
          <w:tcPr>
            <w:tcW w:w="1765" w:type="dxa"/>
          </w:tcPr>
          <w:p w:rsidR="00DB3567" w:rsidRDefault="00DB3567" w:rsidP="006847A4">
            <w:pPr>
              <w:rPr>
                <w:rFonts w:asciiTheme="minorHAnsi" w:hAnsiTheme="minorHAnsi" w:cs="PAOMF D+ Neue Demos"/>
                <w:bCs/>
                <w:iCs/>
                <w:color w:val="000000"/>
                <w:sz w:val="20"/>
                <w:szCs w:val="20"/>
                <w:lang w:eastAsia="es-ES"/>
              </w:rPr>
            </w:pPr>
          </w:p>
        </w:tc>
        <w:tc>
          <w:tcPr>
            <w:tcW w:w="1756" w:type="dxa"/>
          </w:tcPr>
          <w:p w:rsidR="00DB3567" w:rsidRDefault="00DB3567" w:rsidP="006847A4">
            <w:pPr>
              <w:rPr>
                <w:rFonts w:asciiTheme="minorHAnsi" w:hAnsiTheme="minorHAnsi" w:cs="PAOMF D+ Neue Demos"/>
                <w:bCs/>
                <w:iCs/>
                <w:color w:val="000000"/>
                <w:sz w:val="20"/>
                <w:szCs w:val="20"/>
                <w:lang w:eastAsia="es-ES"/>
              </w:rPr>
            </w:pPr>
          </w:p>
        </w:tc>
      </w:tr>
      <w:tr w:rsidR="00DB3567" w:rsidTr="00DB3567">
        <w:tc>
          <w:tcPr>
            <w:tcW w:w="1178" w:type="dxa"/>
          </w:tcPr>
          <w:p w:rsidR="00DB3567" w:rsidRPr="00BB3970" w:rsidRDefault="00DB3567" w:rsidP="006847A4">
            <w:pPr>
              <w:rPr>
                <w:rFonts w:asciiTheme="minorHAnsi" w:hAnsiTheme="minorHAnsi" w:cs="PAOMF D+ Neue Demos"/>
                <w:bCs/>
                <w:i/>
                <w:iCs/>
                <w:color w:val="000000"/>
                <w:sz w:val="20"/>
                <w:szCs w:val="20"/>
                <w:lang w:eastAsia="es-ES"/>
              </w:rPr>
            </w:pPr>
            <w:r w:rsidRPr="00BB3970">
              <w:rPr>
                <w:rFonts w:asciiTheme="minorHAnsi" w:hAnsiTheme="minorHAnsi" w:cs="PAOMF D+ Neue Demos"/>
                <w:bCs/>
                <w:i/>
                <w:iCs/>
                <w:color w:val="000000"/>
                <w:sz w:val="20"/>
                <w:szCs w:val="20"/>
                <w:lang w:eastAsia="es-ES"/>
              </w:rPr>
              <w:t>T</w:t>
            </w:r>
          </w:p>
        </w:tc>
        <w:tc>
          <w:tcPr>
            <w:tcW w:w="1734" w:type="dxa"/>
          </w:tcPr>
          <w:p w:rsidR="00DB3567" w:rsidRDefault="00DB3567" w:rsidP="006847A4">
            <w:pPr>
              <w:rPr>
                <w:rFonts w:asciiTheme="minorHAnsi" w:hAnsiTheme="minorHAnsi" w:cs="PAOMF D+ Neue Demos"/>
                <w:bCs/>
                <w:iCs/>
                <w:color w:val="000000"/>
                <w:sz w:val="20"/>
                <w:szCs w:val="20"/>
                <w:lang w:eastAsia="es-ES"/>
              </w:rPr>
            </w:pPr>
          </w:p>
        </w:tc>
        <w:tc>
          <w:tcPr>
            <w:tcW w:w="1747" w:type="dxa"/>
          </w:tcPr>
          <w:p w:rsidR="00DB3567" w:rsidRDefault="00DB3567" w:rsidP="006847A4">
            <w:pPr>
              <w:rPr>
                <w:rFonts w:asciiTheme="minorHAnsi" w:hAnsiTheme="minorHAnsi" w:cs="PAOMF D+ Neue Demos"/>
                <w:bCs/>
                <w:iCs/>
                <w:color w:val="000000"/>
                <w:sz w:val="20"/>
                <w:szCs w:val="20"/>
                <w:lang w:eastAsia="es-ES"/>
              </w:rPr>
            </w:pPr>
          </w:p>
        </w:tc>
        <w:tc>
          <w:tcPr>
            <w:tcW w:w="1765" w:type="dxa"/>
          </w:tcPr>
          <w:p w:rsidR="00DB3567" w:rsidRDefault="00DB3567" w:rsidP="006847A4">
            <w:pPr>
              <w:rPr>
                <w:rFonts w:asciiTheme="minorHAnsi" w:hAnsiTheme="minorHAnsi" w:cs="PAOMF D+ Neue Demos"/>
                <w:bCs/>
                <w:iCs/>
                <w:color w:val="000000"/>
                <w:sz w:val="20"/>
                <w:szCs w:val="20"/>
                <w:lang w:eastAsia="es-ES"/>
              </w:rPr>
            </w:pPr>
          </w:p>
        </w:tc>
        <w:tc>
          <w:tcPr>
            <w:tcW w:w="1756" w:type="dxa"/>
          </w:tcPr>
          <w:p w:rsidR="00DB3567" w:rsidRDefault="00DB3567" w:rsidP="006847A4">
            <w:pPr>
              <w:rPr>
                <w:rFonts w:asciiTheme="minorHAnsi" w:hAnsiTheme="minorHAnsi" w:cs="PAOMF D+ Neue Demos"/>
                <w:bCs/>
                <w:iCs/>
                <w:color w:val="000000"/>
                <w:sz w:val="20"/>
                <w:szCs w:val="20"/>
                <w:lang w:eastAsia="es-ES"/>
              </w:rPr>
            </w:pPr>
          </w:p>
        </w:tc>
      </w:tr>
    </w:tbl>
    <w:p w:rsidR="004B6D36" w:rsidRDefault="004B6D36" w:rsidP="004B6D36">
      <w:pPr>
        <w:rPr>
          <w:rFonts w:asciiTheme="minorHAnsi" w:hAnsiTheme="minorHAnsi" w:cs="PAOMF D+ Neue Demos"/>
          <w:bCs/>
          <w:iCs/>
          <w:color w:val="000000"/>
          <w:sz w:val="20"/>
          <w:szCs w:val="20"/>
          <w:lang w:eastAsia="es-ES"/>
        </w:rPr>
      </w:pPr>
    </w:p>
    <w:p w:rsidR="004B6D36" w:rsidRDefault="004B6D36" w:rsidP="00D80429">
      <w:pPr>
        <w:keepNext/>
        <w:ind w:left="360"/>
        <w:jc w:val="both"/>
        <w:outlineLvl w:val="0"/>
        <w:rPr>
          <w:rFonts w:asciiTheme="minorHAnsi" w:eastAsia="Calibri" w:hAnsiTheme="minorHAnsi" w:cstheme="minorHAnsi"/>
          <w:b/>
          <w:caps/>
          <w:sz w:val="20"/>
          <w:szCs w:val="20"/>
          <w:lang w:val="en-GB"/>
        </w:rPr>
      </w:pPr>
    </w:p>
    <w:p w:rsidR="00376286" w:rsidRPr="00376286" w:rsidRDefault="00376286" w:rsidP="00D80429">
      <w:pPr>
        <w:keepNext/>
        <w:ind w:left="360"/>
        <w:jc w:val="both"/>
        <w:outlineLvl w:val="0"/>
        <w:rPr>
          <w:rFonts w:asciiTheme="minorHAnsi" w:eastAsia="Calibri" w:hAnsiTheme="minorHAnsi" w:cstheme="minorHAnsi"/>
          <w:b/>
          <w:caps/>
          <w:sz w:val="20"/>
          <w:szCs w:val="20"/>
          <w:lang w:val="en-GB"/>
        </w:rPr>
      </w:pPr>
    </w:p>
    <w:p w:rsidR="00D80429" w:rsidRPr="00883AC2" w:rsidRDefault="00D80429" w:rsidP="00BE690A">
      <w:pPr>
        <w:keepNext/>
        <w:numPr>
          <w:ilvl w:val="0"/>
          <w:numId w:val="2"/>
        </w:numPr>
        <w:jc w:val="both"/>
        <w:outlineLvl w:val="0"/>
        <w:rPr>
          <w:rFonts w:asciiTheme="minorHAnsi" w:eastAsia="Calibri" w:hAnsiTheme="minorHAnsi" w:cstheme="minorHAnsi"/>
          <w:b/>
          <w:caps/>
          <w:sz w:val="28"/>
          <w:szCs w:val="28"/>
          <w:lang w:val="en-GB"/>
        </w:rPr>
      </w:pPr>
      <w:r w:rsidRPr="00883AC2">
        <w:rPr>
          <w:rFonts w:asciiTheme="minorHAnsi" w:eastAsia="Calibri" w:hAnsiTheme="minorHAnsi" w:cstheme="minorHAnsi"/>
          <w:b/>
          <w:caps/>
          <w:sz w:val="28"/>
          <w:szCs w:val="28"/>
          <w:lang w:val="en-GB"/>
        </w:rPr>
        <w:t>safeguards</w:t>
      </w:r>
    </w:p>
    <w:p w:rsidR="00D80429" w:rsidRPr="00883AC2" w:rsidRDefault="00D80429" w:rsidP="00D80429">
      <w:pPr>
        <w:rPr>
          <w:rFonts w:asciiTheme="minorHAnsi" w:hAnsiTheme="minorHAnsi" w:cs="PAOMF D+ Neue Demos"/>
          <w:bCs/>
          <w:iCs/>
          <w:color w:val="000000"/>
          <w:sz w:val="20"/>
          <w:szCs w:val="20"/>
          <w:lang w:eastAsia="es-ES"/>
        </w:rPr>
      </w:pPr>
    </w:p>
    <w:p w:rsidR="007C432A" w:rsidRDefault="007C432A" w:rsidP="007C432A">
      <w:pPr>
        <w:pStyle w:val="Heading2"/>
        <w:numPr>
          <w:ilvl w:val="0"/>
          <w:numId w:val="0"/>
        </w:numPr>
        <w:ind w:left="450"/>
        <w:rPr>
          <w:rFonts w:eastAsia="Calibri"/>
          <w:lang w:val="en-GB"/>
        </w:rPr>
      </w:pPr>
    </w:p>
    <w:p w:rsidR="00D80429" w:rsidRDefault="00D80429" w:rsidP="00BE690A">
      <w:pPr>
        <w:pStyle w:val="Heading2"/>
        <w:numPr>
          <w:ilvl w:val="1"/>
          <w:numId w:val="2"/>
        </w:numPr>
        <w:rPr>
          <w:rFonts w:eastAsia="Calibri"/>
          <w:lang w:val="en-GB"/>
        </w:rPr>
      </w:pPr>
      <w:r>
        <w:rPr>
          <w:rFonts w:eastAsia="Calibri"/>
          <w:lang w:val="en-GB"/>
        </w:rPr>
        <w:t xml:space="preserve">Description </w:t>
      </w:r>
      <w:r w:rsidR="00075F5A">
        <w:rPr>
          <w:rFonts w:eastAsia="Calibri"/>
          <w:lang w:val="en-GB"/>
        </w:rPr>
        <w:t xml:space="preserve">of </w:t>
      </w:r>
      <w:r>
        <w:rPr>
          <w:rFonts w:eastAsia="Calibri"/>
          <w:lang w:val="en-GB"/>
        </w:rPr>
        <w:t>how t</w:t>
      </w:r>
      <w:r w:rsidRPr="006F1CC1">
        <w:rPr>
          <w:rFonts w:eastAsia="Calibri"/>
          <w:lang w:val="en-GB"/>
        </w:rPr>
        <w:t>he ER Program meets the World Bank social and environmental safeguards and promotes and supports the safeguards included in UNFCCC guidance related to REDD+</w:t>
      </w:r>
      <w:r>
        <w:rPr>
          <w:rFonts w:eastAsia="Calibri"/>
          <w:lang w:val="en-GB"/>
        </w:rPr>
        <w:t xml:space="preserve"> </w:t>
      </w:r>
    </w:p>
    <w:p w:rsidR="00A1718C" w:rsidRPr="00A1718C" w:rsidRDefault="00A1718C" w:rsidP="00A1718C">
      <w:pPr>
        <w:rPr>
          <w:rFonts w:asciiTheme="minorHAnsi" w:hAnsiTheme="minorHAnsi" w:cs="PAOMF D+ Neue Demos"/>
          <w:bCs/>
          <w:iCs/>
          <w:color w:val="000000"/>
          <w:sz w:val="20"/>
          <w:szCs w:val="20"/>
          <w:lang w:eastAsia="es-ES"/>
        </w:rPr>
      </w:pPr>
      <w:r w:rsidRPr="00A1718C">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376286" w:rsidRDefault="00376286"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233486" w:rsidRDefault="007C432A"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describe how t</w:t>
            </w:r>
            <w:r w:rsidR="00F1255F" w:rsidRPr="00F1255F">
              <w:rPr>
                <w:rFonts w:asciiTheme="minorHAnsi" w:hAnsiTheme="minorHAnsi" w:cs="PAOMF D+ Neue Demos"/>
                <w:bCs/>
                <w:i/>
                <w:iCs/>
                <w:color w:val="000000"/>
                <w:sz w:val="20"/>
                <w:szCs w:val="20"/>
                <w:lang w:eastAsia="es-ES"/>
              </w:rPr>
              <w:t>he ER Program</w:t>
            </w:r>
            <w:r>
              <w:rPr>
                <w:rFonts w:asciiTheme="minorHAnsi" w:hAnsiTheme="minorHAnsi" w:cs="PAOMF D+ Neue Demos"/>
                <w:bCs/>
                <w:i/>
                <w:iCs/>
                <w:color w:val="000000"/>
                <w:sz w:val="20"/>
                <w:szCs w:val="20"/>
                <w:lang w:eastAsia="es-ES"/>
              </w:rPr>
              <w:t xml:space="preserve">, </w:t>
            </w:r>
            <w:r w:rsidR="00F1255F" w:rsidRPr="00F1255F">
              <w:rPr>
                <w:rFonts w:asciiTheme="minorHAnsi" w:hAnsiTheme="minorHAnsi" w:cs="PAOMF D+ Neue Demos"/>
                <w:bCs/>
                <w:i/>
                <w:iCs/>
                <w:color w:val="000000"/>
                <w:sz w:val="20"/>
                <w:szCs w:val="20"/>
                <w:lang w:eastAsia="es-ES"/>
              </w:rPr>
              <w:t xml:space="preserve"> through its design and implementation</w:t>
            </w:r>
            <w:r>
              <w:rPr>
                <w:rFonts w:asciiTheme="minorHAnsi" w:hAnsiTheme="minorHAnsi" w:cs="PAOMF D+ Neue Demos"/>
                <w:bCs/>
                <w:i/>
                <w:iCs/>
                <w:color w:val="000000"/>
                <w:sz w:val="20"/>
                <w:szCs w:val="20"/>
                <w:lang w:eastAsia="es-ES"/>
              </w:rPr>
              <w:t xml:space="preserve">, </w:t>
            </w:r>
            <w:r w:rsidR="00F1255F" w:rsidRPr="00F1255F">
              <w:rPr>
                <w:rFonts w:asciiTheme="minorHAnsi" w:hAnsiTheme="minorHAnsi" w:cs="PAOMF D+ Neue Demos"/>
                <w:bCs/>
                <w:i/>
                <w:iCs/>
                <w:color w:val="000000"/>
                <w:sz w:val="20"/>
                <w:szCs w:val="20"/>
                <w:lang w:eastAsia="es-ES"/>
              </w:rPr>
              <w:t>meets relevant World Bank social and environmental safeguards, and promotes and supports the safeguards included in UNFCCC guidance related to REDD+, by paying particular attention to Decision 1/CP.16 and its Appendix I as adopted by the UNFCCC</w:t>
            </w:r>
          </w:p>
          <w:p w:rsidR="00F1255F" w:rsidRDefault="00075F5A"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list </w:t>
            </w:r>
            <w:r w:rsidR="009E475D">
              <w:rPr>
                <w:rFonts w:asciiTheme="minorHAnsi" w:hAnsiTheme="minorHAnsi" w:cs="PAOMF D+ Neue Demos"/>
                <w:bCs/>
                <w:i/>
                <w:iCs/>
                <w:color w:val="000000"/>
                <w:sz w:val="20"/>
                <w:szCs w:val="20"/>
                <w:lang w:eastAsia="es-ES"/>
              </w:rPr>
              <w:t xml:space="preserve">and briefly describe </w:t>
            </w:r>
            <w:r>
              <w:rPr>
                <w:rFonts w:asciiTheme="minorHAnsi" w:hAnsiTheme="minorHAnsi" w:cs="PAOMF D+ Neue Demos"/>
                <w:bCs/>
                <w:i/>
                <w:iCs/>
                <w:color w:val="000000"/>
                <w:sz w:val="20"/>
                <w:szCs w:val="20"/>
                <w:lang w:eastAsia="es-ES"/>
              </w:rPr>
              <w:t>the Safeguards Plan</w:t>
            </w:r>
            <w:r w:rsidR="000D2243">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s</w:t>
            </w:r>
            <w:r w:rsidR="000D2243">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that have been developed</w:t>
            </w:r>
            <w:r w:rsidR="009E475D">
              <w:rPr>
                <w:rFonts w:asciiTheme="minorHAnsi" w:hAnsiTheme="minorHAnsi" w:cs="PAOMF D+ Neue Demos"/>
                <w:bCs/>
                <w:i/>
                <w:iCs/>
                <w:color w:val="000000"/>
                <w:sz w:val="20"/>
                <w:szCs w:val="20"/>
                <w:lang w:eastAsia="es-ES"/>
              </w:rPr>
              <w:t xml:space="preserve"> and how </w:t>
            </w:r>
            <w:r w:rsidR="000D2243">
              <w:rPr>
                <w:rFonts w:asciiTheme="minorHAnsi" w:hAnsiTheme="minorHAnsi" w:cs="PAOMF D+ Neue Demos"/>
                <w:bCs/>
                <w:i/>
                <w:iCs/>
                <w:color w:val="000000"/>
                <w:sz w:val="20"/>
                <w:szCs w:val="20"/>
                <w:lang w:eastAsia="es-ES"/>
              </w:rPr>
              <w:t>said Plan(s)</w:t>
            </w:r>
            <w:r w:rsidR="009E475D">
              <w:rPr>
                <w:rFonts w:asciiTheme="minorHAnsi" w:hAnsiTheme="minorHAnsi" w:cs="PAOMF D+ Neue Demos"/>
                <w:bCs/>
                <w:i/>
                <w:iCs/>
                <w:color w:val="000000"/>
                <w:sz w:val="20"/>
                <w:szCs w:val="20"/>
                <w:lang w:eastAsia="es-ES"/>
              </w:rPr>
              <w:t xml:space="preserve"> will be implemented in the course of the ER Program</w:t>
            </w:r>
            <w:r>
              <w:rPr>
                <w:rFonts w:asciiTheme="minorHAnsi" w:hAnsiTheme="minorHAnsi" w:cs="PAOMF D+ Neue Demos"/>
                <w:bCs/>
                <w:i/>
                <w:iCs/>
                <w:color w:val="000000"/>
                <w:sz w:val="20"/>
                <w:szCs w:val="20"/>
                <w:lang w:eastAsia="es-ES"/>
              </w:rPr>
              <w:t>.</w:t>
            </w:r>
          </w:p>
          <w:p w:rsidR="00075F5A" w:rsidRDefault="00075F5A" w:rsidP="00C61013">
            <w:pPr>
              <w:rPr>
                <w:rFonts w:asciiTheme="minorHAnsi" w:hAnsiTheme="minorHAnsi" w:cs="PAOMF D+ Neue Demos"/>
                <w:bCs/>
                <w:i/>
                <w:iCs/>
                <w:color w:val="000000"/>
                <w:sz w:val="20"/>
                <w:szCs w:val="20"/>
                <w:lang w:eastAsia="es-ES"/>
              </w:rPr>
            </w:pPr>
          </w:p>
          <w:p w:rsidR="00233486" w:rsidRDefault="00233486" w:rsidP="007C432A">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w:t>
            </w:r>
            <w:r w:rsidR="007C432A">
              <w:rPr>
                <w:rFonts w:asciiTheme="minorHAnsi" w:hAnsiTheme="minorHAnsi" w:cs="PAOMF D+ Neue Demos"/>
                <w:b/>
                <w:bCs/>
                <w:i/>
                <w:iCs/>
                <w:color w:val="000000"/>
                <w:sz w:val="20"/>
                <w:szCs w:val="20"/>
                <w:lang w:eastAsia="es-ES"/>
              </w:rPr>
              <w:t>4</w:t>
            </w:r>
            <w:r w:rsidR="000D2243">
              <w:rPr>
                <w:rFonts w:asciiTheme="minorHAnsi" w:hAnsiTheme="minorHAnsi" w:cs="PAOMF D+ Neue Demos"/>
                <w:b/>
                <w:bCs/>
                <w:i/>
                <w:iCs/>
                <w:color w:val="000000"/>
                <w:sz w:val="20"/>
                <w:szCs w:val="20"/>
                <w:lang w:eastAsia="es-ES"/>
              </w:rPr>
              <w:t>, indicator 24.2</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rPr>
          <w:rFonts w:asciiTheme="minorHAnsi" w:hAnsiTheme="minorHAnsi" w:cs="PAOMF D+ Neue Demos"/>
          <w:bCs/>
          <w:iCs/>
          <w:color w:val="000000"/>
          <w:sz w:val="20"/>
          <w:szCs w:val="20"/>
          <w:lang w:eastAsia="es-ES"/>
        </w:rPr>
      </w:pPr>
    </w:p>
    <w:p w:rsidR="00D80429" w:rsidRPr="00C66624" w:rsidRDefault="00D80429" w:rsidP="00BE690A">
      <w:pPr>
        <w:pStyle w:val="Heading2"/>
        <w:numPr>
          <w:ilvl w:val="1"/>
          <w:numId w:val="2"/>
        </w:numPr>
        <w:rPr>
          <w:rFonts w:eastAsia="Calibri"/>
          <w:lang w:val="en-GB"/>
        </w:rPr>
      </w:pPr>
      <w:r>
        <w:rPr>
          <w:rFonts w:eastAsia="Calibri"/>
          <w:lang w:val="en-GB"/>
        </w:rPr>
        <w:t xml:space="preserve">Description of </w:t>
      </w:r>
      <w:r w:rsidR="001C0824">
        <w:rPr>
          <w:rFonts w:eastAsia="Calibri"/>
          <w:lang w:val="en-GB"/>
        </w:rPr>
        <w:t xml:space="preserve">arrangements </w:t>
      </w:r>
      <w:r>
        <w:rPr>
          <w:rFonts w:eastAsia="Calibri"/>
          <w:lang w:val="en-GB"/>
        </w:rPr>
        <w:t xml:space="preserve">to provide information on safeguards during ER Program implementation </w:t>
      </w:r>
    </w:p>
    <w:p w:rsidR="00D80429" w:rsidRDefault="00D80429" w:rsidP="00D80429">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376286" w:rsidRDefault="00376286"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7D0B15">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describe the </w:t>
            </w:r>
            <w:r w:rsidRPr="00883AC2">
              <w:rPr>
                <w:rFonts w:asciiTheme="minorHAnsi" w:hAnsiTheme="minorHAnsi" w:cs="PAOMF D+ Neue Demos"/>
                <w:bCs/>
                <w:i/>
                <w:iCs/>
                <w:color w:val="000000"/>
                <w:sz w:val="20"/>
                <w:szCs w:val="20"/>
                <w:lang w:eastAsia="es-ES"/>
              </w:rPr>
              <w:t xml:space="preserve">arrangements </w:t>
            </w:r>
            <w:r>
              <w:rPr>
                <w:rFonts w:asciiTheme="minorHAnsi" w:hAnsiTheme="minorHAnsi" w:cs="PAOMF D+ Neue Demos"/>
                <w:bCs/>
                <w:i/>
                <w:iCs/>
                <w:color w:val="000000"/>
                <w:sz w:val="20"/>
                <w:szCs w:val="20"/>
                <w:lang w:eastAsia="es-ES"/>
              </w:rPr>
              <w:t>for providing i</w:t>
            </w:r>
            <w:r w:rsidRPr="00883AC2">
              <w:rPr>
                <w:rFonts w:asciiTheme="minorHAnsi" w:hAnsiTheme="minorHAnsi" w:cs="PAOMF D+ Neue Demos"/>
                <w:bCs/>
                <w:i/>
                <w:iCs/>
                <w:color w:val="000000"/>
                <w:sz w:val="20"/>
                <w:szCs w:val="20"/>
                <w:lang w:eastAsia="es-ES"/>
              </w:rPr>
              <w:t xml:space="preserve">nformation on how the </w:t>
            </w:r>
            <w:r w:rsidR="00A1718C">
              <w:rPr>
                <w:rFonts w:asciiTheme="minorHAnsi" w:hAnsiTheme="minorHAnsi" w:cs="PAOMF D+ Neue Demos"/>
                <w:bCs/>
                <w:i/>
                <w:iCs/>
                <w:color w:val="000000"/>
                <w:sz w:val="20"/>
                <w:szCs w:val="20"/>
                <w:lang w:eastAsia="es-ES"/>
              </w:rPr>
              <w:t xml:space="preserve">ER </w:t>
            </w:r>
            <w:r w:rsidRPr="00883AC2">
              <w:rPr>
                <w:rFonts w:asciiTheme="minorHAnsi" w:hAnsiTheme="minorHAnsi" w:cs="PAOMF D+ Neue Demos"/>
                <w:bCs/>
                <w:i/>
                <w:iCs/>
                <w:color w:val="000000"/>
                <w:sz w:val="20"/>
                <w:szCs w:val="20"/>
                <w:lang w:eastAsia="es-ES"/>
              </w:rPr>
              <w:t>Program meets the World Bank social and environmental safeguards and addresses and respects the safeguards included in UNFCCC guidance related to REDD</w:t>
            </w:r>
            <w:r w:rsidR="00F1255F">
              <w:rPr>
                <w:rFonts w:asciiTheme="minorHAnsi" w:hAnsiTheme="minorHAnsi" w:cs="PAOMF D+ Neue Demos"/>
                <w:bCs/>
                <w:i/>
                <w:iCs/>
                <w:color w:val="000000"/>
                <w:sz w:val="20"/>
                <w:szCs w:val="20"/>
                <w:lang w:eastAsia="es-ES"/>
              </w:rPr>
              <w:t>+</w:t>
            </w:r>
            <w:r w:rsidR="00F1255F" w:rsidRPr="00883AC2">
              <w:rPr>
                <w:rFonts w:asciiTheme="minorHAnsi" w:hAnsiTheme="minorHAnsi" w:cs="PAOMF D+ Neue Demos"/>
                <w:bCs/>
                <w:i/>
                <w:iCs/>
                <w:color w:val="000000"/>
                <w:sz w:val="20"/>
                <w:szCs w:val="20"/>
                <w:lang w:eastAsia="es-ES"/>
              </w:rPr>
              <w:t xml:space="preserve"> during ER Program implementation</w:t>
            </w:r>
            <w:r w:rsidR="00370071">
              <w:rPr>
                <w:rFonts w:asciiTheme="minorHAnsi" w:hAnsiTheme="minorHAnsi" w:cs="PAOMF D+ Neue Demos"/>
                <w:bCs/>
                <w:i/>
                <w:iCs/>
                <w:color w:val="000000"/>
                <w:sz w:val="20"/>
                <w:szCs w:val="20"/>
                <w:lang w:eastAsia="es-ES"/>
              </w:rPr>
              <w:t>. Where relevant, provide reference to the description</w:t>
            </w:r>
            <w:r w:rsidR="000D2243">
              <w:rPr>
                <w:rFonts w:asciiTheme="minorHAnsi" w:hAnsiTheme="minorHAnsi" w:cs="PAOMF D+ Neue Demos"/>
                <w:bCs/>
                <w:i/>
                <w:iCs/>
                <w:color w:val="000000"/>
                <w:sz w:val="20"/>
                <w:szCs w:val="20"/>
                <w:lang w:eastAsia="es-ES"/>
              </w:rPr>
              <w:t>s</w:t>
            </w:r>
            <w:r w:rsidR="00370071">
              <w:rPr>
                <w:rFonts w:asciiTheme="minorHAnsi" w:hAnsiTheme="minorHAnsi" w:cs="PAOMF D+ Neue Demos"/>
                <w:bCs/>
                <w:i/>
                <w:iCs/>
                <w:color w:val="000000"/>
                <w:sz w:val="20"/>
                <w:szCs w:val="20"/>
                <w:lang w:eastAsia="es-ES"/>
              </w:rPr>
              <w:t xml:space="preserve"> in the Safeguards Plan</w:t>
            </w:r>
            <w:r w:rsidR="000D2243">
              <w:rPr>
                <w:rFonts w:asciiTheme="minorHAnsi" w:hAnsiTheme="minorHAnsi" w:cs="PAOMF D+ Neue Demos"/>
                <w:bCs/>
                <w:i/>
                <w:iCs/>
                <w:color w:val="000000"/>
                <w:sz w:val="20"/>
                <w:szCs w:val="20"/>
                <w:lang w:eastAsia="es-ES"/>
              </w:rPr>
              <w:t>(</w:t>
            </w:r>
            <w:r w:rsidR="00370071">
              <w:rPr>
                <w:rFonts w:asciiTheme="minorHAnsi" w:hAnsiTheme="minorHAnsi" w:cs="PAOMF D+ Neue Demos"/>
                <w:bCs/>
                <w:i/>
                <w:iCs/>
                <w:color w:val="000000"/>
                <w:sz w:val="20"/>
                <w:szCs w:val="20"/>
                <w:lang w:eastAsia="es-ES"/>
              </w:rPr>
              <w:t>s</w:t>
            </w:r>
            <w:r w:rsidR="000D2243">
              <w:rPr>
                <w:rFonts w:asciiTheme="minorHAnsi" w:hAnsiTheme="minorHAnsi" w:cs="PAOMF D+ Neue Demos"/>
                <w:bCs/>
                <w:i/>
                <w:iCs/>
                <w:color w:val="000000"/>
                <w:sz w:val="20"/>
                <w:szCs w:val="20"/>
                <w:lang w:eastAsia="es-ES"/>
              </w:rPr>
              <w:t>)</w:t>
            </w:r>
            <w:r w:rsidR="00370071">
              <w:rPr>
                <w:rFonts w:asciiTheme="minorHAnsi" w:hAnsiTheme="minorHAnsi" w:cs="PAOMF D+ Neue Demos"/>
                <w:bCs/>
                <w:i/>
                <w:iCs/>
                <w:color w:val="000000"/>
                <w:sz w:val="20"/>
                <w:szCs w:val="20"/>
                <w:lang w:eastAsia="es-ES"/>
              </w:rPr>
              <w:t>.</w:t>
            </w:r>
          </w:p>
          <w:p w:rsidR="00233486" w:rsidRDefault="00233486" w:rsidP="007D0B15">
            <w:pPr>
              <w:rPr>
                <w:rFonts w:asciiTheme="minorHAnsi" w:hAnsiTheme="minorHAnsi" w:cs="PAOMF D+ Neue Demos"/>
                <w:bCs/>
                <w:i/>
                <w:iCs/>
                <w:color w:val="000000"/>
                <w:sz w:val="20"/>
                <w:szCs w:val="20"/>
                <w:lang w:eastAsia="es-ES"/>
              </w:rPr>
            </w:pPr>
          </w:p>
          <w:p w:rsidR="00233486" w:rsidRDefault="00233486" w:rsidP="00BB072D">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w:t>
            </w:r>
            <w:r w:rsidR="00BB072D">
              <w:rPr>
                <w:rFonts w:asciiTheme="minorHAnsi" w:hAnsiTheme="minorHAnsi" w:cs="PAOMF D+ Neue Demos"/>
                <w:b/>
                <w:bCs/>
                <w:i/>
                <w:iCs/>
                <w:color w:val="000000"/>
                <w:sz w:val="20"/>
                <w:szCs w:val="20"/>
                <w:lang w:eastAsia="es-ES"/>
              </w:rPr>
              <w:t>5</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376286" w:rsidRDefault="00376286" w:rsidP="00D80429">
      <w:pPr>
        <w:rPr>
          <w:rFonts w:asciiTheme="minorHAnsi" w:hAnsiTheme="minorHAnsi" w:cs="PAOMF D+ Neue Demos"/>
          <w:bCs/>
          <w:i/>
          <w:iCs/>
          <w:color w:val="000000"/>
          <w:sz w:val="20"/>
          <w:szCs w:val="20"/>
          <w:lang w:eastAsia="es-ES"/>
        </w:rPr>
      </w:pPr>
    </w:p>
    <w:p w:rsidR="00D80429" w:rsidRPr="00C66624" w:rsidRDefault="00D80429" w:rsidP="00BE690A">
      <w:pPr>
        <w:pStyle w:val="Heading2"/>
        <w:numPr>
          <w:ilvl w:val="1"/>
          <w:numId w:val="2"/>
        </w:numPr>
        <w:rPr>
          <w:rFonts w:eastAsia="Calibri"/>
          <w:lang w:val="en-GB"/>
        </w:rPr>
      </w:pPr>
      <w:r>
        <w:rPr>
          <w:rFonts w:eastAsia="Calibri"/>
          <w:lang w:val="en-GB"/>
        </w:rPr>
        <w:t xml:space="preserve">Description of the Feedback and Grievance Redress Mechanism (FGRM) in place and possible actions to improve it </w:t>
      </w:r>
    </w:p>
    <w:p w:rsidR="00D80429" w:rsidRDefault="00D80429" w:rsidP="00D80429">
      <w:pPr>
        <w:rPr>
          <w:rFonts w:asciiTheme="minorHAnsi" w:hAnsiTheme="minorHAnsi" w:cs="PAOMF D+ Neue Demos"/>
          <w:bCs/>
          <w:iCs/>
          <w:color w:val="000000"/>
          <w:sz w:val="20"/>
          <w:szCs w:val="20"/>
          <w:lang w:eastAsia="es-ES"/>
        </w:rPr>
      </w:pPr>
      <w:r>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376286" w:rsidRDefault="00376286"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7D0B15">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w:t>
            </w:r>
            <w:r w:rsidR="00075F5A">
              <w:rPr>
                <w:rFonts w:asciiTheme="minorHAnsi" w:hAnsiTheme="minorHAnsi" w:cs="PAOMF D+ Neue Demos"/>
                <w:bCs/>
                <w:i/>
                <w:iCs/>
                <w:color w:val="000000"/>
                <w:sz w:val="20"/>
                <w:szCs w:val="20"/>
                <w:lang w:eastAsia="es-ES"/>
              </w:rPr>
              <w:t>summarize the</w:t>
            </w:r>
            <w:r w:rsidR="00075F5A" w:rsidRPr="00807BD5">
              <w:rPr>
                <w:rFonts w:asciiTheme="minorHAnsi" w:hAnsiTheme="minorHAnsi" w:cs="PAOMF D+ Neue Demos"/>
                <w:bCs/>
                <w:i/>
                <w:iCs/>
                <w:color w:val="000000"/>
                <w:sz w:val="20"/>
                <w:szCs w:val="20"/>
                <w:lang w:eastAsia="es-ES"/>
              </w:rPr>
              <w:t xml:space="preserve"> </w:t>
            </w:r>
            <w:r w:rsidRPr="00807BD5">
              <w:rPr>
                <w:rFonts w:asciiTheme="minorHAnsi" w:hAnsiTheme="minorHAnsi" w:cs="PAOMF D+ Neue Demos"/>
                <w:bCs/>
                <w:i/>
                <w:iCs/>
                <w:color w:val="000000"/>
                <w:sz w:val="20"/>
                <w:szCs w:val="20"/>
                <w:lang w:eastAsia="es-ES"/>
              </w:rPr>
              <w:t xml:space="preserve">assessment of existing FGRM(s), including any applicable customary FGRMs, </w:t>
            </w:r>
            <w:r>
              <w:rPr>
                <w:rFonts w:asciiTheme="minorHAnsi" w:hAnsiTheme="minorHAnsi" w:cs="PAOMF D+ Neue Demos"/>
                <w:bCs/>
                <w:i/>
                <w:iCs/>
                <w:color w:val="000000"/>
                <w:sz w:val="20"/>
                <w:szCs w:val="20"/>
                <w:lang w:eastAsia="es-ES"/>
              </w:rPr>
              <w:t xml:space="preserve">in place and describe the </w:t>
            </w:r>
            <w:r w:rsidRPr="00807BD5">
              <w:rPr>
                <w:rFonts w:asciiTheme="minorHAnsi" w:hAnsiTheme="minorHAnsi" w:cs="PAOMF D+ Neue Demos"/>
                <w:bCs/>
                <w:i/>
                <w:iCs/>
                <w:color w:val="000000"/>
                <w:sz w:val="20"/>
                <w:szCs w:val="20"/>
                <w:lang w:eastAsia="es-ES"/>
              </w:rPr>
              <w:t>FGRM procedures</w:t>
            </w:r>
            <w:r>
              <w:rPr>
                <w:rFonts w:asciiTheme="minorHAnsi" w:hAnsiTheme="minorHAnsi" w:cs="PAOMF D+ Neue Demos"/>
                <w:bCs/>
                <w:i/>
                <w:iCs/>
                <w:color w:val="000000"/>
                <w:sz w:val="20"/>
                <w:szCs w:val="20"/>
                <w:lang w:eastAsia="es-ES"/>
              </w:rPr>
              <w:t xml:space="preserve"> for the ER Program. Where applicable refer to descriptions available in other documents such as </w:t>
            </w:r>
            <w:r w:rsidRPr="00807BD5">
              <w:rPr>
                <w:rFonts w:asciiTheme="minorHAnsi" w:hAnsiTheme="minorHAnsi" w:cs="PAOMF D+ Neue Demos"/>
                <w:bCs/>
                <w:i/>
                <w:iCs/>
                <w:color w:val="000000"/>
                <w:sz w:val="20"/>
                <w:szCs w:val="20"/>
                <w:lang w:eastAsia="es-ES"/>
              </w:rPr>
              <w:t>Benefit Sharing Plan and/or relevant Safeguards Plans</w:t>
            </w:r>
            <w:r>
              <w:rPr>
                <w:rFonts w:asciiTheme="minorHAnsi" w:hAnsiTheme="minorHAnsi" w:cs="PAOMF D+ Neue Demos"/>
                <w:bCs/>
                <w:i/>
                <w:iCs/>
                <w:color w:val="000000"/>
                <w:sz w:val="20"/>
                <w:szCs w:val="20"/>
                <w:lang w:eastAsia="es-ES"/>
              </w:rPr>
              <w:t xml:space="preserve">. If applicable, provide a description of planned actions to </w:t>
            </w:r>
            <w:r w:rsidRPr="00807BD5">
              <w:rPr>
                <w:rFonts w:asciiTheme="minorHAnsi" w:hAnsiTheme="minorHAnsi" w:cs="PAOMF D+ Neue Demos"/>
                <w:bCs/>
                <w:i/>
                <w:iCs/>
                <w:color w:val="000000"/>
                <w:sz w:val="20"/>
                <w:szCs w:val="20"/>
                <w:lang w:eastAsia="es-ES"/>
              </w:rPr>
              <w:t>improve the FGRM(s)</w:t>
            </w:r>
          </w:p>
          <w:p w:rsidR="00233486" w:rsidRDefault="00233486" w:rsidP="007D0B15">
            <w:pPr>
              <w:rPr>
                <w:rFonts w:asciiTheme="minorHAnsi" w:hAnsiTheme="minorHAnsi" w:cs="PAOMF D+ Neue Demos"/>
                <w:bCs/>
                <w:i/>
                <w:iCs/>
                <w:color w:val="000000"/>
                <w:sz w:val="20"/>
                <w:szCs w:val="20"/>
                <w:lang w:eastAsia="es-ES"/>
              </w:rPr>
            </w:pPr>
          </w:p>
          <w:p w:rsidR="00233486" w:rsidRDefault="00233486" w:rsidP="00BB072D">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w:t>
            </w:r>
            <w:r w:rsidR="00BB072D">
              <w:rPr>
                <w:rFonts w:asciiTheme="minorHAnsi" w:hAnsiTheme="minorHAnsi" w:cs="PAOMF D+ Neue Demos"/>
                <w:b/>
                <w:bCs/>
                <w:i/>
                <w:iCs/>
                <w:color w:val="000000"/>
                <w:sz w:val="20"/>
                <w:szCs w:val="20"/>
                <w:lang w:eastAsia="es-ES"/>
              </w:rPr>
              <w:t>6</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rPr>
          <w:rFonts w:asciiTheme="minorHAnsi" w:hAnsiTheme="minorHAnsi" w:cs="PAOMF D+ Neue Demos"/>
          <w:bCs/>
          <w:iCs/>
          <w:color w:val="000000"/>
          <w:sz w:val="20"/>
          <w:szCs w:val="20"/>
          <w:lang w:eastAsia="es-ES"/>
        </w:rPr>
      </w:pPr>
    </w:p>
    <w:p w:rsidR="00D80429" w:rsidRDefault="00D80429" w:rsidP="00D80429">
      <w:pPr>
        <w:rPr>
          <w:rFonts w:ascii="Calibri" w:hAnsi="Calibri" w:cs="Calibri"/>
          <w:i/>
          <w:iCs/>
          <w:sz w:val="20"/>
          <w:szCs w:val="20"/>
        </w:rPr>
      </w:pPr>
    </w:p>
    <w:p w:rsidR="00D80429" w:rsidRPr="006847A4" w:rsidRDefault="00D80429" w:rsidP="00BE690A">
      <w:pPr>
        <w:keepNext/>
        <w:numPr>
          <w:ilvl w:val="0"/>
          <w:numId w:val="2"/>
        </w:numPr>
        <w:jc w:val="both"/>
        <w:outlineLvl w:val="0"/>
        <w:rPr>
          <w:rFonts w:asciiTheme="minorHAnsi" w:eastAsia="Calibri" w:hAnsiTheme="minorHAnsi" w:cstheme="minorHAnsi"/>
          <w:b/>
          <w:caps/>
          <w:sz w:val="28"/>
          <w:szCs w:val="28"/>
          <w:lang w:val="en-GB"/>
        </w:rPr>
      </w:pPr>
      <w:r w:rsidRPr="006847A4">
        <w:rPr>
          <w:rFonts w:asciiTheme="minorHAnsi" w:eastAsia="Calibri" w:hAnsiTheme="minorHAnsi" w:cstheme="minorHAnsi"/>
          <w:b/>
          <w:caps/>
          <w:sz w:val="28"/>
          <w:szCs w:val="28"/>
          <w:lang w:val="en-GB"/>
        </w:rPr>
        <w:t>BENEFIT-SHARING ARRANGEMENTs</w:t>
      </w:r>
    </w:p>
    <w:p w:rsidR="00D80429" w:rsidRDefault="00D80429" w:rsidP="00D80429">
      <w:pPr>
        <w:rPr>
          <w:rFonts w:asciiTheme="minorHAnsi" w:hAnsiTheme="minorHAnsi" w:cs="PAOMF D+ Neue Demos"/>
          <w:bCs/>
          <w:iCs/>
          <w:color w:val="000000"/>
          <w:sz w:val="20"/>
          <w:szCs w:val="20"/>
          <w:lang w:eastAsia="es-ES"/>
        </w:rPr>
      </w:pPr>
    </w:p>
    <w:p w:rsidR="00376286" w:rsidRPr="006847A4" w:rsidRDefault="00376286" w:rsidP="00D80429">
      <w:pPr>
        <w:rPr>
          <w:rFonts w:asciiTheme="minorHAnsi" w:hAnsiTheme="minorHAnsi" w:cs="PAOMF D+ Neue Demos"/>
          <w:bCs/>
          <w:iCs/>
          <w:color w:val="000000"/>
          <w:sz w:val="20"/>
          <w:szCs w:val="20"/>
          <w:lang w:eastAsia="es-ES"/>
        </w:rPr>
      </w:pPr>
    </w:p>
    <w:p w:rsidR="00D80429" w:rsidRPr="006847A4" w:rsidRDefault="00D80429" w:rsidP="00BE690A">
      <w:pPr>
        <w:pStyle w:val="Heading2"/>
        <w:numPr>
          <w:ilvl w:val="1"/>
          <w:numId w:val="2"/>
        </w:numPr>
        <w:rPr>
          <w:rFonts w:eastAsia="Calibri"/>
          <w:lang w:val="en-GB"/>
        </w:rPr>
      </w:pPr>
      <w:r w:rsidRPr="006847A4">
        <w:rPr>
          <w:rFonts w:eastAsia="Calibri"/>
          <w:lang w:val="en-GB"/>
        </w:rPr>
        <w:t xml:space="preserve">Description of benefit-sharing arrangements </w:t>
      </w:r>
    </w:p>
    <w:p w:rsidR="00D80429" w:rsidRPr="00992EF6" w:rsidRDefault="00D80429" w:rsidP="00D80429">
      <w:pPr>
        <w:rPr>
          <w:rFonts w:asciiTheme="minorHAnsi" w:hAnsiTheme="minorHAnsi" w:cs="PAOMF D+ Neue Demos"/>
          <w:bCs/>
          <w:iCs/>
          <w:color w:val="000000"/>
          <w:sz w:val="20"/>
          <w:szCs w:val="20"/>
          <w:lang w:eastAsia="es-ES"/>
        </w:rPr>
      </w:pPr>
      <w:r w:rsidRPr="006847A4">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376286" w:rsidRDefault="00376286"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2A6581" w:rsidRDefault="00D80429" w:rsidP="00C45195">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w:t>
            </w:r>
            <w:r w:rsidRPr="002A2122">
              <w:rPr>
                <w:rFonts w:asciiTheme="minorHAnsi" w:hAnsiTheme="minorHAnsi" w:cs="PAOMF D+ Neue Demos"/>
                <w:bCs/>
                <w:i/>
                <w:iCs/>
                <w:color w:val="000000"/>
                <w:sz w:val="20"/>
                <w:szCs w:val="20"/>
                <w:lang w:eastAsia="es-ES"/>
              </w:rPr>
              <w:t>provide a description of the</w:t>
            </w:r>
            <w:r w:rsidR="00AB7368">
              <w:rPr>
                <w:rFonts w:asciiTheme="minorHAnsi" w:hAnsiTheme="minorHAnsi" w:cs="PAOMF D+ Neue Demos"/>
                <w:bCs/>
                <w:i/>
                <w:iCs/>
                <w:color w:val="000000"/>
                <w:sz w:val="20"/>
                <w:szCs w:val="20"/>
                <w:lang w:eastAsia="es-ES"/>
              </w:rPr>
              <w:t xml:space="preserve"> </w:t>
            </w:r>
            <w:r w:rsidR="006847A4" w:rsidRPr="006847A4">
              <w:rPr>
                <w:rFonts w:asciiTheme="minorHAnsi" w:hAnsiTheme="minorHAnsi" w:cs="PAOMF D+ Neue Demos"/>
                <w:bCs/>
                <w:i/>
                <w:iCs/>
                <w:color w:val="000000"/>
                <w:sz w:val="20"/>
                <w:szCs w:val="20"/>
                <w:lang w:eastAsia="es-ES"/>
              </w:rPr>
              <w:t>benefit-sharing arrangements</w:t>
            </w:r>
            <w:r w:rsidR="00AB7368">
              <w:rPr>
                <w:rFonts w:asciiTheme="minorHAnsi" w:hAnsiTheme="minorHAnsi" w:cs="PAOMF D+ Neue Demos"/>
                <w:bCs/>
                <w:i/>
                <w:iCs/>
                <w:color w:val="000000"/>
                <w:sz w:val="20"/>
                <w:szCs w:val="20"/>
                <w:lang w:eastAsia="es-ES"/>
              </w:rPr>
              <w:t xml:space="preserve"> </w:t>
            </w:r>
            <w:r w:rsidR="006847A4" w:rsidRPr="006847A4">
              <w:rPr>
                <w:rFonts w:asciiTheme="minorHAnsi" w:hAnsiTheme="minorHAnsi" w:cs="PAOMF D+ Neue Demos"/>
                <w:bCs/>
                <w:i/>
                <w:iCs/>
                <w:color w:val="000000"/>
                <w:sz w:val="20"/>
                <w:szCs w:val="20"/>
                <w:lang w:eastAsia="es-ES"/>
              </w:rPr>
              <w:t>for</w:t>
            </w:r>
            <w:r w:rsidR="00AB7368">
              <w:rPr>
                <w:rFonts w:asciiTheme="minorHAnsi" w:hAnsiTheme="minorHAnsi" w:cs="PAOMF D+ Neue Demos"/>
                <w:bCs/>
                <w:i/>
                <w:iCs/>
                <w:color w:val="000000"/>
                <w:sz w:val="20"/>
                <w:szCs w:val="20"/>
                <w:lang w:eastAsia="es-ES"/>
              </w:rPr>
              <w:t xml:space="preserve"> </w:t>
            </w:r>
            <w:r w:rsidR="006847A4" w:rsidRPr="006847A4">
              <w:rPr>
                <w:rFonts w:asciiTheme="minorHAnsi" w:hAnsiTheme="minorHAnsi" w:cs="PAOMF D+ Neue Demos"/>
                <w:bCs/>
                <w:i/>
                <w:iCs/>
                <w:color w:val="000000"/>
                <w:sz w:val="20"/>
                <w:szCs w:val="20"/>
                <w:lang w:eastAsia="es-ES"/>
              </w:rPr>
              <w:t>Monetary and</w:t>
            </w:r>
            <w:r w:rsidR="00AB7368">
              <w:rPr>
                <w:rFonts w:asciiTheme="minorHAnsi" w:hAnsiTheme="minorHAnsi" w:cs="PAOMF D+ Neue Demos"/>
                <w:bCs/>
                <w:i/>
                <w:iCs/>
                <w:color w:val="000000"/>
                <w:sz w:val="20"/>
                <w:szCs w:val="20"/>
                <w:lang w:eastAsia="es-ES"/>
              </w:rPr>
              <w:t xml:space="preserve"> </w:t>
            </w:r>
            <w:r w:rsidR="006847A4" w:rsidRPr="006847A4">
              <w:rPr>
                <w:rFonts w:asciiTheme="minorHAnsi" w:hAnsiTheme="minorHAnsi" w:cs="PAOMF D+ Neue Demos"/>
                <w:bCs/>
                <w:i/>
                <w:iCs/>
                <w:color w:val="000000"/>
                <w:sz w:val="20"/>
                <w:szCs w:val="20"/>
                <w:lang w:eastAsia="es-ES"/>
              </w:rPr>
              <w:t>Non-Monetary Benefits</w:t>
            </w:r>
            <w:r w:rsidR="00AB7368">
              <w:rPr>
                <w:rFonts w:asciiTheme="minorHAnsi" w:hAnsiTheme="minorHAnsi" w:cs="PAOMF D+ Neue Demos"/>
                <w:bCs/>
                <w:i/>
                <w:iCs/>
                <w:color w:val="000000"/>
                <w:sz w:val="20"/>
                <w:szCs w:val="20"/>
                <w:lang w:eastAsia="es-ES"/>
              </w:rPr>
              <w:t xml:space="preserve"> </w:t>
            </w:r>
            <w:r w:rsidR="003A4589">
              <w:rPr>
                <w:rFonts w:asciiTheme="minorHAnsi" w:hAnsiTheme="minorHAnsi" w:cs="PAOMF D+ Neue Demos"/>
                <w:bCs/>
                <w:i/>
                <w:iCs/>
                <w:color w:val="000000"/>
                <w:sz w:val="20"/>
                <w:szCs w:val="20"/>
                <w:lang w:eastAsia="es-ES"/>
              </w:rPr>
              <w:t>of the</w:t>
            </w:r>
            <w:r w:rsidR="003A4589" w:rsidRPr="003A4589">
              <w:rPr>
                <w:rFonts w:asciiTheme="minorHAnsi" w:hAnsiTheme="minorHAnsi" w:cs="PAOMF D+ Neue Demos"/>
                <w:bCs/>
                <w:i/>
                <w:iCs/>
                <w:color w:val="000000"/>
                <w:sz w:val="20"/>
                <w:szCs w:val="20"/>
                <w:lang w:eastAsia="es-ES"/>
              </w:rPr>
              <w:t xml:space="preserve"> </w:t>
            </w:r>
            <w:r w:rsidRPr="002A2122">
              <w:rPr>
                <w:rFonts w:asciiTheme="minorHAnsi" w:hAnsiTheme="minorHAnsi" w:cs="PAOMF D+ Neue Demos"/>
                <w:bCs/>
                <w:i/>
                <w:iCs/>
                <w:color w:val="000000"/>
                <w:sz w:val="20"/>
                <w:szCs w:val="20"/>
                <w:lang w:eastAsia="es-ES"/>
              </w:rPr>
              <w:t>ER Program</w:t>
            </w:r>
            <w:r w:rsidR="002A6581">
              <w:rPr>
                <w:rFonts w:asciiTheme="minorHAnsi" w:hAnsiTheme="minorHAnsi" w:cs="PAOMF D+ Neue Demos"/>
                <w:bCs/>
                <w:i/>
                <w:iCs/>
                <w:color w:val="000000"/>
                <w:sz w:val="20"/>
                <w:szCs w:val="20"/>
                <w:lang w:eastAsia="es-ES"/>
              </w:rPr>
              <w:t xml:space="preserve"> to the extent known, </w:t>
            </w:r>
            <w:r w:rsidR="00C45195">
              <w:rPr>
                <w:rFonts w:asciiTheme="minorHAnsi" w:hAnsiTheme="minorHAnsi" w:cs="PAOMF D+ Neue Demos"/>
                <w:bCs/>
                <w:i/>
                <w:iCs/>
                <w:color w:val="000000"/>
                <w:sz w:val="20"/>
                <w:szCs w:val="20"/>
                <w:lang w:eastAsia="es-ES"/>
              </w:rPr>
              <w:t>including</w:t>
            </w:r>
            <w:r w:rsidR="002A6581">
              <w:rPr>
                <w:rFonts w:asciiTheme="minorHAnsi" w:hAnsiTheme="minorHAnsi" w:cs="PAOMF D+ Neue Demos"/>
                <w:bCs/>
                <w:i/>
                <w:iCs/>
                <w:color w:val="000000"/>
                <w:sz w:val="20"/>
                <w:szCs w:val="20"/>
                <w:lang w:eastAsia="es-ES"/>
              </w:rPr>
              <w:t>:</w:t>
            </w:r>
          </w:p>
          <w:p w:rsidR="002A6581" w:rsidRDefault="00C45195" w:rsidP="00547B52">
            <w:pPr>
              <w:pStyle w:val="ListParagraph"/>
              <w:numPr>
                <w:ilvl w:val="0"/>
                <w:numId w:val="31"/>
              </w:numPr>
              <w:rPr>
                <w:rFonts w:asciiTheme="minorHAnsi" w:hAnsiTheme="minorHAnsi" w:cs="PAOMF D+ Neue Demos"/>
                <w:bCs/>
                <w:i/>
                <w:iCs/>
                <w:color w:val="000000"/>
                <w:sz w:val="20"/>
                <w:szCs w:val="20"/>
                <w:lang w:eastAsia="es-ES"/>
              </w:rPr>
            </w:pPr>
            <w:r w:rsidRPr="00547B52">
              <w:rPr>
                <w:rFonts w:asciiTheme="minorHAnsi" w:hAnsiTheme="minorHAnsi" w:cs="PAOMF D+ Neue Demos"/>
                <w:bCs/>
                <w:i/>
                <w:iCs/>
                <w:color w:val="000000"/>
                <w:sz w:val="20"/>
                <w:szCs w:val="20"/>
                <w:lang w:eastAsia="es-ES"/>
              </w:rPr>
              <w:t>the categories of potential Beneficiaries</w:t>
            </w:r>
            <w:r w:rsidR="002A6581" w:rsidRPr="00547B52">
              <w:rPr>
                <w:rFonts w:asciiTheme="minorHAnsi" w:hAnsiTheme="minorHAnsi" w:cs="PAOMF D+ Neue Demos"/>
                <w:bCs/>
                <w:i/>
                <w:iCs/>
                <w:color w:val="000000"/>
                <w:sz w:val="20"/>
                <w:szCs w:val="20"/>
                <w:lang w:eastAsia="es-ES"/>
              </w:rPr>
              <w:t>, eligibility</w:t>
            </w:r>
            <w:r w:rsidR="003A4589" w:rsidRPr="00547B52">
              <w:rPr>
                <w:rFonts w:asciiTheme="minorHAnsi" w:hAnsiTheme="minorHAnsi" w:cs="PAOMF D+ Neue Demos"/>
                <w:bCs/>
                <w:i/>
                <w:iCs/>
                <w:color w:val="000000"/>
                <w:sz w:val="20"/>
                <w:szCs w:val="20"/>
                <w:lang w:eastAsia="es-ES"/>
              </w:rPr>
              <w:t xml:space="preserve"> and the</w:t>
            </w:r>
            <w:r w:rsidRPr="00547B52">
              <w:rPr>
                <w:rFonts w:asciiTheme="minorHAnsi" w:hAnsiTheme="minorHAnsi" w:cs="PAOMF D+ Neue Demos"/>
                <w:bCs/>
                <w:i/>
                <w:iCs/>
                <w:color w:val="000000"/>
                <w:sz w:val="20"/>
                <w:szCs w:val="20"/>
                <w:lang w:eastAsia="es-ES"/>
              </w:rPr>
              <w:t xml:space="preserve"> </w:t>
            </w:r>
            <w:r w:rsidR="003A4589" w:rsidRPr="00547B52">
              <w:rPr>
                <w:rFonts w:asciiTheme="minorHAnsi" w:hAnsiTheme="minorHAnsi" w:cs="PAOMF D+ Neue Demos"/>
                <w:bCs/>
                <w:i/>
                <w:iCs/>
                <w:color w:val="000000"/>
                <w:sz w:val="20"/>
                <w:szCs w:val="20"/>
                <w:lang w:eastAsia="es-ES"/>
              </w:rPr>
              <w:t xml:space="preserve">types and scale of potential </w:t>
            </w:r>
            <w:r w:rsidR="00AB7368" w:rsidRPr="00547B52">
              <w:rPr>
                <w:rFonts w:asciiTheme="minorHAnsi" w:hAnsiTheme="minorHAnsi" w:cs="PAOMF D+ Neue Demos"/>
                <w:bCs/>
                <w:i/>
                <w:iCs/>
                <w:color w:val="000000"/>
                <w:sz w:val="20"/>
                <w:szCs w:val="20"/>
                <w:lang w:eastAsia="es-ES"/>
              </w:rPr>
              <w:t>Monetary and Non-Monetary Benefits</w:t>
            </w:r>
            <w:r w:rsidR="002A6581">
              <w:rPr>
                <w:rFonts w:asciiTheme="minorHAnsi" w:hAnsiTheme="minorHAnsi" w:cs="PAOMF D+ Neue Demos"/>
                <w:bCs/>
                <w:i/>
                <w:iCs/>
                <w:color w:val="000000"/>
                <w:sz w:val="20"/>
                <w:szCs w:val="20"/>
                <w:lang w:eastAsia="es-ES"/>
              </w:rPr>
              <w:t>;</w:t>
            </w:r>
          </w:p>
          <w:p w:rsidR="002A6581" w:rsidRDefault="002A6581" w:rsidP="00547B52">
            <w:pPr>
              <w:pStyle w:val="ListParagraph"/>
              <w:numPr>
                <w:ilvl w:val="0"/>
                <w:numId w:val="31"/>
              </w:num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Criteria, process and timelines for the distribution of Monetary and Non-Monetary Benefits;</w:t>
            </w:r>
          </w:p>
          <w:p w:rsidR="002A6581" w:rsidRDefault="002A6581" w:rsidP="00547B52">
            <w:pPr>
              <w:pStyle w:val="ListParagraph"/>
              <w:numPr>
                <w:ilvl w:val="0"/>
                <w:numId w:val="31"/>
              </w:num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Monitoring provisions.</w:t>
            </w:r>
          </w:p>
          <w:p w:rsidR="002A6581" w:rsidRDefault="002A6581" w:rsidP="00547B52">
            <w:pPr>
              <w:pStyle w:val="ListParagraph"/>
              <w:ind w:left="763"/>
              <w:rPr>
                <w:rFonts w:asciiTheme="minorHAnsi" w:hAnsiTheme="minorHAnsi" w:cs="PAOMF D+ Neue Demos"/>
                <w:bCs/>
                <w:i/>
                <w:iCs/>
                <w:color w:val="000000"/>
                <w:sz w:val="20"/>
                <w:szCs w:val="20"/>
                <w:lang w:eastAsia="es-ES"/>
              </w:rPr>
            </w:pPr>
          </w:p>
          <w:p w:rsidR="00D80429" w:rsidRPr="00547B52" w:rsidRDefault="003A4589" w:rsidP="002A6581">
            <w:pPr>
              <w:rPr>
                <w:rFonts w:asciiTheme="minorHAnsi" w:hAnsiTheme="minorHAnsi" w:cs="PAOMF D+ Neue Demos"/>
                <w:bCs/>
                <w:i/>
                <w:iCs/>
                <w:color w:val="000000"/>
                <w:sz w:val="20"/>
                <w:szCs w:val="20"/>
                <w:lang w:eastAsia="es-ES"/>
              </w:rPr>
            </w:pPr>
            <w:r w:rsidRPr="00547B52">
              <w:rPr>
                <w:rFonts w:asciiTheme="minorHAnsi" w:hAnsiTheme="minorHAnsi" w:cs="PAOMF D+ Neue Demos"/>
                <w:bCs/>
                <w:i/>
                <w:iCs/>
                <w:color w:val="000000"/>
                <w:sz w:val="20"/>
                <w:szCs w:val="20"/>
                <w:lang w:eastAsia="es-ES"/>
              </w:rPr>
              <w:t xml:space="preserve"> </w:t>
            </w:r>
            <w:r w:rsidR="00D80429" w:rsidRPr="00547B52">
              <w:rPr>
                <w:rFonts w:asciiTheme="minorHAnsi" w:hAnsiTheme="minorHAnsi" w:cs="PAOMF D+ Neue Demos"/>
                <w:bCs/>
                <w:i/>
                <w:iCs/>
                <w:color w:val="000000"/>
                <w:sz w:val="20"/>
                <w:szCs w:val="20"/>
                <w:lang w:eastAsia="es-ES"/>
              </w:rPr>
              <w:t>Where available, provide a link to the publicly available Benefit Sharing Plan</w:t>
            </w:r>
            <w:r w:rsidR="00A407B9" w:rsidRPr="00547B52">
              <w:rPr>
                <w:rFonts w:asciiTheme="minorHAnsi" w:hAnsiTheme="minorHAnsi" w:cs="PAOMF D+ Neue Demos"/>
                <w:bCs/>
                <w:i/>
                <w:iCs/>
                <w:color w:val="000000"/>
                <w:sz w:val="20"/>
                <w:szCs w:val="20"/>
                <w:lang w:eastAsia="es-ES"/>
              </w:rPr>
              <w:t xml:space="preserve"> </w:t>
            </w:r>
            <w:r w:rsidR="00A407B9" w:rsidRPr="00547B52">
              <w:rPr>
                <w:rFonts w:ascii="Calibri" w:hAnsi="Calibri" w:cs="PAOMF D+ Neue Demos"/>
                <w:bCs/>
                <w:i/>
                <w:iCs/>
                <w:color w:val="000000"/>
                <w:sz w:val="20"/>
                <w:szCs w:val="20"/>
                <w:lang w:eastAsia="es-ES"/>
              </w:rPr>
              <w:t>or inform when the Benefit Sharing Plan is expected be concluded and available.</w:t>
            </w:r>
            <w:r w:rsidR="00D80429" w:rsidRPr="00547B52">
              <w:rPr>
                <w:rFonts w:asciiTheme="minorHAnsi" w:hAnsiTheme="minorHAnsi" w:cs="PAOMF D+ Neue Demos"/>
                <w:bCs/>
                <w:i/>
                <w:iCs/>
                <w:color w:val="000000"/>
                <w:sz w:val="20"/>
                <w:szCs w:val="20"/>
                <w:lang w:eastAsia="es-ES"/>
              </w:rPr>
              <w:t xml:space="preserve"> </w:t>
            </w:r>
          </w:p>
          <w:p w:rsidR="00233486" w:rsidRDefault="00233486" w:rsidP="007D0B15">
            <w:pPr>
              <w:rPr>
                <w:rFonts w:asciiTheme="minorHAnsi" w:hAnsiTheme="minorHAnsi" w:cs="PAOMF D+ Neue Demos"/>
                <w:bCs/>
                <w:i/>
                <w:iCs/>
                <w:color w:val="000000"/>
                <w:sz w:val="20"/>
                <w:szCs w:val="20"/>
                <w:lang w:eastAsia="es-ES"/>
              </w:rPr>
            </w:pPr>
          </w:p>
          <w:p w:rsidR="00233486" w:rsidRDefault="00233486" w:rsidP="002A658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2</w:t>
            </w:r>
            <w:r w:rsidR="00AB7368">
              <w:rPr>
                <w:rFonts w:asciiTheme="minorHAnsi" w:hAnsiTheme="minorHAnsi" w:cs="PAOMF D+ Neue Demos"/>
                <w:b/>
                <w:bCs/>
                <w:i/>
                <w:iCs/>
                <w:color w:val="000000"/>
                <w:sz w:val="20"/>
                <w:szCs w:val="20"/>
                <w:lang w:eastAsia="es-ES"/>
              </w:rPr>
              <w:t>9</w:t>
            </w:r>
            <w:r>
              <w:rPr>
                <w:rFonts w:asciiTheme="minorHAnsi" w:hAnsiTheme="minorHAnsi" w:cs="PAOMF D+ Neue Demos"/>
                <w:b/>
                <w:bCs/>
                <w:i/>
                <w:iCs/>
                <w:color w:val="000000"/>
                <w:sz w:val="20"/>
                <w:szCs w:val="20"/>
                <w:lang w:eastAsia="es-ES"/>
              </w:rPr>
              <w:t xml:space="preserve"> and </w:t>
            </w:r>
            <w:r w:rsidR="00AB7368">
              <w:rPr>
                <w:rFonts w:asciiTheme="minorHAnsi" w:hAnsiTheme="minorHAnsi" w:cs="PAOMF D+ Neue Demos"/>
                <w:b/>
                <w:bCs/>
                <w:i/>
                <w:iCs/>
                <w:color w:val="000000"/>
                <w:sz w:val="20"/>
                <w:szCs w:val="20"/>
                <w:lang w:eastAsia="es-ES"/>
              </w:rPr>
              <w:t>30</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pStyle w:val="Heading2"/>
        <w:numPr>
          <w:ilvl w:val="0"/>
          <w:numId w:val="0"/>
        </w:numPr>
        <w:ind w:left="360"/>
        <w:rPr>
          <w:rFonts w:eastAsia="Calibri"/>
          <w:lang w:val="en-GB"/>
        </w:rPr>
      </w:pPr>
    </w:p>
    <w:p w:rsidR="00D80429" w:rsidRPr="00992EF6" w:rsidRDefault="00D80429" w:rsidP="00BE690A">
      <w:pPr>
        <w:pStyle w:val="Heading2"/>
        <w:numPr>
          <w:ilvl w:val="1"/>
          <w:numId w:val="2"/>
        </w:numPr>
        <w:rPr>
          <w:rFonts w:eastAsia="Calibri"/>
          <w:lang w:val="en-GB"/>
        </w:rPr>
      </w:pPr>
      <w:r w:rsidRPr="00992EF6">
        <w:rPr>
          <w:rFonts w:eastAsia="Calibri"/>
          <w:lang w:val="en-GB"/>
        </w:rPr>
        <w:t xml:space="preserve">Summary of the </w:t>
      </w:r>
      <w:r>
        <w:rPr>
          <w:rFonts w:eastAsia="Calibri"/>
          <w:lang w:val="en-GB"/>
        </w:rPr>
        <w:t xml:space="preserve">process of designing the benefit-sharing arrangements </w:t>
      </w:r>
    </w:p>
    <w:p w:rsidR="00D80429" w:rsidRPr="00B200C6" w:rsidRDefault="00D80429" w:rsidP="00D80429">
      <w:pPr>
        <w:rPr>
          <w:rFonts w:asciiTheme="minorHAnsi" w:hAnsiTheme="minorHAnsi" w:cs="PAOMF D+ Neue Demos"/>
          <w:bCs/>
          <w:iCs/>
          <w:color w:val="000000"/>
          <w:sz w:val="20"/>
          <w:szCs w:val="20"/>
          <w:lang w:eastAsia="es-ES"/>
        </w:rPr>
      </w:pPr>
      <w:r w:rsidRPr="00B200C6">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376286" w:rsidRDefault="00376286"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F5424D">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provide a s</w:t>
            </w:r>
            <w:r w:rsidRPr="000A2184">
              <w:rPr>
                <w:rFonts w:asciiTheme="minorHAnsi" w:hAnsiTheme="minorHAnsi" w:cs="PAOMF D+ Neue Demos"/>
                <w:bCs/>
                <w:i/>
                <w:iCs/>
                <w:color w:val="000000"/>
                <w:sz w:val="20"/>
                <w:szCs w:val="20"/>
                <w:lang w:eastAsia="es-ES"/>
              </w:rPr>
              <w:t xml:space="preserve">ummary of the </w:t>
            </w:r>
            <w:r w:rsidR="00075F5A">
              <w:rPr>
                <w:rFonts w:asciiTheme="minorHAnsi" w:hAnsiTheme="minorHAnsi" w:cs="PAOMF D+ Neue Demos"/>
                <w:bCs/>
                <w:i/>
                <w:iCs/>
                <w:color w:val="000000"/>
                <w:sz w:val="20"/>
                <w:szCs w:val="20"/>
                <w:lang w:eastAsia="es-ES"/>
              </w:rPr>
              <w:t xml:space="preserve">overall </w:t>
            </w:r>
            <w:r>
              <w:rPr>
                <w:rFonts w:asciiTheme="minorHAnsi" w:hAnsiTheme="minorHAnsi" w:cs="PAOMF D+ Neue Demos"/>
                <w:bCs/>
                <w:i/>
                <w:iCs/>
                <w:color w:val="000000"/>
                <w:sz w:val="20"/>
                <w:szCs w:val="20"/>
                <w:lang w:eastAsia="es-ES"/>
              </w:rPr>
              <w:t>process of designing the</w:t>
            </w:r>
            <w:r w:rsidRPr="00D47CF1">
              <w:rPr>
                <w:rFonts w:asciiTheme="minorHAnsi" w:hAnsiTheme="minorHAnsi" w:cs="PAOMF D+ Neue Demos"/>
                <w:bCs/>
                <w:i/>
                <w:iCs/>
                <w:color w:val="000000"/>
                <w:sz w:val="20"/>
                <w:szCs w:val="20"/>
                <w:lang w:eastAsia="es-ES"/>
              </w:rPr>
              <w:t xml:space="preserve"> benefit-sharing arrangements, </w:t>
            </w:r>
            <w:r w:rsidR="00075F5A">
              <w:rPr>
                <w:rFonts w:asciiTheme="minorHAnsi" w:hAnsiTheme="minorHAnsi" w:cs="PAOMF D+ Neue Demos"/>
                <w:bCs/>
                <w:i/>
                <w:iCs/>
                <w:color w:val="000000"/>
                <w:sz w:val="20"/>
                <w:szCs w:val="20"/>
                <w:lang w:eastAsia="es-ES"/>
              </w:rPr>
              <w:t>including</w:t>
            </w:r>
            <w:r w:rsidR="00075F5A" w:rsidRPr="00D47CF1">
              <w:rPr>
                <w:rFonts w:asciiTheme="minorHAnsi" w:hAnsiTheme="minorHAnsi" w:cs="PAOMF D+ Neue Demos"/>
                <w:bCs/>
                <w:i/>
                <w:iCs/>
                <w:color w:val="000000"/>
                <w:sz w:val="20"/>
                <w:szCs w:val="20"/>
                <w:lang w:eastAsia="es-ES"/>
              </w:rPr>
              <w:t xml:space="preserve"> </w:t>
            </w:r>
            <w:r w:rsidRPr="00D47CF1">
              <w:rPr>
                <w:rFonts w:asciiTheme="minorHAnsi" w:hAnsiTheme="minorHAnsi" w:cs="PAOMF D+ Neue Demos"/>
                <w:bCs/>
                <w:i/>
                <w:iCs/>
                <w:color w:val="000000"/>
                <w:sz w:val="20"/>
                <w:szCs w:val="20"/>
                <w:lang w:eastAsia="es-ES"/>
              </w:rPr>
              <w:t>who has been participating in this process</w:t>
            </w:r>
            <w:r w:rsidR="00075F5A">
              <w:rPr>
                <w:rFonts w:asciiTheme="minorHAnsi" w:hAnsiTheme="minorHAnsi" w:cs="PAOMF D+ Neue Demos"/>
                <w:bCs/>
                <w:i/>
                <w:iCs/>
                <w:color w:val="000000"/>
                <w:sz w:val="20"/>
                <w:szCs w:val="20"/>
                <w:lang w:eastAsia="es-ES"/>
              </w:rPr>
              <w:t xml:space="preserve"> and </w:t>
            </w:r>
            <w:r>
              <w:rPr>
                <w:rFonts w:asciiTheme="minorHAnsi" w:hAnsiTheme="minorHAnsi" w:cs="PAOMF D+ Neue Demos"/>
                <w:bCs/>
                <w:i/>
                <w:iCs/>
                <w:color w:val="000000"/>
                <w:sz w:val="20"/>
                <w:szCs w:val="20"/>
                <w:lang w:eastAsia="es-ES"/>
              </w:rPr>
              <w:t xml:space="preserve">how the process was </w:t>
            </w:r>
            <w:r w:rsidRPr="002A2122">
              <w:rPr>
                <w:rFonts w:asciiTheme="minorHAnsi" w:hAnsiTheme="minorHAnsi" w:cs="PAOMF D+ Neue Demos"/>
                <w:bCs/>
                <w:i/>
                <w:iCs/>
                <w:color w:val="000000"/>
                <w:sz w:val="20"/>
                <w:szCs w:val="20"/>
                <w:lang w:eastAsia="es-ES"/>
              </w:rPr>
              <w:t>informed by and builds upon the national Readiness process, including the SESA</w:t>
            </w:r>
            <w:r>
              <w:rPr>
                <w:rFonts w:asciiTheme="minorHAnsi" w:hAnsiTheme="minorHAnsi" w:cs="PAOMF D+ Neue Demos"/>
                <w:bCs/>
                <w:i/>
                <w:iCs/>
                <w:color w:val="000000"/>
                <w:sz w:val="20"/>
                <w:szCs w:val="20"/>
                <w:lang w:eastAsia="es-ES"/>
              </w:rPr>
              <w:t>.</w:t>
            </w:r>
            <w:r w:rsidR="00A1718C">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Please describe how t</w:t>
            </w:r>
            <w:r w:rsidRPr="002A2122">
              <w:rPr>
                <w:rFonts w:asciiTheme="minorHAnsi" w:hAnsiTheme="minorHAnsi" w:cs="PAOMF D+ Neue Demos"/>
                <w:bCs/>
                <w:i/>
                <w:iCs/>
                <w:color w:val="000000"/>
                <w:sz w:val="20"/>
                <w:szCs w:val="20"/>
                <w:lang w:eastAsia="es-ES"/>
              </w:rPr>
              <w:t xml:space="preserve">he benefit sharing arrangements </w:t>
            </w:r>
            <w:r w:rsidR="003A4589">
              <w:rPr>
                <w:rFonts w:asciiTheme="minorHAnsi" w:hAnsiTheme="minorHAnsi" w:cs="PAOMF D+ Neue Demos"/>
                <w:bCs/>
                <w:i/>
                <w:iCs/>
                <w:color w:val="000000"/>
                <w:sz w:val="20"/>
                <w:szCs w:val="20"/>
                <w:lang w:eastAsia="es-ES"/>
              </w:rPr>
              <w:t>have been</w:t>
            </w:r>
            <w:r w:rsidR="003A4589" w:rsidRPr="003A4589">
              <w:rPr>
                <w:rFonts w:asciiTheme="minorHAnsi" w:hAnsiTheme="minorHAnsi" w:cs="PAOMF D+ Neue Demos"/>
                <w:bCs/>
                <w:i/>
                <w:iCs/>
                <w:color w:val="000000"/>
                <w:sz w:val="20"/>
                <w:szCs w:val="20"/>
                <w:lang w:eastAsia="es-ES"/>
              </w:rPr>
              <w:t xml:space="preserve"> prepared as part of the consultative, transparent and participatory consultation process for the ER Program</w:t>
            </w:r>
            <w:r>
              <w:rPr>
                <w:rFonts w:asciiTheme="minorHAnsi" w:hAnsiTheme="minorHAnsi" w:cs="PAOMF D+ Neue Demos"/>
                <w:bCs/>
                <w:i/>
                <w:iCs/>
                <w:color w:val="000000"/>
                <w:sz w:val="20"/>
                <w:szCs w:val="20"/>
                <w:lang w:eastAsia="es-ES"/>
              </w:rPr>
              <w:t xml:space="preserve">. </w:t>
            </w:r>
            <w:r w:rsidR="00A407B9">
              <w:rPr>
                <w:rFonts w:asciiTheme="minorHAnsi" w:hAnsiTheme="minorHAnsi" w:cs="PAOMF D+ Neue Demos"/>
                <w:bCs/>
                <w:i/>
                <w:iCs/>
                <w:color w:val="000000"/>
                <w:sz w:val="20"/>
                <w:szCs w:val="20"/>
                <w:lang w:eastAsia="es-ES"/>
              </w:rPr>
              <w:t>P</w:t>
            </w:r>
            <w:r>
              <w:rPr>
                <w:rFonts w:asciiTheme="minorHAnsi" w:hAnsiTheme="minorHAnsi" w:cs="PAOMF D+ Neue Demos"/>
                <w:bCs/>
                <w:i/>
                <w:iCs/>
                <w:color w:val="000000"/>
                <w:sz w:val="20"/>
                <w:szCs w:val="20"/>
                <w:lang w:eastAsia="es-ES"/>
              </w:rPr>
              <w:t xml:space="preserve">lease attach evidence of the process and </w:t>
            </w:r>
            <w:r w:rsidR="00F5424D">
              <w:rPr>
                <w:rFonts w:asciiTheme="minorHAnsi" w:hAnsiTheme="minorHAnsi" w:cs="PAOMF D+ Neue Demos"/>
                <w:bCs/>
                <w:i/>
                <w:iCs/>
                <w:color w:val="000000"/>
                <w:sz w:val="20"/>
                <w:szCs w:val="20"/>
                <w:lang w:eastAsia="es-ES"/>
              </w:rPr>
              <w:t xml:space="preserve">how it </w:t>
            </w:r>
            <w:r w:rsidR="00F5424D" w:rsidRPr="00F5424D">
              <w:rPr>
                <w:rFonts w:asciiTheme="minorHAnsi" w:hAnsiTheme="minorHAnsi" w:cs="PAOMF D+ Neue Demos"/>
                <w:bCs/>
                <w:i/>
                <w:iCs/>
                <w:color w:val="000000"/>
                <w:sz w:val="20"/>
                <w:szCs w:val="20"/>
                <w:lang w:eastAsia="es-ES"/>
              </w:rPr>
              <w:t>reflects</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inputs</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by</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relevant</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stakeholders</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including</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broad</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community</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support</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b</w:t>
            </w:r>
            <w:r w:rsidR="00F5424D">
              <w:rPr>
                <w:rFonts w:asciiTheme="minorHAnsi" w:hAnsiTheme="minorHAnsi" w:cs="PAOMF D+ Neue Demos"/>
                <w:bCs/>
                <w:i/>
                <w:iCs/>
                <w:color w:val="000000"/>
                <w:sz w:val="20"/>
                <w:szCs w:val="20"/>
                <w:lang w:eastAsia="es-ES"/>
              </w:rPr>
              <w:t xml:space="preserve">y </w:t>
            </w:r>
            <w:r w:rsidR="00F5424D" w:rsidRPr="00F5424D">
              <w:rPr>
                <w:rFonts w:asciiTheme="minorHAnsi" w:hAnsiTheme="minorHAnsi" w:cs="PAOMF D+ Neue Demos"/>
                <w:bCs/>
                <w:i/>
                <w:iCs/>
                <w:color w:val="000000"/>
                <w:sz w:val="20"/>
                <w:szCs w:val="20"/>
                <w:lang w:eastAsia="es-ES"/>
              </w:rPr>
              <w:t>affected</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Indigenous</w:t>
            </w:r>
            <w:r w:rsidR="00F5424D">
              <w:rPr>
                <w:rFonts w:asciiTheme="minorHAnsi" w:hAnsiTheme="minorHAnsi" w:cs="PAOMF D+ Neue Demos"/>
                <w:bCs/>
                <w:i/>
                <w:iCs/>
                <w:color w:val="000000"/>
                <w:sz w:val="20"/>
                <w:szCs w:val="20"/>
                <w:lang w:eastAsia="es-ES"/>
              </w:rPr>
              <w:t xml:space="preserve"> </w:t>
            </w:r>
            <w:r w:rsidR="00F5424D" w:rsidRPr="00F5424D">
              <w:rPr>
                <w:rFonts w:asciiTheme="minorHAnsi" w:hAnsiTheme="minorHAnsi" w:cs="PAOMF D+ Neue Demos"/>
                <w:bCs/>
                <w:i/>
                <w:iCs/>
                <w:color w:val="000000"/>
                <w:sz w:val="20"/>
                <w:szCs w:val="20"/>
                <w:lang w:eastAsia="es-ES"/>
              </w:rPr>
              <w:t>Peoples</w:t>
            </w:r>
            <w:r w:rsidR="00F5424D">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as an annex to this document.</w:t>
            </w:r>
          </w:p>
          <w:p w:rsidR="00233486" w:rsidRDefault="00233486" w:rsidP="00A1718C">
            <w:pPr>
              <w:rPr>
                <w:rFonts w:asciiTheme="minorHAnsi" w:hAnsiTheme="minorHAnsi" w:cs="PAOMF D+ Neue Demos"/>
                <w:bCs/>
                <w:i/>
                <w:iCs/>
                <w:color w:val="000000"/>
                <w:sz w:val="20"/>
                <w:szCs w:val="20"/>
                <w:lang w:eastAsia="es-ES"/>
              </w:rPr>
            </w:pPr>
          </w:p>
          <w:p w:rsidR="00233486" w:rsidRDefault="00233486" w:rsidP="00AB7368">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sidR="003A4589">
              <w:rPr>
                <w:rFonts w:asciiTheme="minorHAnsi" w:hAnsiTheme="minorHAnsi" w:cs="PAOMF D+ Neue Demos"/>
                <w:b/>
                <w:bCs/>
                <w:i/>
                <w:iCs/>
                <w:color w:val="000000"/>
                <w:sz w:val="20"/>
                <w:szCs w:val="20"/>
                <w:lang w:eastAsia="es-ES"/>
              </w:rPr>
              <w:t>3</w:t>
            </w:r>
            <w:r w:rsidR="00AB7368">
              <w:rPr>
                <w:rFonts w:asciiTheme="minorHAnsi" w:hAnsiTheme="minorHAnsi" w:cs="PAOMF D+ Neue Demos"/>
                <w:b/>
                <w:bCs/>
                <w:i/>
                <w:iCs/>
                <w:color w:val="000000"/>
                <w:sz w:val="20"/>
                <w:szCs w:val="20"/>
                <w:lang w:eastAsia="es-ES"/>
              </w:rPr>
              <w:t>1</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pStyle w:val="Heading2"/>
        <w:numPr>
          <w:ilvl w:val="0"/>
          <w:numId w:val="0"/>
        </w:numPr>
        <w:ind w:left="360"/>
        <w:rPr>
          <w:rFonts w:eastAsia="Calibri"/>
          <w:lang w:val="en-GB"/>
        </w:rPr>
      </w:pPr>
    </w:p>
    <w:p w:rsidR="00D80429" w:rsidRPr="00992EF6" w:rsidRDefault="00D80429" w:rsidP="00BE690A">
      <w:pPr>
        <w:pStyle w:val="Heading2"/>
        <w:numPr>
          <w:ilvl w:val="1"/>
          <w:numId w:val="2"/>
        </w:numPr>
        <w:rPr>
          <w:rFonts w:eastAsia="Calibri"/>
          <w:lang w:val="en-GB"/>
        </w:rPr>
      </w:pPr>
      <w:r>
        <w:rPr>
          <w:rFonts w:eastAsia="Calibri"/>
          <w:lang w:val="en-GB"/>
        </w:rPr>
        <w:t xml:space="preserve">Description of the legal context of the benefit-sharing arrangements </w:t>
      </w:r>
    </w:p>
    <w:p w:rsidR="00D80429" w:rsidRPr="00B200C6" w:rsidRDefault="00D80429" w:rsidP="00D80429">
      <w:pPr>
        <w:rPr>
          <w:rFonts w:asciiTheme="minorHAnsi" w:hAnsiTheme="minorHAnsi" w:cs="PAOMF D+ Neue Demos"/>
          <w:bCs/>
          <w:iCs/>
          <w:color w:val="000000"/>
          <w:sz w:val="20"/>
          <w:szCs w:val="20"/>
          <w:lang w:eastAsia="es-ES"/>
        </w:rPr>
      </w:pPr>
      <w:r w:rsidRPr="00B200C6">
        <w:rPr>
          <w:rFonts w:asciiTheme="minorHAnsi" w:hAnsiTheme="minorHAnsi" w:cs="PAOMF D+ Neue Demos"/>
          <w:bCs/>
          <w:iCs/>
          <w:color w:val="000000"/>
          <w:sz w:val="20"/>
          <w:szCs w:val="20"/>
          <w:lang w:eastAsia="es-ES"/>
        </w:rPr>
        <w:t>&gt;&gt;</w:t>
      </w:r>
    </w:p>
    <w:p w:rsidR="00D80429" w:rsidRDefault="00D80429" w:rsidP="00D80429">
      <w:pPr>
        <w:rPr>
          <w:rFonts w:asciiTheme="minorHAnsi" w:hAnsiTheme="minorHAnsi" w:cs="PAOMF D+ Neue Demos"/>
          <w:bCs/>
          <w:iCs/>
          <w:color w:val="000000"/>
          <w:sz w:val="20"/>
          <w:szCs w:val="20"/>
          <w:lang w:eastAsia="es-ES"/>
        </w:rPr>
      </w:pPr>
    </w:p>
    <w:p w:rsidR="00376286" w:rsidRDefault="00376286" w:rsidP="00D80429">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D8042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describe how t</w:t>
            </w:r>
            <w:r w:rsidRPr="002A2122">
              <w:rPr>
                <w:rFonts w:asciiTheme="minorHAnsi" w:hAnsiTheme="minorHAnsi" w:cs="PAOMF D+ Neue Demos"/>
                <w:bCs/>
                <w:i/>
                <w:iCs/>
                <w:color w:val="000000"/>
                <w:sz w:val="20"/>
                <w:szCs w:val="20"/>
                <w:lang w:eastAsia="es-ES"/>
              </w:rPr>
              <w:t>he design and implementation of the Benefit-Sharing Plan compl</w:t>
            </w:r>
            <w:r>
              <w:rPr>
                <w:rFonts w:asciiTheme="minorHAnsi" w:hAnsiTheme="minorHAnsi" w:cs="PAOMF D+ Neue Demos"/>
                <w:bCs/>
                <w:i/>
                <w:iCs/>
                <w:color w:val="000000"/>
                <w:sz w:val="20"/>
                <w:szCs w:val="20"/>
                <w:lang w:eastAsia="es-ES"/>
              </w:rPr>
              <w:t>ies</w:t>
            </w:r>
            <w:r w:rsidRPr="002A2122">
              <w:rPr>
                <w:rFonts w:asciiTheme="minorHAnsi" w:hAnsiTheme="minorHAnsi" w:cs="PAOMF D+ Neue Demos"/>
                <w:bCs/>
                <w:i/>
                <w:iCs/>
                <w:color w:val="000000"/>
                <w:sz w:val="20"/>
                <w:szCs w:val="20"/>
                <w:lang w:eastAsia="es-ES"/>
              </w:rPr>
              <w:t xml:space="preserve"> with relevant applicable laws</w:t>
            </w:r>
            <w:r w:rsidR="002349D2">
              <w:rPr>
                <w:rFonts w:asciiTheme="minorHAnsi" w:hAnsiTheme="minorHAnsi" w:cs="PAOMF D+ Neue Demos"/>
                <w:bCs/>
                <w:i/>
                <w:iCs/>
                <w:color w:val="000000"/>
                <w:sz w:val="20"/>
                <w:szCs w:val="20"/>
                <w:lang w:eastAsia="es-ES"/>
              </w:rPr>
              <w:t xml:space="preserve">, </w:t>
            </w:r>
            <w:r w:rsidR="002349D2" w:rsidRPr="002349D2">
              <w:rPr>
                <w:rFonts w:asciiTheme="minorHAnsi" w:hAnsiTheme="minorHAnsi" w:cs="PAOMF D+ Neue Demos"/>
                <w:bCs/>
                <w:i/>
                <w:iCs/>
                <w:color w:val="000000"/>
                <w:sz w:val="20"/>
                <w:szCs w:val="20"/>
                <w:lang w:eastAsia="es-ES"/>
              </w:rPr>
              <w:t>including relevant international conventions and agreements and customary rights if any</w:t>
            </w:r>
            <w:r w:rsidRPr="002A2122">
              <w:rPr>
                <w:rFonts w:asciiTheme="minorHAnsi" w:hAnsiTheme="minorHAnsi" w:cs="PAOMF D+ Neue Demos"/>
                <w:bCs/>
                <w:i/>
                <w:iCs/>
                <w:color w:val="000000"/>
                <w:sz w:val="20"/>
                <w:szCs w:val="20"/>
                <w:lang w:eastAsia="es-ES"/>
              </w:rPr>
              <w:t>.</w:t>
            </w:r>
          </w:p>
          <w:p w:rsidR="00233486" w:rsidRDefault="00233486" w:rsidP="00C61013">
            <w:pPr>
              <w:rPr>
                <w:rFonts w:asciiTheme="minorHAnsi" w:hAnsiTheme="minorHAnsi" w:cs="PAOMF D+ Neue Demos"/>
                <w:bCs/>
                <w:i/>
                <w:iCs/>
                <w:color w:val="000000"/>
                <w:sz w:val="20"/>
                <w:szCs w:val="20"/>
                <w:lang w:eastAsia="es-ES"/>
              </w:rPr>
            </w:pPr>
          </w:p>
          <w:p w:rsidR="00233486" w:rsidRDefault="00233486" w:rsidP="00AB7368">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3</w:t>
            </w:r>
            <w:r w:rsidR="00AB7368">
              <w:rPr>
                <w:rFonts w:asciiTheme="minorHAnsi" w:hAnsiTheme="minorHAnsi" w:cs="PAOMF D+ Neue Demos"/>
                <w:b/>
                <w:bCs/>
                <w:i/>
                <w:iCs/>
                <w:color w:val="000000"/>
                <w:sz w:val="20"/>
                <w:szCs w:val="20"/>
                <w:lang w:eastAsia="es-ES"/>
              </w:rPr>
              <w:t>3</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rPr>
          <w:rFonts w:asciiTheme="minorHAnsi" w:hAnsiTheme="minorHAnsi" w:cs="PAOMF D+ Neue Demos"/>
          <w:bCs/>
          <w:i/>
          <w:iCs/>
          <w:color w:val="000000"/>
          <w:sz w:val="20"/>
          <w:szCs w:val="20"/>
          <w:lang w:eastAsia="es-ES"/>
        </w:rPr>
      </w:pPr>
    </w:p>
    <w:p w:rsidR="00D80429" w:rsidRDefault="00D80429" w:rsidP="00D80429">
      <w:pPr>
        <w:pStyle w:val="Heading2"/>
        <w:numPr>
          <w:ilvl w:val="0"/>
          <w:numId w:val="0"/>
        </w:numPr>
        <w:ind w:left="360"/>
        <w:rPr>
          <w:rFonts w:eastAsia="Calibri"/>
          <w:lang w:val="en-GB"/>
        </w:rPr>
      </w:pPr>
    </w:p>
    <w:p w:rsidR="00D80429" w:rsidRPr="003A4589" w:rsidRDefault="00A66B1C"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00D80429">
        <w:rPr>
          <w:rFonts w:asciiTheme="minorHAnsi" w:eastAsia="Calibri" w:hAnsiTheme="minorHAnsi" w:cstheme="minorHAnsi"/>
          <w:b/>
          <w:caps/>
          <w:sz w:val="28"/>
          <w:szCs w:val="28"/>
          <w:lang w:val="en-GB"/>
        </w:rPr>
        <w:t xml:space="preserve">Non </w:t>
      </w:r>
      <w:r w:rsidR="00D80429" w:rsidRPr="003A4589">
        <w:rPr>
          <w:rFonts w:asciiTheme="minorHAnsi" w:eastAsia="Calibri" w:hAnsiTheme="minorHAnsi" w:cstheme="minorHAnsi"/>
          <w:b/>
          <w:caps/>
          <w:sz w:val="28"/>
          <w:szCs w:val="28"/>
          <w:lang w:val="en-GB"/>
        </w:rPr>
        <w:t xml:space="preserve">Carbon BENefits </w:t>
      </w:r>
    </w:p>
    <w:p w:rsidR="00240897" w:rsidRDefault="00240897" w:rsidP="00D80429">
      <w:pPr>
        <w:rPr>
          <w:rFonts w:asciiTheme="minorHAnsi" w:hAnsiTheme="minorHAnsi" w:cs="PAOMF D+ Neue Demos"/>
          <w:bCs/>
          <w:iCs/>
          <w:color w:val="000000"/>
          <w:sz w:val="20"/>
          <w:szCs w:val="20"/>
          <w:lang w:eastAsia="es-ES"/>
        </w:rPr>
      </w:pPr>
    </w:p>
    <w:p w:rsidR="00376286" w:rsidRPr="003A4589" w:rsidRDefault="00376286" w:rsidP="00D80429">
      <w:pPr>
        <w:rPr>
          <w:rFonts w:asciiTheme="minorHAnsi" w:hAnsiTheme="minorHAnsi" w:cs="PAOMF D+ Neue Demos"/>
          <w:bCs/>
          <w:iCs/>
          <w:color w:val="000000"/>
          <w:sz w:val="20"/>
          <w:szCs w:val="20"/>
          <w:lang w:eastAsia="es-ES"/>
        </w:rPr>
      </w:pPr>
    </w:p>
    <w:p w:rsidR="00240897" w:rsidRPr="00CF5A31" w:rsidRDefault="00CF5A31" w:rsidP="00BE690A">
      <w:pPr>
        <w:pStyle w:val="Heading2"/>
        <w:numPr>
          <w:ilvl w:val="1"/>
          <w:numId w:val="2"/>
        </w:numPr>
        <w:rPr>
          <w:rFonts w:eastAsia="Calibri"/>
          <w:lang w:val="en-GB"/>
        </w:rPr>
      </w:pPr>
      <w:r w:rsidRPr="00CF5A31">
        <w:rPr>
          <w:rFonts w:eastAsia="Calibri"/>
          <w:lang w:val="en-GB"/>
        </w:rPr>
        <w:t xml:space="preserve">Outline of potential Non-Carbon Benefits </w:t>
      </w:r>
      <w:r>
        <w:rPr>
          <w:rFonts w:eastAsia="Calibri"/>
          <w:lang w:val="en-GB"/>
        </w:rPr>
        <w:t>and i</w:t>
      </w:r>
      <w:r w:rsidR="00240897" w:rsidRPr="00CF5A31">
        <w:rPr>
          <w:rFonts w:eastAsia="Calibri"/>
          <w:lang w:val="en-GB"/>
        </w:rPr>
        <w:t>dentification of Priority Non-Carbon Benefits</w:t>
      </w:r>
    </w:p>
    <w:p w:rsidR="00D80429" w:rsidRPr="008A52E5" w:rsidRDefault="00D80429" w:rsidP="00D80429">
      <w:pPr>
        <w:rPr>
          <w:rFonts w:asciiTheme="minorHAnsi" w:hAnsiTheme="minorHAnsi" w:cs="PAOMF D+ Neue Demos"/>
          <w:bCs/>
          <w:iCs/>
          <w:color w:val="000000"/>
          <w:sz w:val="20"/>
          <w:szCs w:val="20"/>
          <w:lang w:eastAsia="es-ES"/>
        </w:rPr>
      </w:pPr>
      <w:r w:rsidRPr="003A4589">
        <w:rPr>
          <w:rFonts w:asciiTheme="minorHAnsi" w:hAnsiTheme="minorHAnsi" w:cs="PAOMF D+ Neue Demos"/>
          <w:bCs/>
          <w:iCs/>
          <w:color w:val="000000"/>
          <w:sz w:val="20"/>
          <w:szCs w:val="20"/>
          <w:lang w:eastAsia="es-ES"/>
        </w:rPr>
        <w:t>&gt;&gt;</w:t>
      </w:r>
    </w:p>
    <w:p w:rsidR="00D80429" w:rsidRDefault="00D80429" w:rsidP="00376286">
      <w:pPr>
        <w:rPr>
          <w:rFonts w:asciiTheme="minorHAnsi" w:hAnsiTheme="minorHAnsi" w:cs="PAOMF D+ Neue Demos"/>
          <w:bCs/>
          <w:iCs/>
          <w:color w:val="000000"/>
          <w:sz w:val="20"/>
          <w:szCs w:val="20"/>
          <w:lang w:eastAsia="es-ES"/>
        </w:rPr>
      </w:pPr>
    </w:p>
    <w:p w:rsidR="00376286" w:rsidRPr="00376286" w:rsidRDefault="00376286" w:rsidP="00376286">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D80429" w:rsidTr="00C61013">
        <w:tc>
          <w:tcPr>
            <w:tcW w:w="9696" w:type="dxa"/>
            <w:shd w:val="clear" w:color="auto" w:fill="F2F2F2" w:themeFill="background1" w:themeFillShade="F2"/>
          </w:tcPr>
          <w:p w:rsidR="00D80429" w:rsidRDefault="003A4589" w:rsidP="00C61013">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o</w:t>
            </w:r>
            <w:r w:rsidRPr="003A4589">
              <w:rPr>
                <w:rFonts w:asciiTheme="minorHAnsi" w:hAnsiTheme="minorHAnsi" w:cs="PAOMF D+ Neue Demos"/>
                <w:bCs/>
                <w:i/>
                <w:iCs/>
                <w:color w:val="000000"/>
                <w:sz w:val="20"/>
                <w:szCs w:val="20"/>
                <w:lang w:eastAsia="es-ES"/>
              </w:rPr>
              <w:t>utline</w:t>
            </w:r>
            <w:r>
              <w:rPr>
                <w:rFonts w:asciiTheme="minorHAnsi" w:hAnsiTheme="minorHAnsi" w:cs="PAOMF D+ Neue Demos"/>
                <w:bCs/>
                <w:i/>
                <w:iCs/>
                <w:color w:val="000000"/>
                <w:sz w:val="20"/>
                <w:szCs w:val="20"/>
                <w:lang w:eastAsia="es-ES"/>
              </w:rPr>
              <w:t xml:space="preserve"> the</w:t>
            </w:r>
            <w:r w:rsidRPr="003A4589">
              <w:rPr>
                <w:rFonts w:asciiTheme="minorHAnsi" w:hAnsiTheme="minorHAnsi" w:cs="PAOMF D+ Neue Demos"/>
                <w:bCs/>
                <w:i/>
                <w:iCs/>
                <w:color w:val="000000"/>
                <w:sz w:val="20"/>
                <w:szCs w:val="20"/>
                <w:lang w:eastAsia="es-ES"/>
              </w:rPr>
              <w:t xml:space="preserve"> potential Non-Carbon Benefits</w:t>
            </w:r>
            <w:r>
              <w:rPr>
                <w:rFonts w:asciiTheme="minorHAnsi" w:hAnsiTheme="minorHAnsi" w:cs="PAOMF D+ Neue Demos"/>
                <w:bCs/>
                <w:i/>
                <w:iCs/>
                <w:color w:val="000000"/>
                <w:sz w:val="20"/>
                <w:szCs w:val="20"/>
                <w:lang w:eastAsia="es-ES"/>
              </w:rPr>
              <w:t xml:space="preserve"> for the ER Program. I</w:t>
            </w:r>
            <w:r w:rsidRPr="003A4589">
              <w:rPr>
                <w:rFonts w:asciiTheme="minorHAnsi" w:hAnsiTheme="minorHAnsi" w:cs="PAOMF D+ Neue Demos"/>
                <w:bCs/>
                <w:i/>
                <w:iCs/>
                <w:color w:val="000000"/>
                <w:sz w:val="20"/>
                <w:szCs w:val="20"/>
                <w:lang w:eastAsia="es-ES"/>
              </w:rPr>
              <w:t>dentif</w:t>
            </w:r>
            <w:r>
              <w:rPr>
                <w:rFonts w:asciiTheme="minorHAnsi" w:hAnsiTheme="minorHAnsi" w:cs="PAOMF D+ Neue Demos"/>
                <w:bCs/>
                <w:i/>
                <w:iCs/>
                <w:color w:val="000000"/>
                <w:sz w:val="20"/>
                <w:szCs w:val="20"/>
                <w:lang w:eastAsia="es-ES"/>
              </w:rPr>
              <w:t>y</w:t>
            </w:r>
            <w:r w:rsidRPr="003A4589">
              <w:rPr>
                <w:rFonts w:asciiTheme="minorHAnsi" w:hAnsiTheme="minorHAnsi" w:cs="PAOMF D+ Neue Demos"/>
                <w:bCs/>
                <w:i/>
                <w:iCs/>
                <w:color w:val="000000"/>
                <w:sz w:val="20"/>
                <w:szCs w:val="20"/>
                <w:lang w:eastAsia="es-ES"/>
              </w:rPr>
              <w:t xml:space="preserve"> priority Non-Carbon Benefits, and describes how the ER Program will generate and/or enhance such priority Non-Carbon Benefits.</w:t>
            </w:r>
            <w:r w:rsidR="00026083">
              <w:rPr>
                <w:rFonts w:asciiTheme="minorHAnsi" w:hAnsiTheme="minorHAnsi" w:cs="PAOMF D+ Neue Demos"/>
                <w:bCs/>
                <w:i/>
                <w:iCs/>
                <w:color w:val="000000"/>
                <w:sz w:val="20"/>
                <w:szCs w:val="20"/>
                <w:lang w:eastAsia="es-ES"/>
              </w:rPr>
              <w:t xml:space="preserve"> The priority Non-Carbon Benefits should be </w:t>
            </w:r>
            <w:r w:rsidR="00026083" w:rsidRPr="00970519">
              <w:rPr>
                <w:rFonts w:asciiTheme="minorHAnsi" w:hAnsiTheme="minorHAnsi" w:cs="PAOMF D+ Neue Demos"/>
                <w:bCs/>
                <w:i/>
                <w:iCs/>
                <w:color w:val="000000"/>
                <w:sz w:val="20"/>
                <w:szCs w:val="20"/>
                <w:lang w:eastAsia="es-ES"/>
              </w:rPr>
              <w:t>culturally</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appropriate,</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and</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gender</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and</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inter</w:t>
            </w:r>
            <w:r w:rsidR="00026083">
              <w:rPr>
                <w:rFonts w:asciiTheme="minorHAnsi" w:hAnsiTheme="minorHAnsi" w:cs="PAOMF D+ Neue Demos"/>
                <w:bCs/>
                <w:i/>
                <w:iCs/>
                <w:color w:val="000000"/>
                <w:sz w:val="20"/>
                <w:szCs w:val="20"/>
                <w:lang w:eastAsia="es-ES"/>
              </w:rPr>
              <w:t>-</w:t>
            </w:r>
            <w:r w:rsidR="00026083" w:rsidRPr="00970519">
              <w:rPr>
                <w:rFonts w:asciiTheme="minorHAnsi" w:hAnsiTheme="minorHAnsi" w:cs="PAOMF D+ Neue Demos"/>
                <w:bCs/>
                <w:i/>
                <w:iCs/>
                <w:color w:val="000000"/>
                <w:sz w:val="20"/>
                <w:szCs w:val="20"/>
                <w:lang w:eastAsia="es-ES"/>
              </w:rPr>
              <w:t>generationally</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inclusive,</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as</w:t>
            </w:r>
            <w:r w:rsidR="00026083">
              <w:rPr>
                <w:rFonts w:asciiTheme="minorHAnsi" w:hAnsiTheme="minorHAnsi" w:cs="PAOMF D+ Neue Demos"/>
                <w:bCs/>
                <w:i/>
                <w:iCs/>
                <w:color w:val="000000"/>
                <w:sz w:val="20"/>
                <w:szCs w:val="20"/>
                <w:lang w:eastAsia="es-ES"/>
              </w:rPr>
              <w:t xml:space="preserve"> </w:t>
            </w:r>
            <w:r w:rsidR="00026083" w:rsidRPr="00970519">
              <w:rPr>
                <w:rFonts w:asciiTheme="minorHAnsi" w:hAnsiTheme="minorHAnsi" w:cs="PAOMF D+ Neue Demos"/>
                <w:bCs/>
                <w:i/>
                <w:iCs/>
                <w:color w:val="000000"/>
                <w:sz w:val="20"/>
                <w:szCs w:val="20"/>
                <w:lang w:eastAsia="es-ES"/>
              </w:rPr>
              <w:t>relevant</w:t>
            </w:r>
          </w:p>
          <w:p w:rsidR="00233486" w:rsidRDefault="00233486" w:rsidP="00C61013">
            <w:pPr>
              <w:rPr>
                <w:rFonts w:asciiTheme="minorHAnsi" w:hAnsiTheme="minorHAnsi" w:cs="PAOMF D+ Neue Demos"/>
                <w:bCs/>
                <w:i/>
                <w:iCs/>
                <w:color w:val="000000"/>
                <w:sz w:val="20"/>
                <w:szCs w:val="20"/>
                <w:lang w:eastAsia="es-ES"/>
              </w:rPr>
            </w:pPr>
          </w:p>
          <w:p w:rsidR="00233486" w:rsidRDefault="00233486" w:rsidP="00CF5A3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3</w:t>
            </w:r>
            <w:r w:rsidR="00CF5A31">
              <w:rPr>
                <w:rFonts w:asciiTheme="minorHAnsi" w:hAnsiTheme="minorHAnsi" w:cs="PAOMF D+ Neue Demos"/>
                <w:b/>
                <w:bCs/>
                <w:i/>
                <w:iCs/>
                <w:color w:val="000000"/>
                <w:sz w:val="20"/>
                <w:szCs w:val="20"/>
                <w:lang w:eastAsia="es-ES"/>
              </w:rPr>
              <w:t>4</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D80429" w:rsidRPr="00376286" w:rsidRDefault="00D80429" w:rsidP="00D80429">
      <w:pPr>
        <w:keepNext/>
        <w:ind w:left="360"/>
        <w:jc w:val="both"/>
        <w:outlineLvl w:val="0"/>
        <w:rPr>
          <w:rFonts w:asciiTheme="minorHAnsi" w:eastAsia="Calibri" w:hAnsiTheme="minorHAnsi" w:cstheme="minorHAnsi"/>
          <w:b/>
          <w:caps/>
          <w:sz w:val="20"/>
          <w:szCs w:val="20"/>
          <w:lang w:val="en-GB"/>
        </w:rPr>
      </w:pPr>
    </w:p>
    <w:p w:rsidR="00240897" w:rsidRPr="00376286" w:rsidRDefault="00240897" w:rsidP="00D80429">
      <w:pPr>
        <w:keepNext/>
        <w:ind w:left="360"/>
        <w:jc w:val="both"/>
        <w:outlineLvl w:val="0"/>
        <w:rPr>
          <w:rFonts w:asciiTheme="minorHAnsi" w:eastAsia="Calibri" w:hAnsiTheme="minorHAnsi" w:cstheme="minorHAnsi"/>
          <w:b/>
          <w:caps/>
          <w:sz w:val="20"/>
          <w:szCs w:val="20"/>
          <w:lang w:val="en-GB"/>
        </w:rPr>
      </w:pPr>
    </w:p>
    <w:p w:rsidR="00240897" w:rsidRPr="006C15FD" w:rsidRDefault="00C207E2" w:rsidP="00BE690A">
      <w:pPr>
        <w:pStyle w:val="Heading2"/>
        <w:numPr>
          <w:ilvl w:val="1"/>
          <w:numId w:val="2"/>
        </w:numPr>
        <w:rPr>
          <w:rFonts w:eastAsia="Calibri"/>
          <w:lang w:val="en-GB"/>
        </w:rPr>
      </w:pPr>
      <w:r>
        <w:rPr>
          <w:rFonts w:eastAsia="Calibri"/>
          <w:lang w:val="en-GB"/>
        </w:rPr>
        <w:t>A</w:t>
      </w:r>
      <w:r w:rsidR="00240897" w:rsidRPr="006C15FD">
        <w:rPr>
          <w:rFonts w:eastAsia="Calibri"/>
          <w:lang w:val="en-GB"/>
        </w:rPr>
        <w:t>pproach</w:t>
      </w:r>
      <w:r w:rsidR="00240897">
        <w:rPr>
          <w:rFonts w:eastAsia="Calibri"/>
          <w:lang w:val="en-GB"/>
        </w:rPr>
        <w:t xml:space="preserve"> for </w:t>
      </w:r>
      <w:r>
        <w:rPr>
          <w:rFonts w:eastAsia="Calibri"/>
          <w:lang w:val="en-GB"/>
        </w:rPr>
        <w:t xml:space="preserve">providing information on </w:t>
      </w:r>
      <w:r w:rsidR="00075F5A">
        <w:rPr>
          <w:rFonts w:eastAsia="Calibri"/>
          <w:lang w:val="en-GB"/>
        </w:rPr>
        <w:t xml:space="preserve">Priority </w:t>
      </w:r>
      <w:r w:rsidR="00240897">
        <w:rPr>
          <w:rFonts w:eastAsia="Calibri"/>
          <w:lang w:val="en-GB"/>
        </w:rPr>
        <w:t>Non-Carbon Benefits</w:t>
      </w:r>
    </w:p>
    <w:p w:rsidR="00240897" w:rsidRPr="00231BDE" w:rsidRDefault="00240897" w:rsidP="00240897">
      <w:pPr>
        <w:rPr>
          <w:rFonts w:asciiTheme="minorHAnsi" w:hAnsiTheme="minorHAnsi" w:cs="PAOMF D+ Neue Demos"/>
          <w:bCs/>
          <w:iCs/>
          <w:color w:val="000000"/>
          <w:sz w:val="20"/>
          <w:szCs w:val="20"/>
          <w:lang w:eastAsia="es-ES"/>
        </w:rPr>
      </w:pPr>
      <w:r w:rsidRPr="00231BDE">
        <w:rPr>
          <w:rFonts w:asciiTheme="minorHAnsi" w:hAnsiTheme="minorHAnsi" w:cs="PAOMF D+ Neue Demos"/>
          <w:bCs/>
          <w:iCs/>
          <w:color w:val="000000"/>
          <w:sz w:val="20"/>
          <w:szCs w:val="20"/>
          <w:lang w:eastAsia="es-ES"/>
        </w:rPr>
        <w:t>&gt;&gt;</w:t>
      </w:r>
    </w:p>
    <w:p w:rsidR="00240897" w:rsidRDefault="00240897" w:rsidP="00240897">
      <w:pPr>
        <w:rPr>
          <w:rFonts w:asciiTheme="minorHAnsi" w:hAnsiTheme="minorHAnsi" w:cs="PAOMF D+ Neue Demos"/>
          <w:bCs/>
          <w:iCs/>
          <w:color w:val="000000"/>
          <w:sz w:val="20"/>
          <w:szCs w:val="20"/>
          <w:lang w:eastAsia="es-ES"/>
        </w:rPr>
      </w:pPr>
    </w:p>
    <w:p w:rsidR="00376286" w:rsidRPr="003C4F70" w:rsidRDefault="00376286" w:rsidP="00240897">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240897" w:rsidTr="00A76B8B">
        <w:tc>
          <w:tcPr>
            <w:tcW w:w="9696" w:type="dxa"/>
            <w:shd w:val="clear" w:color="auto" w:fill="F2F2F2" w:themeFill="background1" w:themeFillShade="F2"/>
          </w:tcPr>
          <w:p w:rsidR="00D52141" w:rsidRDefault="00C207E2" w:rsidP="00D52141">
            <w:pPr>
              <w:autoSpaceDE w:val="0"/>
              <w:autoSpaceDN w:val="0"/>
              <w:adjustRightInd w:val="0"/>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indicate </w:t>
            </w:r>
            <w:r w:rsidRPr="00C207E2">
              <w:rPr>
                <w:rFonts w:asciiTheme="minorHAnsi" w:hAnsiTheme="minorHAnsi" w:cs="PAOMF D+ Neue Demos"/>
                <w:bCs/>
                <w:i/>
                <w:iCs/>
                <w:color w:val="000000"/>
                <w:sz w:val="20"/>
                <w:szCs w:val="20"/>
                <w:lang w:eastAsia="es-ES"/>
              </w:rPr>
              <w:t>how information on the generation and/or enhancement of priority Non-Carbon Benefits will be provided during ER Program implementation, as feasible</w:t>
            </w:r>
            <w:r w:rsidR="00CF5A31">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by providing a description of the </w:t>
            </w:r>
            <w:r w:rsidR="00075F5A">
              <w:rPr>
                <w:rFonts w:asciiTheme="minorHAnsi" w:hAnsiTheme="minorHAnsi" w:cs="PAOMF D+ Neue Demos"/>
                <w:bCs/>
                <w:i/>
                <w:iCs/>
                <w:color w:val="000000"/>
                <w:sz w:val="20"/>
                <w:szCs w:val="20"/>
                <w:lang w:eastAsia="es-ES"/>
              </w:rPr>
              <w:t xml:space="preserve">preferred </w:t>
            </w:r>
            <w:r w:rsidR="004C7D93">
              <w:rPr>
                <w:rFonts w:asciiTheme="minorHAnsi" w:hAnsiTheme="minorHAnsi" w:cs="PAOMF D+ Neue Demos"/>
                <w:bCs/>
                <w:i/>
                <w:iCs/>
                <w:color w:val="000000"/>
                <w:sz w:val="20"/>
                <w:szCs w:val="20"/>
                <w:lang w:eastAsia="es-ES"/>
              </w:rPr>
              <w:t>methods</w:t>
            </w:r>
            <w:r w:rsidR="004C7D93" w:rsidRPr="00C207E2">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 xml:space="preserve">for </w:t>
            </w:r>
            <w:r w:rsidR="004C7D93">
              <w:rPr>
                <w:rFonts w:asciiTheme="minorHAnsi" w:hAnsiTheme="minorHAnsi" w:cs="PAOMF D+ Neue Demos"/>
                <w:bCs/>
                <w:i/>
                <w:iCs/>
                <w:color w:val="000000"/>
                <w:sz w:val="20"/>
                <w:szCs w:val="20"/>
                <w:lang w:eastAsia="es-ES"/>
              </w:rPr>
              <w:t xml:space="preserve">collecting and </w:t>
            </w:r>
            <w:r w:rsidRPr="00C207E2">
              <w:rPr>
                <w:rFonts w:asciiTheme="minorHAnsi" w:hAnsiTheme="minorHAnsi" w:cs="PAOMF D+ Neue Demos"/>
                <w:bCs/>
                <w:i/>
                <w:iCs/>
                <w:color w:val="000000"/>
                <w:sz w:val="20"/>
                <w:szCs w:val="20"/>
                <w:lang w:eastAsia="es-ES"/>
              </w:rPr>
              <w:t>provid</w:t>
            </w:r>
            <w:r>
              <w:rPr>
                <w:rFonts w:asciiTheme="minorHAnsi" w:hAnsiTheme="minorHAnsi" w:cs="PAOMF D+ Neue Demos"/>
                <w:bCs/>
                <w:i/>
                <w:iCs/>
                <w:color w:val="000000"/>
                <w:sz w:val="20"/>
                <w:szCs w:val="20"/>
                <w:lang w:eastAsia="es-ES"/>
              </w:rPr>
              <w:t xml:space="preserve">ing </w:t>
            </w:r>
            <w:r w:rsidRPr="00C207E2">
              <w:rPr>
                <w:rFonts w:asciiTheme="minorHAnsi" w:hAnsiTheme="minorHAnsi" w:cs="PAOMF D+ Neue Demos"/>
                <w:bCs/>
                <w:i/>
                <w:iCs/>
                <w:color w:val="000000"/>
                <w:sz w:val="20"/>
                <w:szCs w:val="20"/>
                <w:lang w:eastAsia="es-ES"/>
              </w:rPr>
              <w:t>information on priority Non-Carbon Benefits</w:t>
            </w:r>
            <w:r w:rsidR="00D52141">
              <w:rPr>
                <w:rFonts w:asciiTheme="minorHAnsi" w:hAnsiTheme="minorHAnsi" w:cs="PAOMF D+ Neue Demos"/>
                <w:bCs/>
                <w:i/>
                <w:iCs/>
                <w:color w:val="000000"/>
                <w:sz w:val="20"/>
                <w:szCs w:val="20"/>
                <w:lang w:eastAsia="es-ES"/>
              </w:rPr>
              <w:t xml:space="preserve"> </w:t>
            </w:r>
            <w:r w:rsidR="00D52141" w:rsidRPr="00294BC2">
              <w:rPr>
                <w:rFonts w:asciiTheme="minorHAnsi" w:hAnsiTheme="minorHAnsi" w:cs="PAOMF D+ Neue Demos"/>
                <w:bCs/>
                <w:i/>
                <w:iCs/>
                <w:color w:val="000000"/>
                <w:sz w:val="20"/>
                <w:szCs w:val="20"/>
                <w:lang w:eastAsia="es-ES"/>
              </w:rPr>
              <w:t>taking note of existing and emerging guidance on monitoring of non-carbon benefits by the UNFCCC, CBD, and other relevant platforms</w:t>
            </w:r>
            <w:r w:rsidR="00D52141" w:rsidRPr="003A4589">
              <w:rPr>
                <w:rFonts w:asciiTheme="minorHAnsi" w:hAnsiTheme="minorHAnsi" w:cs="PAOMF D+ Neue Demos"/>
                <w:bCs/>
                <w:i/>
                <w:iCs/>
                <w:color w:val="000000"/>
                <w:sz w:val="20"/>
                <w:szCs w:val="20"/>
                <w:lang w:eastAsia="es-ES"/>
              </w:rPr>
              <w:t>.</w:t>
            </w:r>
          </w:p>
          <w:p w:rsidR="00240897" w:rsidRDefault="00240897" w:rsidP="00A76B8B">
            <w:pPr>
              <w:rPr>
                <w:rFonts w:asciiTheme="minorHAnsi" w:hAnsiTheme="minorHAnsi" w:cs="PAOMF D+ Neue Demos"/>
                <w:bCs/>
                <w:i/>
                <w:iCs/>
                <w:color w:val="000000"/>
                <w:sz w:val="20"/>
                <w:szCs w:val="20"/>
                <w:lang w:eastAsia="es-ES"/>
              </w:rPr>
            </w:pPr>
          </w:p>
          <w:p w:rsidR="00240897" w:rsidRDefault="00240897" w:rsidP="00CF5A31">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3</w:t>
            </w:r>
            <w:r w:rsidR="00CF5A31">
              <w:rPr>
                <w:rFonts w:asciiTheme="minorHAnsi" w:hAnsiTheme="minorHAnsi" w:cs="PAOMF D+ Neue Demos"/>
                <w:b/>
                <w:bCs/>
                <w:i/>
                <w:iCs/>
                <w:color w:val="000000"/>
                <w:sz w:val="20"/>
                <w:szCs w:val="20"/>
                <w:lang w:eastAsia="es-ES"/>
              </w:rPr>
              <w:t>5</w:t>
            </w:r>
            <w:r w:rsidR="004C7D93">
              <w:rPr>
                <w:rFonts w:asciiTheme="minorHAnsi" w:hAnsiTheme="minorHAnsi" w:cs="PAOMF D+ Neue Demos"/>
                <w:b/>
                <w:bCs/>
                <w:i/>
                <w:iCs/>
                <w:color w:val="000000"/>
                <w:sz w:val="20"/>
                <w:szCs w:val="20"/>
                <w:lang w:eastAsia="es-ES"/>
              </w:rPr>
              <w:t>, indicator 35.1</w:t>
            </w:r>
            <w:r w:rsidR="004C7D93">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 xml:space="preserve"> of the Methodological Framework</w:t>
            </w:r>
          </w:p>
        </w:tc>
      </w:tr>
    </w:tbl>
    <w:p w:rsidR="00240897" w:rsidRDefault="00240897" w:rsidP="00240897">
      <w:pPr>
        <w:rPr>
          <w:rFonts w:asciiTheme="minorHAnsi" w:hAnsiTheme="minorHAnsi" w:cs="PAOMF D+ Neue Demos"/>
          <w:bCs/>
          <w:i/>
          <w:iCs/>
          <w:color w:val="000000"/>
          <w:sz w:val="20"/>
          <w:szCs w:val="20"/>
          <w:lang w:eastAsia="es-ES"/>
        </w:rPr>
      </w:pPr>
    </w:p>
    <w:p w:rsidR="00240897" w:rsidRPr="00376286" w:rsidRDefault="00240897" w:rsidP="00240897">
      <w:pPr>
        <w:keepNext/>
        <w:ind w:left="360"/>
        <w:jc w:val="both"/>
        <w:outlineLvl w:val="0"/>
        <w:rPr>
          <w:rFonts w:asciiTheme="minorHAnsi" w:eastAsia="Calibri" w:hAnsiTheme="minorHAnsi" w:cstheme="minorHAnsi"/>
          <w:b/>
          <w:caps/>
          <w:sz w:val="20"/>
          <w:szCs w:val="20"/>
          <w:lang w:val="en-GB"/>
        </w:rPr>
      </w:pPr>
    </w:p>
    <w:p w:rsidR="00240897" w:rsidRPr="00376286" w:rsidRDefault="00240897" w:rsidP="00D80429">
      <w:pPr>
        <w:keepNext/>
        <w:ind w:left="360"/>
        <w:jc w:val="both"/>
        <w:outlineLvl w:val="0"/>
        <w:rPr>
          <w:rFonts w:asciiTheme="minorHAnsi" w:eastAsia="Calibri" w:hAnsiTheme="minorHAnsi" w:cstheme="minorHAnsi"/>
          <w:b/>
          <w:caps/>
          <w:sz w:val="20"/>
          <w:szCs w:val="20"/>
          <w:lang w:val="en-GB"/>
        </w:rPr>
      </w:pPr>
    </w:p>
    <w:p w:rsidR="009305AD" w:rsidRPr="00AE5A89" w:rsidRDefault="00A66B1C"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009305AD">
        <w:rPr>
          <w:rFonts w:asciiTheme="minorHAnsi" w:eastAsia="Calibri" w:hAnsiTheme="minorHAnsi" w:cstheme="minorHAnsi"/>
          <w:b/>
          <w:caps/>
          <w:sz w:val="28"/>
          <w:szCs w:val="28"/>
          <w:lang w:val="en-GB"/>
        </w:rPr>
        <w:t xml:space="preserve">Title to emission reductions </w:t>
      </w:r>
    </w:p>
    <w:p w:rsidR="005322F6" w:rsidRDefault="005322F6" w:rsidP="009305AD">
      <w:pPr>
        <w:rPr>
          <w:rFonts w:asciiTheme="minorHAnsi" w:hAnsiTheme="minorHAnsi" w:cs="PAOMF D+ Neue Demos"/>
          <w:bCs/>
          <w:iCs/>
          <w:color w:val="000000"/>
          <w:sz w:val="20"/>
          <w:szCs w:val="20"/>
          <w:lang w:eastAsia="es-ES"/>
        </w:rPr>
      </w:pPr>
    </w:p>
    <w:p w:rsidR="00376286" w:rsidRDefault="00376286" w:rsidP="009305AD">
      <w:pPr>
        <w:rPr>
          <w:rFonts w:asciiTheme="minorHAnsi" w:hAnsiTheme="minorHAnsi" w:cs="PAOMF D+ Neue Demos"/>
          <w:bCs/>
          <w:iCs/>
          <w:color w:val="000000"/>
          <w:sz w:val="20"/>
          <w:szCs w:val="20"/>
          <w:lang w:eastAsia="es-ES"/>
        </w:rPr>
      </w:pPr>
    </w:p>
    <w:p w:rsidR="005322F6" w:rsidRPr="00854E66" w:rsidRDefault="005322F6" w:rsidP="00BE690A">
      <w:pPr>
        <w:pStyle w:val="Heading2"/>
        <w:numPr>
          <w:ilvl w:val="1"/>
          <w:numId w:val="2"/>
        </w:numPr>
        <w:rPr>
          <w:rFonts w:eastAsia="Calibri"/>
          <w:lang w:val="en-GB"/>
        </w:rPr>
      </w:pPr>
      <w:r>
        <w:rPr>
          <w:rFonts w:eastAsia="Calibri"/>
          <w:lang w:val="en-GB"/>
        </w:rPr>
        <w:t>Authorization of the ER Program</w:t>
      </w:r>
      <w:r w:rsidRPr="00854E66">
        <w:rPr>
          <w:rFonts w:eastAsia="Calibri"/>
          <w:lang w:val="en-GB"/>
        </w:rPr>
        <w:t xml:space="preserve"> </w:t>
      </w:r>
    </w:p>
    <w:p w:rsidR="005322F6" w:rsidRDefault="005322F6" w:rsidP="005322F6">
      <w:pPr>
        <w:rPr>
          <w:rFonts w:eastAsia="Calibri"/>
          <w:lang w:val="en-GB"/>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5322F6" w:rsidTr="00766FA9">
        <w:tc>
          <w:tcPr>
            <w:tcW w:w="9696" w:type="dxa"/>
            <w:shd w:val="clear" w:color="auto" w:fill="F2F2F2" w:themeFill="background1" w:themeFillShade="F2"/>
          </w:tcPr>
          <w:p w:rsidR="005322F6" w:rsidRDefault="005322F6" w:rsidP="005322F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Using the table below, p</w:t>
            </w:r>
            <w:r w:rsidRPr="00995A2B">
              <w:rPr>
                <w:rFonts w:asciiTheme="minorHAnsi" w:hAnsiTheme="minorHAnsi" w:cs="PAOMF D+ Neue Demos"/>
                <w:bCs/>
                <w:i/>
                <w:iCs/>
                <w:color w:val="000000"/>
                <w:sz w:val="20"/>
                <w:szCs w:val="20"/>
                <w:lang w:eastAsia="es-ES"/>
              </w:rPr>
              <w:t xml:space="preserve">lease </w:t>
            </w:r>
            <w:r>
              <w:rPr>
                <w:rFonts w:asciiTheme="minorHAnsi" w:hAnsiTheme="minorHAnsi" w:cs="PAOMF D+ Neue Demos"/>
                <w:bCs/>
                <w:i/>
                <w:iCs/>
                <w:color w:val="000000"/>
                <w:sz w:val="20"/>
                <w:szCs w:val="20"/>
                <w:lang w:eastAsia="es-ES"/>
              </w:rPr>
              <w:t xml:space="preserve">identify the </w:t>
            </w:r>
            <w:r w:rsidRPr="0066047E">
              <w:rPr>
                <w:rFonts w:asciiTheme="minorHAnsi" w:hAnsiTheme="minorHAnsi" w:cs="PAOMF D+ Neue Demos"/>
                <w:bCs/>
                <w:i/>
                <w:iCs/>
                <w:color w:val="000000"/>
                <w:sz w:val="20"/>
                <w:szCs w:val="20"/>
                <w:lang w:eastAsia="es-ES"/>
              </w:rPr>
              <w:t>national authority assigned with the responsibility to approve ER Programs in accordance with</w:t>
            </w:r>
            <w:r>
              <w:rPr>
                <w:rFonts w:asciiTheme="minorHAnsi" w:hAnsiTheme="minorHAnsi" w:cs="PAOMF D+ Neue Demos"/>
                <w:bCs/>
                <w:i/>
                <w:iCs/>
                <w:color w:val="000000"/>
                <w:sz w:val="20"/>
                <w:szCs w:val="20"/>
                <w:lang w:eastAsia="es-ES"/>
              </w:rPr>
              <w:t xml:space="preserve"> </w:t>
            </w:r>
            <w:r w:rsidRPr="0066047E">
              <w:rPr>
                <w:rFonts w:asciiTheme="minorHAnsi" w:hAnsiTheme="minorHAnsi" w:cs="PAOMF D+ Neue Demos"/>
                <w:bCs/>
                <w:i/>
                <w:iCs/>
                <w:color w:val="000000"/>
                <w:sz w:val="20"/>
                <w:szCs w:val="20"/>
                <w:lang w:eastAsia="es-ES"/>
              </w:rPr>
              <w:t>national law</w:t>
            </w:r>
            <w:r w:rsidR="00BD3E8E">
              <w:rPr>
                <w:rFonts w:asciiTheme="minorHAnsi" w:hAnsiTheme="minorHAnsi" w:cs="PAOMF D+ Neue Demos"/>
                <w:bCs/>
                <w:i/>
                <w:iCs/>
                <w:color w:val="000000"/>
                <w:sz w:val="20"/>
                <w:szCs w:val="20"/>
                <w:lang w:eastAsia="es-ES"/>
              </w:rPr>
              <w:t>s</w:t>
            </w:r>
            <w:r w:rsidRPr="0066047E">
              <w:rPr>
                <w:rFonts w:asciiTheme="minorHAnsi" w:hAnsiTheme="minorHAnsi" w:cs="PAOMF D+ Neue Demos"/>
                <w:bCs/>
                <w:i/>
                <w:iCs/>
                <w:color w:val="000000"/>
                <w:sz w:val="20"/>
                <w:szCs w:val="20"/>
                <w:lang w:eastAsia="es-ES"/>
              </w:rPr>
              <w:t xml:space="preserve"> and regulations, as well as</w:t>
            </w:r>
            <w:r>
              <w:rPr>
                <w:rFonts w:asciiTheme="minorHAnsi" w:hAnsiTheme="minorHAnsi" w:cs="PAOMF D+ Neue Demos"/>
                <w:bCs/>
                <w:i/>
                <w:iCs/>
                <w:color w:val="000000"/>
                <w:sz w:val="20"/>
                <w:szCs w:val="20"/>
                <w:lang w:eastAsia="es-ES"/>
              </w:rPr>
              <w:t xml:space="preserve"> </w:t>
            </w:r>
            <w:r w:rsidRPr="0066047E">
              <w:rPr>
                <w:rFonts w:asciiTheme="minorHAnsi" w:hAnsiTheme="minorHAnsi" w:cs="PAOMF D+ Neue Demos"/>
                <w:bCs/>
                <w:i/>
                <w:iCs/>
                <w:color w:val="000000"/>
                <w:sz w:val="20"/>
                <w:szCs w:val="20"/>
                <w:lang w:eastAsia="es-ES"/>
              </w:rPr>
              <w:t>national REDD+ management arrangements</w:t>
            </w:r>
            <w:r>
              <w:rPr>
                <w:rFonts w:asciiTheme="minorHAnsi" w:hAnsiTheme="minorHAnsi" w:cs="PAOMF D+ Neue Demos"/>
                <w:bCs/>
                <w:i/>
                <w:iCs/>
                <w:color w:val="000000"/>
                <w:sz w:val="20"/>
                <w:szCs w:val="20"/>
                <w:lang w:eastAsia="es-ES"/>
              </w:rPr>
              <w:t>.</w:t>
            </w:r>
            <w:r w:rsidRPr="00995A2B">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Where applicable, provide a reference to the decree, law or other type of decision that identified this national authority.</w:t>
            </w:r>
          </w:p>
          <w:p w:rsidR="005322F6" w:rsidRDefault="005322F6" w:rsidP="005322F6">
            <w:pPr>
              <w:rPr>
                <w:rFonts w:asciiTheme="minorHAnsi" w:hAnsiTheme="minorHAnsi" w:cs="PAOMF D+ Neue Demos"/>
                <w:bCs/>
                <w:i/>
                <w:iCs/>
                <w:color w:val="000000"/>
                <w:sz w:val="20"/>
                <w:szCs w:val="20"/>
                <w:lang w:eastAsia="es-ES"/>
              </w:rPr>
            </w:pPr>
          </w:p>
          <w:p w:rsidR="005322F6" w:rsidRPr="00B47678" w:rsidRDefault="004C7D93" w:rsidP="005322F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Please include as an annex to this document,</w:t>
            </w:r>
            <w:r w:rsidR="005322F6" w:rsidRPr="00995A2B">
              <w:rPr>
                <w:rFonts w:asciiTheme="minorHAnsi" w:hAnsiTheme="minorHAnsi" w:cs="PAOMF D+ Neue Demos"/>
                <w:bCs/>
                <w:i/>
                <w:iCs/>
                <w:color w:val="000000"/>
                <w:sz w:val="20"/>
                <w:szCs w:val="20"/>
                <w:lang w:eastAsia="es-ES"/>
              </w:rPr>
              <w:t xml:space="preserve"> the </w:t>
            </w:r>
            <w:r w:rsidR="005322F6" w:rsidRPr="00561149">
              <w:rPr>
                <w:rFonts w:asciiTheme="minorHAnsi" w:hAnsiTheme="minorHAnsi" w:cs="PAOMF D+ Neue Demos"/>
                <w:bCs/>
                <w:i/>
                <w:iCs/>
                <w:color w:val="000000"/>
                <w:sz w:val="20"/>
                <w:szCs w:val="20"/>
                <w:lang w:eastAsia="es-ES"/>
              </w:rPr>
              <w:t>formal</w:t>
            </w:r>
            <w:r w:rsidR="005322F6">
              <w:rPr>
                <w:rFonts w:asciiTheme="minorHAnsi" w:hAnsiTheme="minorHAnsi" w:cs="PAOMF D+ Neue Demos"/>
                <w:bCs/>
                <w:i/>
                <w:iCs/>
                <w:color w:val="000000"/>
                <w:sz w:val="20"/>
                <w:szCs w:val="20"/>
                <w:lang w:eastAsia="es-ES"/>
              </w:rPr>
              <w:t xml:space="preserve"> </w:t>
            </w:r>
            <w:r w:rsidR="005322F6" w:rsidRPr="00561149">
              <w:rPr>
                <w:rFonts w:asciiTheme="minorHAnsi" w:hAnsiTheme="minorHAnsi" w:cs="PAOMF D+ Neue Demos"/>
                <w:bCs/>
                <w:i/>
                <w:iCs/>
                <w:color w:val="000000"/>
                <w:sz w:val="20"/>
                <w:szCs w:val="20"/>
                <w:lang w:eastAsia="es-ES"/>
              </w:rPr>
              <w:t>letter of</w:t>
            </w:r>
            <w:r w:rsidR="005322F6" w:rsidRPr="00995A2B">
              <w:rPr>
                <w:rFonts w:asciiTheme="minorHAnsi" w:hAnsiTheme="minorHAnsi" w:cs="PAOMF D+ Neue Demos"/>
                <w:bCs/>
                <w:i/>
                <w:iCs/>
                <w:color w:val="000000"/>
                <w:sz w:val="20"/>
                <w:szCs w:val="20"/>
                <w:lang w:eastAsia="es-ES"/>
              </w:rPr>
              <w:t xml:space="preserve"> approval for the ER Program </w:t>
            </w:r>
            <w:r w:rsidR="005322F6" w:rsidRPr="00B47678">
              <w:rPr>
                <w:rFonts w:asciiTheme="minorHAnsi" w:hAnsiTheme="minorHAnsi" w:cs="PAOMF D+ Neue Demos"/>
                <w:bCs/>
                <w:i/>
                <w:iCs/>
                <w:color w:val="000000"/>
                <w:sz w:val="20"/>
                <w:szCs w:val="20"/>
                <w:lang w:eastAsia="es-ES"/>
              </w:rPr>
              <w:t>issued by th</w:t>
            </w:r>
            <w:r w:rsidR="005322F6">
              <w:rPr>
                <w:rFonts w:asciiTheme="minorHAnsi" w:hAnsiTheme="minorHAnsi" w:cs="PAOMF D+ Neue Demos"/>
                <w:bCs/>
                <w:i/>
                <w:iCs/>
                <w:color w:val="000000"/>
                <w:sz w:val="20"/>
                <w:szCs w:val="20"/>
                <w:lang w:eastAsia="es-ES"/>
              </w:rPr>
              <w:t>is</w:t>
            </w:r>
            <w:r w:rsidR="005322F6" w:rsidRPr="00B47678">
              <w:rPr>
                <w:rFonts w:asciiTheme="minorHAnsi" w:hAnsiTheme="minorHAnsi" w:cs="PAOMF D+ Neue Demos"/>
                <w:bCs/>
                <w:i/>
                <w:iCs/>
                <w:color w:val="000000"/>
                <w:sz w:val="20"/>
                <w:szCs w:val="20"/>
                <w:lang w:eastAsia="es-ES"/>
              </w:rPr>
              <w:t xml:space="preserve"> national authority</w:t>
            </w:r>
            <w:r w:rsidR="005322F6" w:rsidRPr="00995A2B">
              <w:rPr>
                <w:rFonts w:asciiTheme="minorHAnsi" w:hAnsiTheme="minorHAnsi" w:cs="PAOMF D+ Neue Demos"/>
                <w:bCs/>
                <w:i/>
                <w:iCs/>
                <w:color w:val="000000"/>
                <w:sz w:val="20"/>
                <w:szCs w:val="20"/>
                <w:lang w:eastAsia="es-ES"/>
              </w:rPr>
              <w:t xml:space="preserve">. </w:t>
            </w:r>
            <w:r w:rsidR="005322F6">
              <w:rPr>
                <w:rFonts w:asciiTheme="minorHAnsi" w:hAnsiTheme="minorHAnsi" w:cs="PAOMF D+ Neue Demos"/>
                <w:bCs/>
                <w:i/>
                <w:iCs/>
                <w:color w:val="000000"/>
                <w:sz w:val="20"/>
                <w:szCs w:val="20"/>
                <w:lang w:eastAsia="es-ES"/>
              </w:rPr>
              <w:t xml:space="preserve">The written approval </w:t>
            </w:r>
            <w:r w:rsidR="005322F6" w:rsidRPr="00B47678">
              <w:rPr>
                <w:rFonts w:asciiTheme="minorHAnsi" w:hAnsiTheme="minorHAnsi" w:cs="PAOMF D+ Neue Demos"/>
                <w:bCs/>
                <w:i/>
                <w:iCs/>
                <w:color w:val="000000"/>
                <w:sz w:val="20"/>
                <w:szCs w:val="20"/>
                <w:lang w:eastAsia="es-ES"/>
              </w:rPr>
              <w:t>shall confirm that:</w:t>
            </w:r>
          </w:p>
          <w:p w:rsidR="005322F6" w:rsidRPr="00AA4878" w:rsidRDefault="005322F6" w:rsidP="005322F6">
            <w:pPr>
              <w:pStyle w:val="ListParagraph"/>
              <w:numPr>
                <w:ilvl w:val="0"/>
                <w:numId w:val="8"/>
              </w:numPr>
              <w:rPr>
                <w:rFonts w:asciiTheme="minorHAnsi" w:hAnsiTheme="minorHAnsi" w:cs="PAOMF D+ Neue Demos"/>
                <w:bCs/>
                <w:i/>
                <w:iCs/>
                <w:color w:val="000000"/>
                <w:sz w:val="20"/>
                <w:szCs w:val="20"/>
                <w:lang w:eastAsia="es-ES"/>
              </w:rPr>
            </w:pPr>
            <w:r w:rsidRPr="00AA4878">
              <w:rPr>
                <w:rFonts w:asciiTheme="minorHAnsi" w:hAnsiTheme="minorHAnsi" w:cs="PAOMF D+ Neue Demos"/>
                <w:bCs/>
                <w:i/>
                <w:iCs/>
                <w:color w:val="000000"/>
                <w:sz w:val="20"/>
                <w:szCs w:val="20"/>
                <w:lang w:eastAsia="es-ES"/>
              </w:rPr>
              <w:t>The REDD Country Participant endorses the propos</w:t>
            </w:r>
            <w:r w:rsidRPr="00B47678">
              <w:rPr>
                <w:rFonts w:asciiTheme="minorHAnsi" w:hAnsiTheme="minorHAnsi" w:cs="PAOMF D+ Neue Demos"/>
                <w:bCs/>
                <w:i/>
                <w:iCs/>
                <w:color w:val="000000"/>
                <w:sz w:val="20"/>
                <w:szCs w:val="20"/>
                <w:lang w:eastAsia="es-ES"/>
              </w:rPr>
              <w:t>ed ER Program and its</w:t>
            </w:r>
            <w:r w:rsidRPr="00AA4878">
              <w:rPr>
                <w:rFonts w:asciiTheme="minorHAnsi" w:hAnsiTheme="minorHAnsi" w:cs="PAOMF D+ Neue Demos"/>
                <w:bCs/>
                <w:i/>
                <w:iCs/>
                <w:color w:val="000000"/>
                <w:sz w:val="20"/>
                <w:szCs w:val="20"/>
                <w:lang w:eastAsia="es-ES"/>
              </w:rPr>
              <w:t xml:space="preserve"> consideration for inclusion in the FCPF Carbon Fund; and</w:t>
            </w:r>
          </w:p>
          <w:p w:rsidR="005322F6" w:rsidRDefault="005322F6" w:rsidP="005322F6">
            <w:pPr>
              <w:pStyle w:val="ListParagraph"/>
              <w:numPr>
                <w:ilvl w:val="0"/>
                <w:numId w:val="8"/>
              </w:numPr>
              <w:rPr>
                <w:rFonts w:asciiTheme="minorHAnsi" w:hAnsiTheme="minorHAnsi" w:cs="PAOMF D+ Neue Demos"/>
                <w:bCs/>
                <w:i/>
                <w:iCs/>
                <w:color w:val="000000"/>
                <w:sz w:val="20"/>
                <w:szCs w:val="20"/>
                <w:lang w:eastAsia="es-ES"/>
              </w:rPr>
            </w:pPr>
            <w:r w:rsidRPr="00AA4878">
              <w:rPr>
                <w:rFonts w:asciiTheme="minorHAnsi" w:hAnsiTheme="minorHAnsi" w:cs="PAOMF D+ Neue Demos"/>
                <w:bCs/>
                <w:i/>
                <w:iCs/>
                <w:color w:val="000000"/>
                <w:sz w:val="20"/>
                <w:szCs w:val="20"/>
                <w:lang w:eastAsia="es-ES"/>
              </w:rPr>
              <w:t>T</w:t>
            </w:r>
            <w:r w:rsidRPr="00B47678">
              <w:rPr>
                <w:rFonts w:asciiTheme="minorHAnsi" w:hAnsiTheme="minorHAnsi" w:cs="PAOMF D+ Neue Demos"/>
                <w:bCs/>
                <w:i/>
                <w:iCs/>
                <w:color w:val="000000"/>
                <w:sz w:val="20"/>
                <w:szCs w:val="20"/>
                <w:lang w:eastAsia="es-ES"/>
              </w:rPr>
              <w:t xml:space="preserve">he </w:t>
            </w:r>
            <w:r>
              <w:rPr>
                <w:rFonts w:asciiTheme="minorHAnsi" w:hAnsiTheme="minorHAnsi" w:cs="PAOMF D+ Neue Demos"/>
                <w:bCs/>
                <w:i/>
                <w:iCs/>
                <w:color w:val="000000"/>
                <w:sz w:val="20"/>
                <w:szCs w:val="20"/>
                <w:lang w:eastAsia="es-ES"/>
              </w:rPr>
              <w:t>ER Program E</w:t>
            </w:r>
            <w:r w:rsidRPr="00B47678">
              <w:rPr>
                <w:rFonts w:asciiTheme="minorHAnsi" w:hAnsiTheme="minorHAnsi" w:cs="PAOMF D+ Neue Demos"/>
                <w:bCs/>
                <w:i/>
                <w:iCs/>
                <w:color w:val="000000"/>
                <w:sz w:val="20"/>
                <w:szCs w:val="20"/>
                <w:lang w:eastAsia="es-ES"/>
              </w:rPr>
              <w:t xml:space="preserve">ntity that is proposing the ER Program, </w:t>
            </w:r>
            <w:r w:rsidRPr="00AA4878">
              <w:rPr>
                <w:rFonts w:asciiTheme="minorHAnsi" w:hAnsiTheme="minorHAnsi" w:cs="PAOMF D+ Neue Demos"/>
                <w:bCs/>
                <w:i/>
                <w:iCs/>
                <w:color w:val="000000"/>
                <w:sz w:val="20"/>
                <w:szCs w:val="20"/>
                <w:lang w:eastAsia="es-ES"/>
              </w:rPr>
              <w:t xml:space="preserve">whether it </w:t>
            </w:r>
            <w:proofErr w:type="gramStart"/>
            <w:r w:rsidRPr="00AA4878">
              <w:rPr>
                <w:rFonts w:asciiTheme="minorHAnsi" w:hAnsiTheme="minorHAnsi" w:cs="PAOMF D+ Neue Demos"/>
                <w:bCs/>
                <w:i/>
                <w:iCs/>
                <w:color w:val="000000"/>
                <w:sz w:val="20"/>
                <w:szCs w:val="20"/>
                <w:lang w:eastAsia="es-ES"/>
              </w:rPr>
              <w:t>be</w:t>
            </w:r>
            <w:proofErr w:type="gramEnd"/>
            <w:r w:rsidRPr="00AA4878">
              <w:rPr>
                <w:rFonts w:asciiTheme="minorHAnsi" w:hAnsiTheme="minorHAnsi" w:cs="PAOMF D+ Neue Demos"/>
                <w:bCs/>
                <w:i/>
                <w:iCs/>
                <w:color w:val="000000"/>
                <w:sz w:val="20"/>
                <w:szCs w:val="20"/>
                <w:lang w:eastAsia="es-ES"/>
              </w:rPr>
              <w:t xml:space="preserve"> the national government or another entity authorized by the national government, is</w:t>
            </w:r>
            <w:r>
              <w:rPr>
                <w:rFonts w:asciiTheme="minorHAnsi" w:hAnsiTheme="minorHAnsi" w:cs="PAOMF D+ Neue Demos"/>
                <w:bCs/>
                <w:i/>
                <w:iCs/>
                <w:color w:val="000000"/>
                <w:sz w:val="20"/>
                <w:szCs w:val="20"/>
                <w:lang w:eastAsia="es-ES"/>
              </w:rPr>
              <w:t xml:space="preserve"> </w:t>
            </w:r>
            <w:r w:rsidRPr="00B47678">
              <w:rPr>
                <w:rFonts w:asciiTheme="minorHAnsi" w:hAnsiTheme="minorHAnsi" w:cs="PAOMF D+ Neue Demos"/>
                <w:bCs/>
                <w:i/>
                <w:iCs/>
                <w:color w:val="000000"/>
                <w:sz w:val="20"/>
                <w:szCs w:val="20"/>
                <w:lang w:eastAsia="es-ES"/>
              </w:rPr>
              <w:t xml:space="preserve">authorized to </w:t>
            </w:r>
            <w:r w:rsidRPr="008A49DB">
              <w:rPr>
                <w:rFonts w:asciiTheme="minorHAnsi" w:hAnsiTheme="minorHAnsi" w:cs="PAOMF D+ Neue Demos"/>
                <w:bCs/>
                <w:i/>
                <w:iCs/>
                <w:color w:val="000000"/>
                <w:sz w:val="20"/>
                <w:szCs w:val="20"/>
                <w:lang w:eastAsia="es-ES"/>
              </w:rPr>
              <w:t>enter into an ERPA with the Carbon Fund</w:t>
            </w:r>
            <w:r w:rsidRPr="00B47678">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This authorization can be provided through the letter of approval or by providing </w:t>
            </w:r>
            <w:r w:rsidRPr="008A49DB">
              <w:rPr>
                <w:rFonts w:asciiTheme="minorHAnsi" w:hAnsiTheme="minorHAnsi" w:cs="PAOMF D+ Neue Demos"/>
                <w:bCs/>
                <w:i/>
                <w:iCs/>
                <w:color w:val="000000"/>
                <w:sz w:val="20"/>
                <w:szCs w:val="20"/>
                <w:lang w:eastAsia="es-ES"/>
              </w:rPr>
              <w:t>reference to an existing legal and regulatory framework stipulating such authority</w:t>
            </w:r>
            <w:r>
              <w:rPr>
                <w:rFonts w:asciiTheme="minorHAnsi" w:hAnsiTheme="minorHAnsi" w:cs="PAOMF D+ Neue Demos"/>
                <w:bCs/>
                <w:i/>
                <w:iCs/>
                <w:color w:val="000000"/>
                <w:sz w:val="20"/>
                <w:szCs w:val="20"/>
                <w:lang w:eastAsia="es-ES"/>
              </w:rPr>
              <w:t>.</w:t>
            </w:r>
          </w:p>
          <w:p w:rsidR="005322F6" w:rsidRDefault="005322F6" w:rsidP="005322F6">
            <w:pPr>
              <w:pStyle w:val="ListParagraph"/>
              <w:rPr>
                <w:rFonts w:asciiTheme="minorHAnsi" w:hAnsiTheme="minorHAnsi" w:cs="PAOMF D+ Neue Demos"/>
                <w:bCs/>
                <w:i/>
                <w:iCs/>
                <w:color w:val="000000"/>
                <w:sz w:val="20"/>
                <w:szCs w:val="20"/>
                <w:lang w:eastAsia="es-ES"/>
              </w:rPr>
            </w:pPr>
          </w:p>
          <w:p w:rsidR="005322F6" w:rsidRDefault="005322F6" w:rsidP="005322F6">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 xml:space="preserve">36, indicator 36.1 </w:t>
            </w:r>
            <w:r>
              <w:rPr>
                <w:rFonts w:asciiTheme="minorHAnsi" w:hAnsiTheme="minorHAnsi" w:cs="PAOMF D+ Neue Demos"/>
                <w:bCs/>
                <w:i/>
                <w:iCs/>
                <w:color w:val="000000"/>
                <w:sz w:val="20"/>
                <w:szCs w:val="20"/>
                <w:lang w:eastAsia="es-ES"/>
              </w:rPr>
              <w:t xml:space="preserve"> of the Methodological Framework </w:t>
            </w:r>
          </w:p>
        </w:tc>
      </w:tr>
    </w:tbl>
    <w:p w:rsidR="005322F6" w:rsidRPr="0066047E" w:rsidRDefault="005322F6" w:rsidP="005322F6">
      <w:pPr>
        <w:rPr>
          <w:rFonts w:eastAsia="Calibri"/>
          <w:lang w:val="en-GB"/>
        </w:rPr>
      </w:pPr>
    </w:p>
    <w:tbl>
      <w:tblPr>
        <w:tblpPr w:leftFromText="180" w:rightFromText="180" w:vertAnchor="text" w:horzAnchor="margin" w:tblpY="155"/>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750"/>
      </w:tblGrid>
      <w:tr w:rsidR="005322F6" w:rsidRPr="00F47EDE" w:rsidTr="00766FA9">
        <w:trPr>
          <w:trHeight w:val="216"/>
        </w:trPr>
        <w:tc>
          <w:tcPr>
            <w:tcW w:w="2790" w:type="dxa"/>
          </w:tcPr>
          <w:p w:rsidR="005322F6" w:rsidRPr="00F47EDE" w:rsidRDefault="005322F6" w:rsidP="00766FA9">
            <w:pPr>
              <w:rPr>
                <w:rFonts w:ascii="Calibri" w:hAnsi="Calibri" w:cs="Calibri"/>
                <w:b/>
                <w:sz w:val="20"/>
                <w:szCs w:val="20"/>
              </w:rPr>
            </w:pPr>
            <w:r w:rsidRPr="00F47EDE">
              <w:rPr>
                <w:rFonts w:ascii="Calibri" w:hAnsi="Calibri" w:cs="Calibri"/>
                <w:b/>
                <w:sz w:val="20"/>
                <w:szCs w:val="20"/>
              </w:rPr>
              <w:lastRenderedPageBreak/>
              <w:t xml:space="preserve">Name of </w:t>
            </w:r>
            <w:r>
              <w:rPr>
                <w:rFonts w:ascii="Calibri" w:hAnsi="Calibri" w:cs="Calibri"/>
                <w:b/>
                <w:sz w:val="20"/>
                <w:szCs w:val="20"/>
              </w:rPr>
              <w:t>entity</w:t>
            </w:r>
          </w:p>
        </w:tc>
        <w:tc>
          <w:tcPr>
            <w:tcW w:w="6750" w:type="dxa"/>
          </w:tcPr>
          <w:p w:rsidR="005322F6" w:rsidRPr="00F47EDE" w:rsidRDefault="005322F6" w:rsidP="00766FA9">
            <w:pPr>
              <w:rPr>
                <w:rFonts w:ascii="Calibri" w:hAnsi="Calibri" w:cs="Calibri"/>
                <w:iCs/>
                <w:sz w:val="20"/>
                <w:szCs w:val="20"/>
              </w:rPr>
            </w:pPr>
          </w:p>
        </w:tc>
      </w:tr>
      <w:tr w:rsidR="005322F6" w:rsidRPr="00F47EDE" w:rsidTr="00766FA9">
        <w:trPr>
          <w:trHeight w:val="216"/>
        </w:trPr>
        <w:tc>
          <w:tcPr>
            <w:tcW w:w="2790" w:type="dxa"/>
          </w:tcPr>
          <w:p w:rsidR="005322F6" w:rsidRPr="00F47EDE" w:rsidRDefault="005322F6" w:rsidP="00766FA9">
            <w:pPr>
              <w:rPr>
                <w:rFonts w:ascii="Calibri" w:hAnsi="Calibri" w:cs="Calibri"/>
                <w:b/>
                <w:sz w:val="20"/>
                <w:szCs w:val="20"/>
              </w:rPr>
            </w:pPr>
            <w:r w:rsidRPr="00F47EDE">
              <w:rPr>
                <w:rFonts w:ascii="Calibri" w:hAnsi="Calibri" w:cs="Calibri"/>
                <w:b/>
                <w:sz w:val="20"/>
                <w:szCs w:val="20"/>
              </w:rPr>
              <w:t>Main contact person</w:t>
            </w:r>
          </w:p>
        </w:tc>
        <w:tc>
          <w:tcPr>
            <w:tcW w:w="6750" w:type="dxa"/>
          </w:tcPr>
          <w:p w:rsidR="005322F6" w:rsidRPr="00F47EDE" w:rsidRDefault="005322F6" w:rsidP="00766FA9">
            <w:pPr>
              <w:rPr>
                <w:rFonts w:ascii="Calibri" w:hAnsi="Calibri" w:cs="Calibri"/>
                <w:iCs/>
                <w:sz w:val="20"/>
                <w:szCs w:val="20"/>
              </w:rPr>
            </w:pPr>
          </w:p>
        </w:tc>
      </w:tr>
      <w:tr w:rsidR="005322F6" w:rsidRPr="00F47EDE" w:rsidTr="00766FA9">
        <w:trPr>
          <w:trHeight w:val="216"/>
        </w:trPr>
        <w:tc>
          <w:tcPr>
            <w:tcW w:w="2790" w:type="dxa"/>
          </w:tcPr>
          <w:p w:rsidR="005322F6" w:rsidRDefault="005322F6" w:rsidP="00766FA9">
            <w:pPr>
              <w:rPr>
                <w:rFonts w:ascii="Calibri" w:hAnsi="Calibri" w:cs="Calibri"/>
                <w:b/>
                <w:sz w:val="20"/>
                <w:szCs w:val="20"/>
              </w:rPr>
            </w:pPr>
            <w:r w:rsidRPr="00F47EDE">
              <w:rPr>
                <w:rFonts w:ascii="Calibri" w:hAnsi="Calibri" w:cs="Calibri"/>
                <w:b/>
                <w:sz w:val="20"/>
                <w:szCs w:val="20"/>
              </w:rPr>
              <w:t>Title</w:t>
            </w:r>
          </w:p>
        </w:tc>
        <w:tc>
          <w:tcPr>
            <w:tcW w:w="6750" w:type="dxa"/>
          </w:tcPr>
          <w:p w:rsidR="005322F6" w:rsidRPr="00F47EDE" w:rsidRDefault="005322F6" w:rsidP="00766FA9">
            <w:pPr>
              <w:rPr>
                <w:rFonts w:ascii="Calibri" w:hAnsi="Calibri" w:cs="Calibri"/>
                <w:iCs/>
                <w:sz w:val="20"/>
                <w:szCs w:val="20"/>
              </w:rPr>
            </w:pPr>
          </w:p>
        </w:tc>
      </w:tr>
      <w:tr w:rsidR="005322F6" w:rsidRPr="00F47EDE" w:rsidTr="00766FA9">
        <w:trPr>
          <w:trHeight w:val="216"/>
        </w:trPr>
        <w:tc>
          <w:tcPr>
            <w:tcW w:w="2790" w:type="dxa"/>
          </w:tcPr>
          <w:p w:rsidR="005322F6" w:rsidRPr="00F47EDE" w:rsidRDefault="005322F6" w:rsidP="00766FA9">
            <w:pPr>
              <w:rPr>
                <w:rFonts w:ascii="Calibri" w:hAnsi="Calibri" w:cs="Calibri"/>
                <w:b/>
                <w:sz w:val="20"/>
                <w:szCs w:val="20"/>
              </w:rPr>
            </w:pPr>
            <w:r w:rsidRPr="00F47EDE">
              <w:rPr>
                <w:rFonts w:ascii="Calibri" w:hAnsi="Calibri" w:cs="Calibri"/>
                <w:b/>
                <w:sz w:val="20"/>
                <w:szCs w:val="20"/>
              </w:rPr>
              <w:t>Address</w:t>
            </w:r>
          </w:p>
        </w:tc>
        <w:tc>
          <w:tcPr>
            <w:tcW w:w="6750" w:type="dxa"/>
          </w:tcPr>
          <w:p w:rsidR="005322F6" w:rsidRPr="00F47EDE" w:rsidRDefault="005322F6" w:rsidP="00766FA9">
            <w:pPr>
              <w:rPr>
                <w:rFonts w:ascii="Calibri" w:hAnsi="Calibri" w:cs="Calibri"/>
                <w:iCs/>
                <w:sz w:val="20"/>
                <w:szCs w:val="20"/>
              </w:rPr>
            </w:pPr>
          </w:p>
        </w:tc>
      </w:tr>
      <w:tr w:rsidR="005322F6" w:rsidRPr="00F47EDE" w:rsidTr="00766FA9">
        <w:trPr>
          <w:trHeight w:val="216"/>
        </w:trPr>
        <w:tc>
          <w:tcPr>
            <w:tcW w:w="2790" w:type="dxa"/>
          </w:tcPr>
          <w:p w:rsidR="005322F6" w:rsidRPr="00F47EDE" w:rsidRDefault="005322F6" w:rsidP="00766FA9">
            <w:pPr>
              <w:rPr>
                <w:rFonts w:ascii="Calibri" w:hAnsi="Calibri" w:cs="Calibri"/>
                <w:b/>
                <w:sz w:val="20"/>
                <w:szCs w:val="20"/>
              </w:rPr>
            </w:pPr>
            <w:r w:rsidRPr="00F47EDE">
              <w:rPr>
                <w:rFonts w:ascii="Calibri" w:hAnsi="Calibri" w:cs="Calibri"/>
                <w:b/>
                <w:sz w:val="20"/>
                <w:szCs w:val="20"/>
              </w:rPr>
              <w:t>Telephone</w:t>
            </w:r>
          </w:p>
        </w:tc>
        <w:tc>
          <w:tcPr>
            <w:tcW w:w="6750" w:type="dxa"/>
          </w:tcPr>
          <w:p w:rsidR="005322F6" w:rsidRPr="00F47EDE" w:rsidRDefault="005322F6" w:rsidP="00766FA9">
            <w:pPr>
              <w:rPr>
                <w:rFonts w:ascii="Calibri" w:hAnsi="Calibri" w:cs="Calibri"/>
                <w:iCs/>
                <w:sz w:val="20"/>
                <w:szCs w:val="20"/>
              </w:rPr>
            </w:pPr>
          </w:p>
        </w:tc>
      </w:tr>
      <w:tr w:rsidR="005322F6" w:rsidRPr="00F47EDE" w:rsidTr="00766FA9">
        <w:trPr>
          <w:trHeight w:val="216"/>
        </w:trPr>
        <w:tc>
          <w:tcPr>
            <w:tcW w:w="2790" w:type="dxa"/>
          </w:tcPr>
          <w:p w:rsidR="005322F6" w:rsidRPr="00F47EDE" w:rsidRDefault="005322F6" w:rsidP="00766FA9">
            <w:pPr>
              <w:rPr>
                <w:rFonts w:ascii="Calibri" w:hAnsi="Calibri" w:cs="Calibri"/>
                <w:b/>
                <w:sz w:val="20"/>
                <w:szCs w:val="20"/>
              </w:rPr>
            </w:pPr>
            <w:r w:rsidRPr="00F47EDE">
              <w:rPr>
                <w:rFonts w:ascii="Calibri" w:hAnsi="Calibri" w:cs="Calibri"/>
                <w:b/>
                <w:sz w:val="20"/>
                <w:szCs w:val="20"/>
              </w:rPr>
              <w:t>Email</w:t>
            </w:r>
          </w:p>
        </w:tc>
        <w:tc>
          <w:tcPr>
            <w:tcW w:w="6750" w:type="dxa"/>
          </w:tcPr>
          <w:p w:rsidR="005322F6" w:rsidRPr="00F47EDE" w:rsidRDefault="005322F6" w:rsidP="00766FA9">
            <w:pPr>
              <w:rPr>
                <w:rFonts w:ascii="Calibri" w:hAnsi="Calibri" w:cs="Calibri"/>
                <w:iCs/>
                <w:sz w:val="20"/>
                <w:szCs w:val="20"/>
              </w:rPr>
            </w:pPr>
          </w:p>
        </w:tc>
      </w:tr>
      <w:tr w:rsidR="005322F6" w:rsidRPr="00F47EDE" w:rsidTr="00766FA9">
        <w:trPr>
          <w:trHeight w:val="216"/>
        </w:trPr>
        <w:tc>
          <w:tcPr>
            <w:tcW w:w="2790" w:type="dxa"/>
          </w:tcPr>
          <w:p w:rsidR="005322F6" w:rsidRPr="00F47EDE" w:rsidRDefault="005322F6" w:rsidP="00766FA9">
            <w:pPr>
              <w:rPr>
                <w:rFonts w:ascii="Calibri" w:hAnsi="Calibri" w:cs="Calibri"/>
                <w:b/>
                <w:sz w:val="20"/>
                <w:szCs w:val="20"/>
              </w:rPr>
            </w:pPr>
            <w:r w:rsidRPr="00F47EDE">
              <w:rPr>
                <w:rFonts w:ascii="Calibri" w:hAnsi="Calibri" w:cs="Calibri"/>
                <w:b/>
                <w:sz w:val="20"/>
                <w:szCs w:val="20"/>
              </w:rPr>
              <w:t>Website</w:t>
            </w:r>
          </w:p>
        </w:tc>
        <w:tc>
          <w:tcPr>
            <w:tcW w:w="6750" w:type="dxa"/>
          </w:tcPr>
          <w:p w:rsidR="005322F6" w:rsidRPr="00F47EDE" w:rsidRDefault="005322F6" w:rsidP="00766FA9">
            <w:pPr>
              <w:rPr>
                <w:rFonts w:ascii="Calibri" w:hAnsi="Calibri" w:cs="Calibri"/>
                <w:iCs/>
                <w:sz w:val="20"/>
                <w:szCs w:val="20"/>
              </w:rPr>
            </w:pPr>
          </w:p>
        </w:tc>
      </w:tr>
      <w:tr w:rsidR="005322F6" w:rsidRPr="00F47EDE" w:rsidTr="00766FA9">
        <w:trPr>
          <w:trHeight w:val="216"/>
        </w:trPr>
        <w:tc>
          <w:tcPr>
            <w:tcW w:w="2790" w:type="dxa"/>
          </w:tcPr>
          <w:p w:rsidR="005322F6" w:rsidRPr="00F47EDE" w:rsidRDefault="005322F6" w:rsidP="00766FA9">
            <w:pPr>
              <w:rPr>
                <w:rFonts w:ascii="Calibri" w:hAnsi="Calibri" w:cs="Calibri"/>
                <w:b/>
                <w:sz w:val="20"/>
                <w:szCs w:val="20"/>
              </w:rPr>
            </w:pPr>
            <w:r>
              <w:rPr>
                <w:rFonts w:ascii="Calibri" w:hAnsi="Calibri" w:cs="Calibri"/>
                <w:b/>
                <w:sz w:val="20"/>
                <w:szCs w:val="20"/>
              </w:rPr>
              <w:t>R</w:t>
            </w:r>
            <w:r w:rsidRPr="00561149">
              <w:rPr>
                <w:rFonts w:ascii="Calibri" w:hAnsi="Calibri" w:cs="Calibri"/>
                <w:b/>
                <w:sz w:val="20"/>
                <w:szCs w:val="20"/>
              </w:rPr>
              <w:t xml:space="preserve">eference to the decree, law or other type of decision that identified this </w:t>
            </w:r>
            <w:r>
              <w:rPr>
                <w:rFonts w:ascii="Calibri" w:hAnsi="Calibri" w:cs="Calibri"/>
                <w:b/>
                <w:sz w:val="20"/>
                <w:szCs w:val="20"/>
              </w:rPr>
              <w:t xml:space="preserve">entity as the </w:t>
            </w:r>
            <w:r w:rsidRPr="00561149">
              <w:rPr>
                <w:rFonts w:ascii="Calibri" w:hAnsi="Calibri" w:cs="Calibri"/>
                <w:b/>
                <w:sz w:val="20"/>
                <w:szCs w:val="20"/>
              </w:rPr>
              <w:t>national authority</w:t>
            </w:r>
            <w:r>
              <w:rPr>
                <w:rFonts w:ascii="Calibri" w:hAnsi="Calibri" w:cs="Calibri"/>
                <w:b/>
                <w:sz w:val="20"/>
                <w:szCs w:val="20"/>
              </w:rPr>
              <w:t xml:space="preserve"> on REDD+ that can approve ER Programs</w:t>
            </w:r>
          </w:p>
        </w:tc>
        <w:tc>
          <w:tcPr>
            <w:tcW w:w="6750" w:type="dxa"/>
          </w:tcPr>
          <w:p w:rsidR="005322F6" w:rsidRPr="00F47EDE" w:rsidRDefault="005322F6" w:rsidP="00766FA9">
            <w:pPr>
              <w:rPr>
                <w:rFonts w:ascii="Calibri" w:hAnsi="Calibri" w:cs="Calibri"/>
                <w:iCs/>
                <w:sz w:val="20"/>
                <w:szCs w:val="20"/>
              </w:rPr>
            </w:pPr>
          </w:p>
        </w:tc>
      </w:tr>
    </w:tbl>
    <w:p w:rsidR="005322F6" w:rsidRDefault="005322F6" w:rsidP="005322F6">
      <w:pPr>
        <w:rPr>
          <w:rFonts w:asciiTheme="minorHAnsi" w:hAnsiTheme="minorHAnsi" w:cs="PAOMF D+ Neue Demos"/>
          <w:b/>
          <w:bCs/>
          <w:iCs/>
          <w:color w:val="000000"/>
          <w:sz w:val="20"/>
          <w:szCs w:val="20"/>
          <w:lang w:eastAsia="es-ES"/>
        </w:rPr>
      </w:pPr>
    </w:p>
    <w:p w:rsidR="00376286" w:rsidRPr="00376286" w:rsidRDefault="00376286" w:rsidP="005322F6">
      <w:pPr>
        <w:rPr>
          <w:rFonts w:asciiTheme="minorHAnsi" w:hAnsiTheme="minorHAnsi" w:cs="PAOMF D+ Neue Demos"/>
          <w:b/>
          <w:bCs/>
          <w:iCs/>
          <w:color w:val="000000"/>
          <w:sz w:val="20"/>
          <w:szCs w:val="20"/>
          <w:lang w:eastAsia="es-ES"/>
        </w:rPr>
      </w:pPr>
    </w:p>
    <w:p w:rsidR="005322F6" w:rsidRPr="00854E66" w:rsidRDefault="005322F6" w:rsidP="00BE690A">
      <w:pPr>
        <w:pStyle w:val="Heading2"/>
        <w:numPr>
          <w:ilvl w:val="1"/>
          <w:numId w:val="2"/>
        </w:numPr>
        <w:rPr>
          <w:rFonts w:eastAsia="Calibri"/>
          <w:lang w:val="en-GB"/>
        </w:rPr>
      </w:pPr>
      <w:r>
        <w:rPr>
          <w:rFonts w:eastAsia="Calibri"/>
          <w:lang w:val="en-GB"/>
        </w:rPr>
        <w:t>Transfer of Title to ERs</w:t>
      </w:r>
    </w:p>
    <w:p w:rsidR="00F673E2" w:rsidRPr="009305AD" w:rsidRDefault="00F673E2" w:rsidP="00F673E2">
      <w:pPr>
        <w:rPr>
          <w:rFonts w:asciiTheme="minorHAnsi" w:hAnsiTheme="minorHAnsi" w:cs="PAOMF D+ Neue Demos"/>
          <w:bCs/>
          <w:iCs/>
          <w:color w:val="000000"/>
          <w:sz w:val="20"/>
          <w:szCs w:val="20"/>
          <w:lang w:eastAsia="es-ES"/>
        </w:rPr>
      </w:pPr>
      <w:r w:rsidRPr="009305AD">
        <w:rPr>
          <w:rFonts w:asciiTheme="minorHAnsi" w:hAnsiTheme="minorHAnsi" w:cs="PAOMF D+ Neue Demos"/>
          <w:bCs/>
          <w:iCs/>
          <w:color w:val="000000"/>
          <w:sz w:val="20"/>
          <w:szCs w:val="20"/>
          <w:lang w:eastAsia="es-ES"/>
        </w:rPr>
        <w:t>&gt;&gt;</w:t>
      </w:r>
    </w:p>
    <w:p w:rsidR="005322F6" w:rsidRDefault="005322F6" w:rsidP="00376286">
      <w:pPr>
        <w:rPr>
          <w:rFonts w:asciiTheme="minorHAnsi" w:hAnsiTheme="minorHAnsi" w:cs="PAOMF D+ Neue Demos"/>
          <w:bCs/>
          <w:iCs/>
          <w:color w:val="000000"/>
          <w:sz w:val="20"/>
          <w:szCs w:val="20"/>
          <w:lang w:eastAsia="es-ES"/>
        </w:rPr>
      </w:pPr>
    </w:p>
    <w:p w:rsidR="00376286" w:rsidRPr="00376286" w:rsidRDefault="00376286" w:rsidP="00376286">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9305AD" w:rsidTr="00F673E2">
        <w:tc>
          <w:tcPr>
            <w:tcW w:w="9691" w:type="dxa"/>
            <w:shd w:val="clear" w:color="auto" w:fill="F2F2F2" w:themeFill="background1" w:themeFillShade="F2"/>
          </w:tcPr>
          <w:p w:rsidR="006B1BF9" w:rsidRDefault="009305AD" w:rsidP="006B1BF9">
            <w:pPr>
              <w:rPr>
                <w:rFonts w:asciiTheme="minorHAnsi" w:hAnsiTheme="minorHAnsi" w:cs="PAOMF D+ Neue Demos"/>
                <w:bCs/>
                <w:i/>
                <w:iCs/>
                <w:color w:val="000000"/>
                <w:sz w:val="20"/>
                <w:szCs w:val="20"/>
                <w:lang w:eastAsia="es-ES"/>
              </w:rPr>
            </w:pPr>
            <w:r w:rsidRPr="00AE5A89">
              <w:rPr>
                <w:rFonts w:asciiTheme="minorHAnsi" w:hAnsiTheme="minorHAnsi" w:cs="PAOMF D+ Neue Demos"/>
                <w:bCs/>
                <w:i/>
                <w:iCs/>
                <w:color w:val="000000"/>
                <w:sz w:val="20"/>
                <w:szCs w:val="20"/>
                <w:lang w:eastAsia="es-ES"/>
              </w:rPr>
              <w:t xml:space="preserve">Please </w:t>
            </w:r>
            <w:r w:rsidRPr="009305AD">
              <w:rPr>
                <w:rFonts w:asciiTheme="minorHAnsi" w:hAnsiTheme="minorHAnsi" w:cs="PAOMF D+ Neue Demos"/>
                <w:bCs/>
                <w:i/>
                <w:iCs/>
                <w:color w:val="000000"/>
                <w:sz w:val="20"/>
                <w:szCs w:val="20"/>
                <w:lang w:eastAsia="es-ES"/>
              </w:rPr>
              <w:t>demonstrate</w:t>
            </w:r>
            <w:r>
              <w:rPr>
                <w:rFonts w:asciiTheme="minorHAnsi" w:hAnsiTheme="minorHAnsi" w:cs="PAOMF D+ Neue Demos"/>
                <w:bCs/>
                <w:i/>
                <w:iCs/>
                <w:color w:val="000000"/>
                <w:sz w:val="20"/>
                <w:szCs w:val="20"/>
                <w:lang w:eastAsia="es-ES"/>
              </w:rPr>
              <w:t xml:space="preserve"> the </w:t>
            </w:r>
            <w:r w:rsidR="00BD3E8E">
              <w:rPr>
                <w:rFonts w:asciiTheme="minorHAnsi" w:hAnsiTheme="minorHAnsi" w:cs="PAOMF D+ Neue Demos"/>
                <w:bCs/>
                <w:i/>
                <w:iCs/>
                <w:color w:val="000000"/>
                <w:sz w:val="20"/>
                <w:szCs w:val="20"/>
                <w:lang w:eastAsia="es-ES"/>
              </w:rPr>
              <w:t xml:space="preserve">ER Program entity’s </w:t>
            </w:r>
            <w:r w:rsidRPr="009305AD">
              <w:rPr>
                <w:rFonts w:asciiTheme="minorHAnsi" w:hAnsiTheme="minorHAnsi" w:cs="PAOMF D+ Neue Demos"/>
                <w:bCs/>
                <w:i/>
                <w:iCs/>
                <w:color w:val="000000"/>
                <w:sz w:val="20"/>
                <w:szCs w:val="20"/>
                <w:lang w:eastAsia="es-ES"/>
              </w:rPr>
              <w:t xml:space="preserve">ability to transfer </w:t>
            </w:r>
            <w:r w:rsidR="005322F6" w:rsidRPr="009305AD">
              <w:rPr>
                <w:rFonts w:asciiTheme="minorHAnsi" w:hAnsiTheme="minorHAnsi" w:cs="PAOMF D+ Neue Demos"/>
                <w:bCs/>
                <w:i/>
                <w:iCs/>
                <w:color w:val="000000"/>
                <w:sz w:val="20"/>
                <w:szCs w:val="20"/>
                <w:lang w:eastAsia="es-ES"/>
              </w:rPr>
              <w:t xml:space="preserve">Title to ERs </w:t>
            </w:r>
            <w:r w:rsidRPr="009305AD">
              <w:rPr>
                <w:rFonts w:asciiTheme="minorHAnsi" w:hAnsiTheme="minorHAnsi" w:cs="PAOMF D+ Neue Demos"/>
                <w:bCs/>
                <w:i/>
                <w:iCs/>
                <w:color w:val="000000"/>
                <w:sz w:val="20"/>
                <w:szCs w:val="20"/>
                <w:lang w:eastAsia="es-ES"/>
              </w:rPr>
              <w:t>to the Carbon Fund</w:t>
            </w:r>
            <w:r w:rsidR="00984BA5">
              <w:rPr>
                <w:rFonts w:asciiTheme="minorHAnsi" w:hAnsiTheme="minorHAnsi" w:cs="PAOMF D+ Neue Demos"/>
                <w:bCs/>
                <w:i/>
                <w:iCs/>
                <w:color w:val="000000"/>
                <w:sz w:val="20"/>
                <w:szCs w:val="20"/>
                <w:lang w:eastAsia="es-ES"/>
              </w:rPr>
              <w:t xml:space="preserve"> and provide a </w:t>
            </w:r>
            <w:r w:rsidR="00984BA5" w:rsidRPr="00984BA5">
              <w:rPr>
                <w:rFonts w:asciiTheme="minorHAnsi" w:hAnsiTheme="minorHAnsi" w:cs="PAOMF D+ Neue Demos"/>
                <w:bCs/>
                <w:i/>
                <w:iCs/>
                <w:color w:val="000000"/>
                <w:sz w:val="20"/>
                <w:szCs w:val="20"/>
                <w:lang w:eastAsia="es-ES"/>
              </w:rPr>
              <w:t>tentative risk rating that th</w:t>
            </w:r>
            <w:r w:rsidR="00BD3E8E">
              <w:rPr>
                <w:rFonts w:asciiTheme="minorHAnsi" w:hAnsiTheme="minorHAnsi" w:cs="PAOMF D+ Neue Demos"/>
                <w:bCs/>
                <w:i/>
                <w:iCs/>
                <w:color w:val="000000"/>
                <w:sz w:val="20"/>
                <w:szCs w:val="20"/>
                <w:lang w:eastAsia="es-ES"/>
              </w:rPr>
              <w:t>is</w:t>
            </w:r>
            <w:r w:rsidR="00984BA5" w:rsidRPr="00984BA5">
              <w:rPr>
                <w:rFonts w:asciiTheme="minorHAnsi" w:hAnsiTheme="minorHAnsi" w:cs="PAOMF D+ Neue Demos"/>
                <w:bCs/>
                <w:i/>
                <w:iCs/>
                <w:color w:val="000000"/>
                <w:sz w:val="20"/>
                <w:szCs w:val="20"/>
                <w:lang w:eastAsia="es-ES"/>
              </w:rPr>
              <w:t xml:space="preserve"> ability is clear or </w:t>
            </w:r>
            <w:r w:rsidR="00BD3E8E">
              <w:rPr>
                <w:rFonts w:asciiTheme="minorHAnsi" w:hAnsiTheme="minorHAnsi" w:cs="PAOMF D+ Neue Demos"/>
                <w:bCs/>
                <w:i/>
                <w:iCs/>
                <w:color w:val="000000"/>
                <w:sz w:val="20"/>
                <w:szCs w:val="20"/>
                <w:lang w:eastAsia="es-ES"/>
              </w:rPr>
              <w:t>un</w:t>
            </w:r>
            <w:r w:rsidR="00984BA5" w:rsidRPr="00984BA5">
              <w:rPr>
                <w:rFonts w:asciiTheme="minorHAnsi" w:hAnsiTheme="minorHAnsi" w:cs="PAOMF D+ Neue Demos"/>
                <w:bCs/>
                <w:i/>
                <w:iCs/>
                <w:color w:val="000000"/>
                <w:sz w:val="20"/>
                <w:szCs w:val="20"/>
                <w:lang w:eastAsia="es-ES"/>
              </w:rPr>
              <w:t>contested</w:t>
            </w:r>
            <w:r w:rsidR="006B1BF9">
              <w:rPr>
                <w:rFonts w:asciiTheme="minorHAnsi" w:hAnsiTheme="minorHAnsi" w:cs="PAOMF D+ Neue Demos"/>
                <w:bCs/>
                <w:i/>
                <w:iCs/>
                <w:color w:val="000000"/>
                <w:sz w:val="20"/>
                <w:szCs w:val="20"/>
                <w:lang w:eastAsia="es-ES"/>
              </w:rPr>
              <w:t>. As part of this demonstration, include a discussion on the</w:t>
            </w:r>
            <w:r w:rsidR="006B1BF9" w:rsidRPr="006B1BF9">
              <w:rPr>
                <w:rFonts w:asciiTheme="minorHAnsi" w:hAnsiTheme="minorHAnsi" w:cs="PAOMF D+ Neue Demos"/>
                <w:bCs/>
                <w:i/>
                <w:iCs/>
                <w:color w:val="000000"/>
                <w:sz w:val="20"/>
                <w:szCs w:val="20"/>
                <w:lang w:eastAsia="es-ES"/>
              </w:rPr>
              <w:t xml:space="preserve"> implications of the land and resource</w:t>
            </w:r>
            <w:r w:rsidR="006B1BF9">
              <w:rPr>
                <w:rFonts w:asciiTheme="minorHAnsi" w:hAnsiTheme="minorHAnsi" w:cs="PAOMF D+ Neue Demos"/>
                <w:bCs/>
                <w:i/>
                <w:iCs/>
                <w:color w:val="000000"/>
                <w:sz w:val="20"/>
                <w:szCs w:val="20"/>
                <w:lang w:eastAsia="es-ES"/>
              </w:rPr>
              <w:t xml:space="preserve"> </w:t>
            </w:r>
            <w:r w:rsidR="006B1BF9" w:rsidRPr="006B1BF9">
              <w:rPr>
                <w:rFonts w:asciiTheme="minorHAnsi" w:hAnsiTheme="minorHAnsi" w:cs="PAOMF D+ Neue Demos"/>
                <w:bCs/>
                <w:i/>
                <w:iCs/>
                <w:color w:val="000000"/>
                <w:sz w:val="20"/>
                <w:szCs w:val="20"/>
                <w:lang w:eastAsia="es-ES"/>
              </w:rPr>
              <w:t xml:space="preserve">regime </w:t>
            </w:r>
            <w:r w:rsidR="006B1BF9">
              <w:rPr>
                <w:rFonts w:asciiTheme="minorHAnsi" w:hAnsiTheme="minorHAnsi" w:cs="PAOMF D+ Neue Demos"/>
                <w:bCs/>
                <w:i/>
                <w:iCs/>
                <w:color w:val="000000"/>
                <w:sz w:val="20"/>
                <w:szCs w:val="20"/>
                <w:lang w:eastAsia="es-ES"/>
              </w:rPr>
              <w:t>on the</w:t>
            </w:r>
            <w:r w:rsidR="006B1BF9" w:rsidRPr="006B1BF9">
              <w:rPr>
                <w:rFonts w:asciiTheme="minorHAnsi" w:hAnsiTheme="minorHAnsi" w:cs="PAOMF D+ Neue Demos"/>
                <w:bCs/>
                <w:i/>
                <w:iCs/>
                <w:color w:val="000000"/>
                <w:sz w:val="20"/>
                <w:szCs w:val="20"/>
                <w:lang w:eastAsia="es-ES"/>
              </w:rPr>
              <w:t xml:space="preserve"> ability to transfer Title to ERs to the Carbon Fund</w:t>
            </w:r>
            <w:r w:rsidRPr="009305AD">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w:t>
            </w:r>
            <w:r w:rsidR="00F673E2">
              <w:rPr>
                <w:rFonts w:asciiTheme="minorHAnsi" w:hAnsiTheme="minorHAnsi" w:cs="PAOMF D+ Neue Demos"/>
                <w:bCs/>
                <w:i/>
                <w:iCs/>
                <w:color w:val="000000"/>
                <w:sz w:val="20"/>
                <w:szCs w:val="20"/>
                <w:lang w:eastAsia="es-ES"/>
              </w:rPr>
              <w:t xml:space="preserve"> </w:t>
            </w:r>
            <w:r w:rsidR="009E475D">
              <w:rPr>
                <w:rFonts w:asciiTheme="minorHAnsi" w:hAnsiTheme="minorHAnsi" w:cs="PAOMF D+ Neue Demos"/>
                <w:bCs/>
                <w:i/>
                <w:iCs/>
                <w:color w:val="000000"/>
                <w:sz w:val="20"/>
                <w:szCs w:val="20"/>
                <w:lang w:eastAsia="es-ES"/>
              </w:rPr>
              <w:t>If significant difficulties in the ability to transfer ER titles have been identified, please indicated what proportion of the Accounting Area might be affected and what measures will be taken to establish this ability.</w:t>
            </w:r>
          </w:p>
          <w:p w:rsidR="006B1BF9" w:rsidRDefault="006B1BF9" w:rsidP="006B1BF9">
            <w:pPr>
              <w:rPr>
                <w:rFonts w:asciiTheme="minorHAnsi" w:hAnsiTheme="minorHAnsi" w:cs="PAOMF D+ Neue Demos"/>
                <w:bCs/>
                <w:i/>
                <w:iCs/>
                <w:color w:val="000000"/>
                <w:sz w:val="20"/>
                <w:szCs w:val="20"/>
                <w:lang w:eastAsia="es-ES"/>
              </w:rPr>
            </w:pPr>
          </w:p>
          <w:p w:rsidR="00F673E2" w:rsidRDefault="00F673E2" w:rsidP="006B1BF9">
            <w:pPr>
              <w:rPr>
                <w:rFonts w:asciiTheme="minorHAnsi" w:hAnsiTheme="minorHAnsi" w:cs="PAOMF D+ Neue Demos"/>
                <w:bCs/>
                <w:i/>
                <w:iCs/>
                <w:color w:val="000000"/>
                <w:sz w:val="20"/>
                <w:szCs w:val="20"/>
                <w:lang w:eastAsia="es-ES"/>
              </w:rPr>
            </w:pPr>
            <w:r w:rsidRPr="00F673E2">
              <w:rPr>
                <w:rFonts w:asciiTheme="minorHAnsi" w:hAnsiTheme="minorHAnsi" w:cs="PAOMF D+ Neue Demos"/>
                <w:bCs/>
                <w:i/>
                <w:iCs/>
                <w:color w:val="000000"/>
                <w:sz w:val="20"/>
                <w:szCs w:val="20"/>
                <w:lang w:eastAsia="es-ES"/>
              </w:rPr>
              <w:t>The ability to transfer Title to ERs may be</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demonstrated through various means, including</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reference to existing</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legal and regulatory</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frameworks,</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sub-</w:t>
            </w:r>
            <w:r>
              <w:rPr>
                <w:rFonts w:asciiTheme="minorHAnsi" w:hAnsiTheme="minorHAnsi" w:cs="PAOMF D+ Neue Demos"/>
                <w:bCs/>
                <w:i/>
                <w:iCs/>
                <w:color w:val="000000"/>
                <w:sz w:val="20"/>
                <w:szCs w:val="20"/>
                <w:lang w:eastAsia="es-ES"/>
              </w:rPr>
              <w:t>a</w:t>
            </w:r>
            <w:r w:rsidRPr="00F673E2">
              <w:rPr>
                <w:rFonts w:asciiTheme="minorHAnsi" w:hAnsiTheme="minorHAnsi" w:cs="PAOMF D+ Neue Demos"/>
                <w:bCs/>
                <w:i/>
                <w:iCs/>
                <w:color w:val="000000"/>
                <w:sz w:val="20"/>
                <w:szCs w:val="20"/>
                <w:lang w:eastAsia="es-ES"/>
              </w:rPr>
              <w:t>rrangements with potential</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land and resource tenure</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rights-holders (including</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 xml:space="preserve">those holding legal and customary rights, as identified by the assessments conducted under </w:t>
            </w:r>
            <w:r>
              <w:rPr>
                <w:rFonts w:asciiTheme="minorHAnsi" w:hAnsiTheme="minorHAnsi" w:cs="PAOMF D+ Neue Demos"/>
                <w:bCs/>
                <w:i/>
                <w:iCs/>
                <w:color w:val="000000"/>
                <w:sz w:val="20"/>
                <w:szCs w:val="20"/>
                <w:lang w:eastAsia="es-ES"/>
              </w:rPr>
              <w:t xml:space="preserve">section </w:t>
            </w:r>
            <w:r>
              <w:rPr>
                <w:rFonts w:asciiTheme="minorHAnsi" w:hAnsiTheme="minorHAnsi" w:cs="PAOMF D+ Neue Demos"/>
                <w:bCs/>
                <w:i/>
                <w:iCs/>
                <w:color w:val="000000"/>
                <w:sz w:val="20"/>
                <w:szCs w:val="20"/>
                <w:lang w:eastAsia="es-ES"/>
              </w:rPr>
              <w:fldChar w:fldCharType="begin"/>
            </w:r>
            <w:r>
              <w:rPr>
                <w:rFonts w:asciiTheme="minorHAnsi" w:hAnsiTheme="minorHAnsi" w:cs="PAOMF D+ Neue Demos"/>
                <w:bCs/>
                <w:i/>
                <w:iCs/>
                <w:color w:val="000000"/>
                <w:sz w:val="20"/>
                <w:szCs w:val="20"/>
                <w:lang w:eastAsia="es-ES"/>
              </w:rPr>
              <w:instrText xml:space="preserve"> REF _Ref376858494 \r \h </w:instrText>
            </w:r>
            <w:r>
              <w:rPr>
                <w:rFonts w:asciiTheme="minorHAnsi" w:hAnsiTheme="minorHAnsi" w:cs="PAOMF D+ Neue Demos"/>
                <w:bCs/>
                <w:i/>
                <w:iCs/>
                <w:color w:val="000000"/>
                <w:sz w:val="20"/>
                <w:szCs w:val="20"/>
                <w:lang w:eastAsia="es-ES"/>
              </w:rPr>
            </w:r>
            <w:r>
              <w:rPr>
                <w:rFonts w:asciiTheme="minorHAnsi" w:hAnsiTheme="minorHAnsi" w:cs="PAOMF D+ Neue Demos"/>
                <w:bCs/>
                <w:i/>
                <w:iCs/>
                <w:color w:val="000000"/>
                <w:sz w:val="20"/>
                <w:szCs w:val="20"/>
                <w:lang w:eastAsia="es-ES"/>
              </w:rPr>
              <w:fldChar w:fldCharType="separate"/>
            </w:r>
            <w:r w:rsidR="00632104">
              <w:rPr>
                <w:rFonts w:asciiTheme="minorHAnsi" w:hAnsiTheme="minorHAnsi" w:cs="PAOMF D+ Neue Demos"/>
                <w:bCs/>
                <w:i/>
                <w:iCs/>
                <w:color w:val="000000"/>
                <w:sz w:val="20"/>
                <w:szCs w:val="20"/>
                <w:lang w:eastAsia="es-ES"/>
              </w:rPr>
              <w:t>4.4</w:t>
            </w:r>
            <w:r>
              <w:rPr>
                <w:rFonts w:asciiTheme="minorHAnsi" w:hAnsiTheme="minorHAnsi" w:cs="PAOMF D+ Neue Demos"/>
                <w:bCs/>
                <w:i/>
                <w:iCs/>
                <w:color w:val="000000"/>
                <w:sz w:val="20"/>
                <w:szCs w:val="20"/>
                <w:lang w:eastAsia="es-ES"/>
              </w:rPr>
              <w:fldChar w:fldCharType="end"/>
            </w:r>
            <w:r w:rsidRPr="00F673E2">
              <w:rPr>
                <w:rFonts w:asciiTheme="minorHAnsi" w:hAnsiTheme="minorHAnsi" w:cs="PAOMF D+ Neue Demos"/>
                <w:bCs/>
                <w:i/>
                <w:iCs/>
                <w:color w:val="000000"/>
                <w:sz w:val="20"/>
                <w:szCs w:val="20"/>
                <w:lang w:eastAsia="es-ES"/>
              </w:rPr>
              <w:t>), and benefit-</w:t>
            </w:r>
            <w:r>
              <w:rPr>
                <w:rFonts w:asciiTheme="minorHAnsi" w:hAnsiTheme="minorHAnsi" w:cs="PAOMF D+ Neue Demos"/>
                <w:bCs/>
                <w:i/>
                <w:iCs/>
                <w:color w:val="000000"/>
                <w:sz w:val="20"/>
                <w:szCs w:val="20"/>
                <w:lang w:eastAsia="es-ES"/>
              </w:rPr>
              <w:t>s</w:t>
            </w:r>
            <w:r w:rsidRPr="00F673E2">
              <w:rPr>
                <w:rFonts w:asciiTheme="minorHAnsi" w:hAnsiTheme="minorHAnsi" w:cs="PAOMF D+ Neue Demos"/>
                <w:bCs/>
                <w:i/>
                <w:iCs/>
                <w:color w:val="000000"/>
                <w:sz w:val="20"/>
                <w:szCs w:val="20"/>
                <w:lang w:eastAsia="es-ES"/>
              </w:rPr>
              <w:t>haring arrangements</w:t>
            </w:r>
            <w:r>
              <w:rPr>
                <w:rFonts w:asciiTheme="minorHAnsi" w:hAnsiTheme="minorHAnsi" w:cs="PAOMF D+ Neue Demos"/>
                <w:bCs/>
                <w:i/>
                <w:iCs/>
                <w:color w:val="000000"/>
                <w:sz w:val="20"/>
                <w:szCs w:val="20"/>
                <w:lang w:eastAsia="es-ES"/>
              </w:rPr>
              <w:t xml:space="preserve"> </w:t>
            </w:r>
            <w:r w:rsidRPr="00F673E2">
              <w:rPr>
                <w:rFonts w:asciiTheme="minorHAnsi" w:hAnsiTheme="minorHAnsi" w:cs="PAOMF D+ Neue Demos"/>
                <w:bCs/>
                <w:i/>
                <w:iCs/>
                <w:color w:val="000000"/>
                <w:sz w:val="20"/>
                <w:szCs w:val="20"/>
                <w:lang w:eastAsia="es-ES"/>
              </w:rPr>
              <w:t>under the Benefit-Sharing Plan</w:t>
            </w:r>
          </w:p>
          <w:p w:rsidR="00F673E2" w:rsidRDefault="00F673E2" w:rsidP="00233486">
            <w:pPr>
              <w:rPr>
                <w:rFonts w:asciiTheme="minorHAnsi" w:hAnsiTheme="minorHAnsi" w:cs="PAOMF D+ Neue Demos"/>
                <w:bCs/>
                <w:i/>
                <w:iCs/>
                <w:color w:val="000000"/>
                <w:sz w:val="20"/>
                <w:szCs w:val="20"/>
                <w:lang w:eastAsia="es-ES"/>
              </w:rPr>
            </w:pPr>
          </w:p>
          <w:p w:rsidR="00233486" w:rsidRDefault="005322F6" w:rsidP="006B1BF9">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006B1BF9" w:rsidRPr="00740B36">
              <w:rPr>
                <w:rFonts w:asciiTheme="minorHAnsi" w:hAnsiTheme="minorHAnsi" w:cs="PAOMF D+ Neue Demos"/>
                <w:b/>
                <w:bCs/>
                <w:i/>
                <w:iCs/>
                <w:color w:val="000000"/>
                <w:sz w:val="20"/>
                <w:szCs w:val="20"/>
                <w:lang w:eastAsia="es-ES"/>
              </w:rPr>
              <w:t xml:space="preserve">criterion </w:t>
            </w:r>
            <w:r w:rsidR="006B1BF9">
              <w:rPr>
                <w:rFonts w:asciiTheme="minorHAnsi" w:hAnsiTheme="minorHAnsi" w:cs="PAOMF D+ Neue Demos"/>
                <w:b/>
                <w:bCs/>
                <w:i/>
                <w:iCs/>
                <w:color w:val="000000"/>
                <w:sz w:val="20"/>
                <w:szCs w:val="20"/>
                <w:lang w:eastAsia="es-ES"/>
              </w:rPr>
              <w:t>28, indicator 28.3 and</w:t>
            </w:r>
            <w:r w:rsidR="006B1BF9">
              <w:rPr>
                <w:rFonts w:asciiTheme="minorHAnsi" w:hAnsiTheme="minorHAnsi" w:cs="PAOMF D+ Neue Demos"/>
                <w:bCs/>
                <w:i/>
                <w:iCs/>
                <w:color w:val="000000"/>
                <w:sz w:val="20"/>
                <w:szCs w:val="20"/>
                <w:lang w:eastAsia="es-ES"/>
              </w:rPr>
              <w:t xml:space="preserve">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36, indicator 36.2</w:t>
            </w:r>
            <w:r>
              <w:rPr>
                <w:rFonts w:asciiTheme="minorHAnsi" w:hAnsiTheme="minorHAnsi" w:cs="PAOMF D+ Neue Demos"/>
                <w:bCs/>
                <w:i/>
                <w:iCs/>
                <w:color w:val="000000"/>
                <w:sz w:val="20"/>
                <w:szCs w:val="20"/>
                <w:lang w:eastAsia="es-ES"/>
              </w:rPr>
              <w:t xml:space="preserve"> </w:t>
            </w:r>
            <w:r w:rsidR="00F673E2" w:rsidRPr="00F673E2">
              <w:rPr>
                <w:rFonts w:asciiTheme="minorHAnsi" w:hAnsiTheme="minorHAnsi" w:cs="PAOMF D+ Neue Demos"/>
                <w:b/>
                <w:bCs/>
                <w:i/>
                <w:iCs/>
                <w:color w:val="000000"/>
                <w:sz w:val="20"/>
                <w:szCs w:val="20"/>
                <w:lang w:eastAsia="es-ES"/>
              </w:rPr>
              <w:t>and indicator 36.3</w:t>
            </w:r>
            <w:r w:rsidR="00F673E2">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9305AD" w:rsidRPr="00376286" w:rsidRDefault="009305AD" w:rsidP="009305AD">
      <w:pPr>
        <w:keepNext/>
        <w:ind w:left="360"/>
        <w:jc w:val="both"/>
        <w:outlineLvl w:val="0"/>
        <w:rPr>
          <w:rFonts w:asciiTheme="minorHAnsi" w:eastAsia="Calibri" w:hAnsiTheme="minorHAnsi" w:cstheme="minorHAnsi"/>
          <w:b/>
          <w:caps/>
          <w:sz w:val="20"/>
          <w:szCs w:val="20"/>
          <w:lang w:val="en-GB"/>
        </w:rPr>
      </w:pPr>
    </w:p>
    <w:p w:rsidR="00C45195" w:rsidRDefault="00C45195" w:rsidP="00C45195">
      <w:pPr>
        <w:keepNext/>
        <w:ind w:left="360"/>
        <w:jc w:val="both"/>
        <w:outlineLvl w:val="0"/>
        <w:rPr>
          <w:rFonts w:asciiTheme="minorHAnsi" w:eastAsia="Calibri" w:hAnsiTheme="minorHAnsi" w:cstheme="minorHAnsi"/>
          <w:b/>
          <w:caps/>
          <w:sz w:val="20"/>
          <w:szCs w:val="20"/>
          <w:lang w:val="en-GB"/>
        </w:rPr>
      </w:pPr>
    </w:p>
    <w:p w:rsidR="00376286" w:rsidRPr="00376286" w:rsidRDefault="00376286" w:rsidP="00C45195">
      <w:pPr>
        <w:keepNext/>
        <w:ind w:left="360"/>
        <w:jc w:val="both"/>
        <w:outlineLvl w:val="0"/>
        <w:rPr>
          <w:rFonts w:asciiTheme="minorHAnsi" w:eastAsia="Calibri" w:hAnsiTheme="minorHAnsi" w:cstheme="minorHAnsi"/>
          <w:b/>
          <w:caps/>
          <w:sz w:val="20"/>
          <w:szCs w:val="20"/>
          <w:lang w:val="en-GB"/>
        </w:rPr>
      </w:pPr>
    </w:p>
    <w:p w:rsidR="00C45195" w:rsidRPr="00AE5A89" w:rsidRDefault="00A66B1C" w:rsidP="00BE690A">
      <w:pPr>
        <w:keepNext/>
        <w:numPr>
          <w:ilvl w:val="0"/>
          <w:numId w:val="2"/>
        </w:numPr>
        <w:jc w:val="both"/>
        <w:outlineLvl w:val="0"/>
        <w:rPr>
          <w:rFonts w:asciiTheme="minorHAnsi" w:eastAsia="Calibri" w:hAnsiTheme="minorHAnsi" w:cstheme="minorHAnsi"/>
          <w:b/>
          <w:caps/>
          <w:sz w:val="28"/>
          <w:szCs w:val="28"/>
          <w:lang w:val="en-GB"/>
        </w:rPr>
      </w:pPr>
      <w:r>
        <w:rPr>
          <w:rFonts w:asciiTheme="minorHAnsi" w:eastAsia="Calibri" w:hAnsiTheme="minorHAnsi" w:cstheme="minorHAnsi"/>
          <w:b/>
          <w:caps/>
          <w:sz w:val="28"/>
          <w:szCs w:val="28"/>
          <w:lang w:val="en-GB"/>
        </w:rPr>
        <w:t xml:space="preserve"> </w:t>
      </w:r>
      <w:r w:rsidR="00A407B9">
        <w:rPr>
          <w:rFonts w:asciiTheme="minorHAnsi" w:eastAsia="Calibri" w:hAnsiTheme="minorHAnsi" w:cstheme="minorHAnsi"/>
          <w:b/>
          <w:caps/>
          <w:sz w:val="28"/>
          <w:szCs w:val="28"/>
          <w:lang w:val="en-GB"/>
        </w:rPr>
        <w:t>Data management and registry systems</w:t>
      </w:r>
    </w:p>
    <w:p w:rsidR="00F673E2" w:rsidRDefault="00F673E2" w:rsidP="00C45195">
      <w:pPr>
        <w:rPr>
          <w:rFonts w:asciiTheme="minorHAnsi" w:hAnsiTheme="minorHAnsi" w:cs="PAOMF D+ Neue Demos"/>
          <w:bCs/>
          <w:iCs/>
          <w:color w:val="000000"/>
          <w:sz w:val="20"/>
          <w:szCs w:val="20"/>
          <w:lang w:eastAsia="es-ES"/>
        </w:rPr>
      </w:pPr>
    </w:p>
    <w:p w:rsidR="00F673E2" w:rsidRPr="00376286" w:rsidRDefault="00F673E2" w:rsidP="00F673E2">
      <w:pPr>
        <w:keepNext/>
        <w:ind w:left="360"/>
        <w:jc w:val="both"/>
        <w:outlineLvl w:val="0"/>
        <w:rPr>
          <w:rFonts w:asciiTheme="minorHAnsi" w:eastAsia="Calibri" w:hAnsiTheme="minorHAnsi" w:cstheme="minorHAnsi"/>
          <w:b/>
          <w:caps/>
          <w:sz w:val="20"/>
          <w:szCs w:val="20"/>
          <w:lang w:val="en-GB"/>
        </w:rPr>
      </w:pPr>
    </w:p>
    <w:p w:rsidR="00F673E2" w:rsidRPr="00F673E2" w:rsidRDefault="00F673E2" w:rsidP="00BE690A">
      <w:pPr>
        <w:pStyle w:val="Heading2"/>
        <w:numPr>
          <w:ilvl w:val="1"/>
          <w:numId w:val="2"/>
        </w:numPr>
        <w:rPr>
          <w:rFonts w:eastAsia="Calibri"/>
          <w:lang w:val="en-GB"/>
        </w:rPr>
      </w:pPr>
      <w:r w:rsidRPr="00F673E2">
        <w:rPr>
          <w:rFonts w:eastAsia="Calibri"/>
          <w:lang w:val="en-GB"/>
        </w:rPr>
        <w:t xml:space="preserve"> Participation under </w:t>
      </w:r>
      <w:r>
        <w:rPr>
          <w:rFonts w:eastAsia="Calibri"/>
          <w:lang w:val="en-GB"/>
        </w:rPr>
        <w:t>other</w:t>
      </w:r>
      <w:r w:rsidRPr="00F673E2">
        <w:rPr>
          <w:rFonts w:eastAsia="Calibri"/>
          <w:lang w:val="en-GB"/>
        </w:rPr>
        <w:t xml:space="preserve"> GHG ini</w:t>
      </w:r>
      <w:r>
        <w:rPr>
          <w:rFonts w:eastAsia="Calibri"/>
          <w:lang w:val="en-GB"/>
        </w:rPr>
        <w:t>ti</w:t>
      </w:r>
      <w:r w:rsidRPr="00F673E2">
        <w:rPr>
          <w:rFonts w:eastAsia="Calibri"/>
          <w:lang w:val="en-GB"/>
        </w:rPr>
        <w:t xml:space="preserve">atives </w:t>
      </w:r>
    </w:p>
    <w:p w:rsidR="00F673E2" w:rsidRDefault="00F673E2" w:rsidP="00F673E2">
      <w:pPr>
        <w:rPr>
          <w:rFonts w:asciiTheme="minorHAnsi" w:hAnsiTheme="minorHAnsi" w:cs="PAOMF D+ Neue Demos"/>
          <w:bCs/>
          <w:iCs/>
          <w:color w:val="000000"/>
          <w:sz w:val="20"/>
          <w:szCs w:val="20"/>
          <w:lang w:eastAsia="es-ES"/>
        </w:rPr>
      </w:pPr>
      <w:r w:rsidRPr="00AE5A89">
        <w:rPr>
          <w:rFonts w:asciiTheme="minorHAnsi" w:hAnsiTheme="minorHAnsi" w:cs="PAOMF D+ Neue Demos"/>
          <w:bCs/>
          <w:iCs/>
          <w:color w:val="000000"/>
          <w:sz w:val="20"/>
          <w:szCs w:val="20"/>
          <w:lang w:eastAsia="es-ES"/>
        </w:rPr>
        <w:t>&gt;&gt;</w:t>
      </w:r>
    </w:p>
    <w:p w:rsidR="00F673E2" w:rsidRDefault="00F673E2" w:rsidP="00F673E2">
      <w:pPr>
        <w:rPr>
          <w:rFonts w:asciiTheme="minorHAnsi" w:hAnsiTheme="minorHAnsi" w:cs="PAOMF D+ Neue Demos"/>
          <w:bCs/>
          <w:iCs/>
          <w:color w:val="000000"/>
          <w:sz w:val="20"/>
          <w:szCs w:val="20"/>
          <w:lang w:eastAsia="es-ES"/>
        </w:rPr>
      </w:pPr>
    </w:p>
    <w:p w:rsidR="00376286" w:rsidRPr="00AE5A89" w:rsidRDefault="00376286" w:rsidP="00F673E2">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F673E2" w:rsidTr="00766FA9">
        <w:tc>
          <w:tcPr>
            <w:tcW w:w="9696" w:type="dxa"/>
            <w:shd w:val="clear" w:color="auto" w:fill="F2F2F2" w:themeFill="background1" w:themeFillShade="F2"/>
          </w:tcPr>
          <w:p w:rsidR="00F673E2" w:rsidRDefault="00F673E2" w:rsidP="00766FA9">
            <w:pPr>
              <w:rPr>
                <w:rFonts w:asciiTheme="minorHAnsi" w:hAnsiTheme="minorHAnsi" w:cs="PAOMF D+ Neue Demos"/>
                <w:bCs/>
                <w:i/>
                <w:iCs/>
                <w:color w:val="000000"/>
                <w:sz w:val="20"/>
                <w:szCs w:val="20"/>
                <w:lang w:eastAsia="es-ES"/>
              </w:rPr>
            </w:pPr>
            <w:r w:rsidRPr="00AE5A89">
              <w:rPr>
                <w:rFonts w:asciiTheme="minorHAnsi" w:hAnsiTheme="minorHAnsi" w:cs="PAOMF D+ Neue Demos"/>
                <w:bCs/>
                <w:i/>
                <w:iCs/>
                <w:color w:val="000000"/>
                <w:sz w:val="20"/>
                <w:szCs w:val="20"/>
                <w:lang w:eastAsia="es-ES"/>
              </w:rPr>
              <w:t xml:space="preserve">Please </w:t>
            </w:r>
            <w:r>
              <w:rPr>
                <w:rFonts w:asciiTheme="minorHAnsi" w:hAnsiTheme="minorHAnsi" w:cs="PAOMF D+ Neue Demos"/>
                <w:bCs/>
                <w:i/>
                <w:iCs/>
                <w:color w:val="000000"/>
                <w:sz w:val="20"/>
                <w:szCs w:val="20"/>
                <w:lang w:eastAsia="es-ES"/>
              </w:rPr>
              <w:t>i</w:t>
            </w:r>
            <w:r w:rsidRPr="00AE5A89">
              <w:rPr>
                <w:rFonts w:asciiTheme="minorHAnsi" w:hAnsiTheme="minorHAnsi" w:cs="PAOMF D+ Neue Demos"/>
                <w:bCs/>
                <w:i/>
                <w:iCs/>
                <w:color w:val="000000"/>
                <w:sz w:val="20"/>
                <w:szCs w:val="20"/>
                <w:lang w:eastAsia="es-ES"/>
              </w:rPr>
              <w:t xml:space="preserve">ndicate whether the </w:t>
            </w:r>
            <w:r>
              <w:rPr>
                <w:rFonts w:asciiTheme="minorHAnsi" w:hAnsiTheme="minorHAnsi" w:cs="PAOMF D+ Neue Demos"/>
                <w:bCs/>
                <w:i/>
                <w:iCs/>
                <w:color w:val="000000"/>
                <w:sz w:val="20"/>
                <w:szCs w:val="20"/>
                <w:lang w:eastAsia="es-ES"/>
              </w:rPr>
              <w:t xml:space="preserve">ER Program, or </w:t>
            </w:r>
            <w:r w:rsidR="00BD3E8E">
              <w:rPr>
                <w:rFonts w:asciiTheme="minorHAnsi" w:hAnsiTheme="minorHAnsi" w:cs="PAOMF D+ Neue Demos"/>
                <w:bCs/>
                <w:i/>
                <w:iCs/>
                <w:color w:val="000000"/>
                <w:sz w:val="20"/>
                <w:szCs w:val="20"/>
                <w:lang w:eastAsia="es-ES"/>
              </w:rPr>
              <w:t xml:space="preserve">any </w:t>
            </w:r>
            <w:r>
              <w:rPr>
                <w:rFonts w:asciiTheme="minorHAnsi" w:hAnsiTheme="minorHAnsi" w:cs="PAOMF D+ Neue Demos"/>
                <w:bCs/>
                <w:i/>
                <w:iCs/>
                <w:color w:val="000000"/>
                <w:sz w:val="20"/>
                <w:szCs w:val="20"/>
                <w:lang w:eastAsia="es-ES"/>
              </w:rPr>
              <w:t>part of the ER Program,</w:t>
            </w:r>
            <w:r w:rsidRPr="00AE5A89">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 xml:space="preserve">has </w:t>
            </w:r>
            <w:r w:rsidR="005C4594">
              <w:rPr>
                <w:rFonts w:asciiTheme="minorHAnsi" w:hAnsiTheme="minorHAnsi" w:cs="PAOMF D+ Neue Demos"/>
                <w:bCs/>
                <w:i/>
                <w:iCs/>
                <w:color w:val="000000"/>
                <w:sz w:val="20"/>
                <w:szCs w:val="20"/>
                <w:lang w:eastAsia="es-ES"/>
              </w:rPr>
              <w:t xml:space="preserve">transferred, </w:t>
            </w:r>
            <w:r>
              <w:rPr>
                <w:rFonts w:asciiTheme="minorHAnsi" w:hAnsiTheme="minorHAnsi" w:cs="PAOMF D+ Neue Demos"/>
                <w:bCs/>
                <w:i/>
                <w:iCs/>
                <w:color w:val="000000"/>
                <w:sz w:val="20"/>
                <w:szCs w:val="20"/>
                <w:lang w:eastAsia="es-ES"/>
              </w:rPr>
              <w:t>or is planning to transfer</w:t>
            </w:r>
            <w:r w:rsidR="005C4594">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w:t>
            </w:r>
            <w:r w:rsidR="005C4594">
              <w:rPr>
                <w:rFonts w:asciiTheme="minorHAnsi" w:hAnsiTheme="minorHAnsi" w:cs="PAOMF D+ Neue Demos"/>
                <w:bCs/>
                <w:i/>
                <w:iCs/>
                <w:color w:val="000000"/>
                <w:sz w:val="20"/>
                <w:szCs w:val="20"/>
                <w:lang w:eastAsia="es-ES"/>
              </w:rPr>
              <w:t xml:space="preserve">any </w:t>
            </w:r>
            <w:r>
              <w:rPr>
                <w:rFonts w:asciiTheme="minorHAnsi" w:hAnsiTheme="minorHAnsi" w:cs="PAOMF D+ Neue Demos"/>
                <w:bCs/>
                <w:i/>
                <w:iCs/>
                <w:color w:val="000000"/>
                <w:sz w:val="20"/>
                <w:szCs w:val="20"/>
                <w:lang w:eastAsia="es-ES"/>
              </w:rPr>
              <w:t>ERs</w:t>
            </w:r>
            <w:r w:rsidRPr="00AE5A89">
              <w:rPr>
                <w:rFonts w:asciiTheme="minorHAnsi" w:hAnsiTheme="minorHAnsi" w:cs="PAOMF D+ Neue Demos"/>
                <w:bCs/>
                <w:i/>
                <w:iCs/>
                <w:color w:val="000000"/>
                <w:sz w:val="20"/>
                <w:szCs w:val="20"/>
                <w:lang w:eastAsia="es-ES"/>
              </w:rPr>
              <w:t xml:space="preserve"> </w:t>
            </w:r>
            <w:r w:rsidR="005C4594">
              <w:rPr>
                <w:rFonts w:asciiTheme="minorHAnsi" w:hAnsiTheme="minorHAnsi" w:cs="PAOMF D+ Neue Demos"/>
                <w:bCs/>
                <w:i/>
                <w:iCs/>
                <w:color w:val="000000"/>
                <w:sz w:val="20"/>
                <w:szCs w:val="20"/>
                <w:lang w:eastAsia="es-ES"/>
              </w:rPr>
              <w:t>to</w:t>
            </w:r>
            <w:r w:rsidR="005C4594" w:rsidRPr="00AE5A89">
              <w:rPr>
                <w:rFonts w:asciiTheme="minorHAnsi" w:hAnsiTheme="minorHAnsi" w:cs="PAOMF D+ Neue Demos"/>
                <w:bCs/>
                <w:i/>
                <w:iCs/>
                <w:color w:val="000000"/>
                <w:sz w:val="20"/>
                <w:szCs w:val="20"/>
                <w:lang w:eastAsia="es-ES"/>
              </w:rPr>
              <w:t xml:space="preserve"> </w:t>
            </w:r>
            <w:r w:rsidRPr="00AE5A89">
              <w:rPr>
                <w:rFonts w:asciiTheme="minorHAnsi" w:hAnsiTheme="minorHAnsi" w:cs="PAOMF D+ Neue Demos"/>
                <w:bCs/>
                <w:i/>
                <w:iCs/>
                <w:color w:val="000000"/>
                <w:sz w:val="20"/>
                <w:szCs w:val="20"/>
                <w:lang w:eastAsia="es-ES"/>
              </w:rPr>
              <w:t xml:space="preserve">any </w:t>
            </w:r>
            <w:r>
              <w:rPr>
                <w:rFonts w:asciiTheme="minorHAnsi" w:hAnsiTheme="minorHAnsi" w:cs="PAOMF D+ Neue Demos"/>
                <w:bCs/>
                <w:i/>
                <w:iCs/>
                <w:color w:val="000000"/>
                <w:sz w:val="20"/>
                <w:szCs w:val="20"/>
                <w:lang w:eastAsia="es-ES"/>
              </w:rPr>
              <w:t xml:space="preserve">other </w:t>
            </w:r>
            <w:r w:rsidRPr="00AE5A89">
              <w:rPr>
                <w:rFonts w:asciiTheme="minorHAnsi" w:hAnsiTheme="minorHAnsi" w:cs="PAOMF D+ Neue Demos"/>
                <w:bCs/>
                <w:i/>
                <w:iCs/>
                <w:color w:val="000000"/>
                <w:sz w:val="20"/>
                <w:szCs w:val="20"/>
                <w:lang w:eastAsia="es-ES"/>
              </w:rPr>
              <w:t xml:space="preserve">GHG </w:t>
            </w:r>
            <w:r>
              <w:rPr>
                <w:rFonts w:asciiTheme="minorHAnsi" w:hAnsiTheme="minorHAnsi" w:cs="PAOMF D+ Neue Demos"/>
                <w:bCs/>
                <w:i/>
                <w:iCs/>
                <w:color w:val="000000"/>
                <w:sz w:val="20"/>
                <w:szCs w:val="20"/>
                <w:lang w:eastAsia="es-ES"/>
              </w:rPr>
              <w:t>Mitigation Initiative</w:t>
            </w:r>
            <w:r w:rsidRPr="00AE5A89">
              <w:rPr>
                <w:rFonts w:asciiTheme="minorHAnsi" w:hAnsiTheme="minorHAnsi" w:cs="PAOMF D+ Neue Demos"/>
                <w:bCs/>
                <w:i/>
                <w:iCs/>
                <w:color w:val="000000"/>
                <w:sz w:val="20"/>
                <w:szCs w:val="20"/>
                <w:lang w:eastAsia="es-ES"/>
              </w:rPr>
              <w:t xml:space="preserve">. </w:t>
            </w:r>
            <w:r>
              <w:rPr>
                <w:rFonts w:asciiTheme="minorHAnsi" w:hAnsiTheme="minorHAnsi" w:cs="PAOMF D+ Neue Demos"/>
                <w:bCs/>
                <w:i/>
                <w:iCs/>
                <w:color w:val="000000"/>
                <w:sz w:val="20"/>
                <w:szCs w:val="20"/>
                <w:lang w:eastAsia="es-ES"/>
              </w:rPr>
              <w:t xml:space="preserve">This would include parts of the Accounting Area that are registered or are seeking registration under project level standards such as the CDM or the VCS. </w:t>
            </w:r>
          </w:p>
          <w:p w:rsidR="00F673E2" w:rsidRDefault="00F673E2" w:rsidP="00766FA9">
            <w:pPr>
              <w:rPr>
                <w:rFonts w:asciiTheme="minorHAnsi" w:hAnsiTheme="minorHAnsi" w:cs="PAOMF D+ Neue Demos"/>
                <w:bCs/>
                <w:i/>
                <w:iCs/>
                <w:color w:val="000000"/>
                <w:sz w:val="20"/>
                <w:szCs w:val="20"/>
                <w:lang w:eastAsia="es-ES"/>
              </w:rPr>
            </w:pPr>
          </w:p>
          <w:p w:rsidR="00F673E2" w:rsidRDefault="00F673E2" w:rsidP="00766FA9">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also indicate any actions that might not be included in the ER Program but </w:t>
            </w:r>
            <w:r w:rsidR="005C4594">
              <w:rPr>
                <w:rFonts w:asciiTheme="minorHAnsi" w:hAnsiTheme="minorHAnsi" w:cs="PAOMF D+ Neue Demos"/>
                <w:bCs/>
                <w:i/>
                <w:iCs/>
                <w:color w:val="000000"/>
                <w:sz w:val="20"/>
                <w:szCs w:val="20"/>
                <w:lang w:eastAsia="es-ES"/>
              </w:rPr>
              <w:t xml:space="preserve">which </w:t>
            </w:r>
            <w:r>
              <w:rPr>
                <w:rFonts w:asciiTheme="minorHAnsi" w:hAnsiTheme="minorHAnsi" w:cs="PAOMF D+ Neue Demos"/>
                <w:bCs/>
                <w:i/>
                <w:iCs/>
                <w:color w:val="000000"/>
                <w:sz w:val="20"/>
                <w:szCs w:val="20"/>
                <w:lang w:eastAsia="es-ES"/>
              </w:rPr>
              <w:t xml:space="preserve">could address the drivers of deforestation within the Accounting Area and that have </w:t>
            </w:r>
            <w:r w:rsidR="005C4594">
              <w:rPr>
                <w:rFonts w:asciiTheme="minorHAnsi" w:hAnsiTheme="minorHAnsi" w:cs="PAOMF D+ Neue Demos"/>
                <w:bCs/>
                <w:i/>
                <w:iCs/>
                <w:color w:val="000000"/>
                <w:sz w:val="20"/>
                <w:szCs w:val="20"/>
                <w:lang w:eastAsia="es-ES"/>
              </w:rPr>
              <w:t xml:space="preserve">transferred, </w:t>
            </w:r>
            <w:r>
              <w:rPr>
                <w:rFonts w:asciiTheme="minorHAnsi" w:hAnsiTheme="minorHAnsi" w:cs="PAOMF D+ Neue Demos"/>
                <w:bCs/>
                <w:i/>
                <w:iCs/>
                <w:color w:val="000000"/>
                <w:sz w:val="20"/>
                <w:szCs w:val="20"/>
                <w:lang w:eastAsia="es-ES"/>
              </w:rPr>
              <w:t>or are planning to transfer</w:t>
            </w:r>
            <w:r w:rsidR="005C4594">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emission reductions</w:t>
            </w:r>
            <w:r w:rsidR="002341D7">
              <w:rPr>
                <w:rFonts w:asciiTheme="minorHAnsi" w:hAnsiTheme="minorHAnsi" w:cs="PAOMF D+ Neue Demos"/>
                <w:bCs/>
                <w:i/>
                <w:iCs/>
                <w:color w:val="000000"/>
                <w:sz w:val="20"/>
                <w:szCs w:val="20"/>
                <w:lang w:eastAsia="es-ES"/>
              </w:rPr>
              <w:t xml:space="preserve"> </w:t>
            </w:r>
            <w:r w:rsidR="005C4594">
              <w:rPr>
                <w:rFonts w:asciiTheme="minorHAnsi" w:hAnsiTheme="minorHAnsi" w:cs="PAOMF D+ Neue Demos"/>
                <w:bCs/>
                <w:i/>
                <w:iCs/>
                <w:color w:val="000000"/>
                <w:sz w:val="20"/>
                <w:szCs w:val="20"/>
                <w:lang w:eastAsia="es-ES"/>
              </w:rPr>
              <w:t xml:space="preserve">to </w:t>
            </w:r>
            <w:r>
              <w:rPr>
                <w:rFonts w:asciiTheme="minorHAnsi" w:hAnsiTheme="minorHAnsi" w:cs="PAOMF D+ Neue Demos"/>
                <w:bCs/>
                <w:i/>
                <w:iCs/>
                <w:color w:val="000000"/>
                <w:sz w:val="20"/>
                <w:szCs w:val="20"/>
                <w:lang w:eastAsia="es-ES"/>
              </w:rPr>
              <w:t xml:space="preserve">other </w:t>
            </w:r>
            <w:r w:rsidRPr="00AE5A89">
              <w:rPr>
                <w:rFonts w:asciiTheme="minorHAnsi" w:hAnsiTheme="minorHAnsi" w:cs="PAOMF D+ Neue Demos"/>
                <w:bCs/>
                <w:i/>
                <w:iCs/>
                <w:color w:val="000000"/>
                <w:sz w:val="20"/>
                <w:szCs w:val="20"/>
                <w:lang w:eastAsia="es-ES"/>
              </w:rPr>
              <w:t xml:space="preserve">GHG </w:t>
            </w:r>
            <w:r>
              <w:rPr>
                <w:rFonts w:asciiTheme="minorHAnsi" w:hAnsiTheme="minorHAnsi" w:cs="PAOMF D+ Neue Demos"/>
                <w:bCs/>
                <w:i/>
                <w:iCs/>
                <w:color w:val="000000"/>
                <w:sz w:val="20"/>
                <w:szCs w:val="20"/>
                <w:lang w:eastAsia="es-ES"/>
              </w:rPr>
              <w:t>Mitigation Initiatives (i.e</w:t>
            </w:r>
            <w:r w:rsidR="00BD3E8E">
              <w:rPr>
                <w:rFonts w:asciiTheme="minorHAnsi" w:hAnsiTheme="minorHAnsi" w:cs="PAOMF D+ Neue Demos"/>
                <w:bCs/>
                <w:i/>
                <w:iCs/>
                <w:color w:val="000000"/>
                <w:sz w:val="20"/>
                <w:szCs w:val="20"/>
                <w:lang w:eastAsia="es-ES"/>
              </w:rPr>
              <w:t>.,</w:t>
            </w:r>
            <w:r>
              <w:rPr>
                <w:rFonts w:asciiTheme="minorHAnsi" w:hAnsiTheme="minorHAnsi" w:cs="PAOMF D+ Neue Demos"/>
                <w:bCs/>
                <w:i/>
                <w:iCs/>
                <w:color w:val="000000"/>
                <w:sz w:val="20"/>
                <w:szCs w:val="20"/>
                <w:lang w:eastAsia="es-ES"/>
              </w:rPr>
              <w:t xml:space="preserve"> improved cook stoves programs under the CDM)</w:t>
            </w:r>
            <w:r w:rsidRPr="00AE5A89">
              <w:rPr>
                <w:rFonts w:asciiTheme="minorHAnsi" w:hAnsiTheme="minorHAnsi" w:cs="PAOMF D+ Neue Demos"/>
                <w:bCs/>
                <w:i/>
                <w:iCs/>
                <w:color w:val="000000"/>
                <w:sz w:val="20"/>
                <w:szCs w:val="20"/>
                <w:lang w:eastAsia="es-ES"/>
              </w:rPr>
              <w:t>.</w:t>
            </w:r>
          </w:p>
          <w:p w:rsidR="00F673E2" w:rsidRDefault="00F673E2" w:rsidP="00766FA9">
            <w:pPr>
              <w:rPr>
                <w:rFonts w:asciiTheme="minorHAnsi" w:hAnsiTheme="minorHAnsi" w:cs="PAOMF D+ Neue Demos"/>
                <w:bCs/>
                <w:i/>
                <w:iCs/>
                <w:color w:val="000000"/>
                <w:sz w:val="20"/>
                <w:szCs w:val="20"/>
                <w:lang w:eastAsia="es-ES"/>
              </w:rPr>
            </w:pPr>
          </w:p>
          <w:p w:rsidR="00F673E2" w:rsidRDefault="00F673E2" w:rsidP="00BD3E8E">
            <w:pPr>
              <w:rPr>
                <w:rFonts w:asciiTheme="minorHAnsi" w:hAnsiTheme="minorHAnsi" w:cs="PAOMF D+ Neue Demos"/>
                <w:bCs/>
                <w:i/>
                <w:iCs/>
                <w:color w:val="000000"/>
                <w:sz w:val="20"/>
                <w:szCs w:val="20"/>
                <w:lang w:eastAsia="es-ES"/>
              </w:rPr>
            </w:pPr>
            <w:r w:rsidRPr="00AE5A89">
              <w:rPr>
                <w:rFonts w:asciiTheme="minorHAnsi" w:hAnsiTheme="minorHAnsi" w:cs="PAOMF D+ Neue Demos"/>
                <w:bCs/>
                <w:i/>
                <w:iCs/>
                <w:color w:val="000000"/>
                <w:sz w:val="20"/>
                <w:szCs w:val="20"/>
                <w:lang w:eastAsia="es-ES"/>
              </w:rPr>
              <w:t xml:space="preserve">Where the </w:t>
            </w:r>
            <w:r>
              <w:rPr>
                <w:rFonts w:asciiTheme="minorHAnsi" w:hAnsiTheme="minorHAnsi" w:cs="PAOMF D+ Neue Demos"/>
                <w:bCs/>
                <w:i/>
                <w:iCs/>
                <w:color w:val="000000"/>
                <w:sz w:val="20"/>
                <w:szCs w:val="20"/>
                <w:lang w:eastAsia="es-ES"/>
              </w:rPr>
              <w:t xml:space="preserve">ER Program, or </w:t>
            </w:r>
            <w:r w:rsidR="00BD3E8E">
              <w:rPr>
                <w:rFonts w:asciiTheme="minorHAnsi" w:hAnsiTheme="minorHAnsi" w:cs="PAOMF D+ Neue Demos"/>
                <w:bCs/>
                <w:i/>
                <w:iCs/>
                <w:color w:val="000000"/>
                <w:sz w:val="20"/>
                <w:szCs w:val="20"/>
                <w:lang w:eastAsia="es-ES"/>
              </w:rPr>
              <w:t xml:space="preserve">any </w:t>
            </w:r>
            <w:r>
              <w:rPr>
                <w:rFonts w:asciiTheme="minorHAnsi" w:hAnsiTheme="minorHAnsi" w:cs="PAOMF D+ Neue Demos"/>
                <w:bCs/>
                <w:i/>
                <w:iCs/>
                <w:color w:val="000000"/>
                <w:sz w:val="20"/>
                <w:szCs w:val="20"/>
                <w:lang w:eastAsia="es-ES"/>
              </w:rPr>
              <w:t>part of the ER Program,</w:t>
            </w:r>
            <w:r w:rsidRPr="00AE5A89">
              <w:rPr>
                <w:rFonts w:asciiTheme="minorHAnsi" w:hAnsiTheme="minorHAnsi" w:cs="PAOMF D+ Neue Demos"/>
                <w:bCs/>
                <w:i/>
                <w:iCs/>
                <w:color w:val="000000"/>
                <w:sz w:val="20"/>
                <w:szCs w:val="20"/>
                <w:lang w:eastAsia="es-ES"/>
              </w:rPr>
              <w:t xml:space="preserve"> ha</w:t>
            </w:r>
            <w:r>
              <w:rPr>
                <w:rFonts w:asciiTheme="minorHAnsi" w:hAnsiTheme="minorHAnsi" w:cs="PAOMF D+ Neue Demos"/>
                <w:bCs/>
                <w:i/>
                <w:iCs/>
                <w:color w:val="000000"/>
                <w:sz w:val="20"/>
                <w:szCs w:val="20"/>
                <w:lang w:eastAsia="es-ES"/>
              </w:rPr>
              <w:t>s</w:t>
            </w:r>
            <w:r w:rsidRPr="00AE5A89">
              <w:rPr>
                <w:rFonts w:asciiTheme="minorHAnsi" w:hAnsiTheme="minorHAnsi" w:cs="PAOMF D+ Neue Demos"/>
                <w:bCs/>
                <w:i/>
                <w:iCs/>
                <w:color w:val="000000"/>
                <w:sz w:val="20"/>
                <w:szCs w:val="20"/>
                <w:lang w:eastAsia="es-ES"/>
              </w:rPr>
              <w:t xml:space="preserve"> been registered </w:t>
            </w:r>
            <w:r w:rsidRPr="00CC7B08">
              <w:rPr>
                <w:rFonts w:asciiTheme="minorHAnsi" w:hAnsiTheme="minorHAnsi" w:cs="PAOMF D+ Neue Demos"/>
                <w:bCs/>
                <w:i/>
                <w:iCs/>
                <w:color w:val="000000"/>
                <w:sz w:val="20"/>
                <w:szCs w:val="20"/>
                <w:lang w:eastAsia="es-ES"/>
              </w:rPr>
              <w:t xml:space="preserve">under any </w:t>
            </w:r>
            <w:r w:rsidR="005C4594">
              <w:rPr>
                <w:rFonts w:asciiTheme="minorHAnsi" w:hAnsiTheme="minorHAnsi" w:cs="PAOMF D+ Neue Demos"/>
                <w:bCs/>
                <w:i/>
                <w:iCs/>
                <w:color w:val="000000"/>
                <w:sz w:val="20"/>
                <w:szCs w:val="20"/>
                <w:lang w:eastAsia="es-ES"/>
              </w:rPr>
              <w:t xml:space="preserve">other </w:t>
            </w:r>
            <w:r w:rsidRPr="00CC7B08">
              <w:rPr>
                <w:rFonts w:asciiTheme="minorHAnsi" w:hAnsiTheme="minorHAnsi" w:cs="PAOMF D+ Neue Demos"/>
                <w:bCs/>
                <w:i/>
                <w:iCs/>
                <w:color w:val="000000"/>
                <w:sz w:val="20"/>
                <w:szCs w:val="20"/>
                <w:lang w:eastAsia="es-ES"/>
              </w:rPr>
              <w:t xml:space="preserve">GHG </w:t>
            </w:r>
            <w:r>
              <w:rPr>
                <w:rFonts w:asciiTheme="minorHAnsi" w:hAnsiTheme="minorHAnsi" w:cs="PAOMF D+ Neue Demos"/>
                <w:bCs/>
                <w:i/>
                <w:iCs/>
                <w:color w:val="000000"/>
                <w:sz w:val="20"/>
                <w:szCs w:val="20"/>
                <w:lang w:eastAsia="es-ES"/>
              </w:rPr>
              <w:t>Mitigation Initiative</w:t>
            </w:r>
            <w:r w:rsidRPr="00CC7B08">
              <w:rPr>
                <w:rFonts w:asciiTheme="minorHAnsi" w:hAnsiTheme="minorHAnsi" w:cs="PAOMF D+ Neue Demos"/>
                <w:bCs/>
                <w:i/>
                <w:iCs/>
                <w:color w:val="000000"/>
                <w:sz w:val="20"/>
                <w:szCs w:val="20"/>
                <w:lang w:eastAsia="es-ES"/>
              </w:rPr>
              <w:t>, provide</w:t>
            </w:r>
            <w:r w:rsidRPr="00AE5A89">
              <w:rPr>
                <w:rFonts w:asciiTheme="minorHAnsi" w:hAnsiTheme="minorHAnsi" w:cs="PAOMF D+ Neue Demos"/>
                <w:bCs/>
                <w:i/>
                <w:iCs/>
                <w:color w:val="000000"/>
                <w:sz w:val="20"/>
                <w:szCs w:val="20"/>
                <w:lang w:eastAsia="es-ES"/>
              </w:rPr>
              <w:t xml:space="preserve"> the registration number</w:t>
            </w:r>
            <w:r w:rsidR="005C4594">
              <w:rPr>
                <w:rFonts w:asciiTheme="minorHAnsi" w:hAnsiTheme="minorHAnsi" w:cs="PAOMF D+ Neue Demos"/>
                <w:bCs/>
                <w:i/>
                <w:iCs/>
                <w:color w:val="000000"/>
                <w:sz w:val="20"/>
                <w:szCs w:val="20"/>
                <w:lang w:eastAsia="es-ES"/>
              </w:rPr>
              <w:t>(s)</w:t>
            </w:r>
            <w:r w:rsidRPr="00AE5A89">
              <w:rPr>
                <w:rFonts w:asciiTheme="minorHAnsi" w:hAnsiTheme="minorHAnsi" w:cs="PAOMF D+ Neue Demos"/>
                <w:bCs/>
                <w:i/>
                <w:iCs/>
                <w:color w:val="000000"/>
                <w:sz w:val="20"/>
                <w:szCs w:val="20"/>
                <w:lang w:eastAsia="es-ES"/>
              </w:rPr>
              <w:t xml:space="preserve"> and details</w:t>
            </w:r>
            <w:r w:rsidR="00BD3E8E">
              <w:rPr>
                <w:rFonts w:asciiTheme="minorHAnsi" w:hAnsiTheme="minorHAnsi" w:cs="PAOMF D+ Neue Demos"/>
                <w:bCs/>
                <w:i/>
                <w:iCs/>
                <w:color w:val="000000"/>
                <w:sz w:val="20"/>
                <w:szCs w:val="20"/>
                <w:lang w:eastAsia="es-ES"/>
              </w:rPr>
              <w:t xml:space="preserve"> for each of these</w:t>
            </w:r>
            <w:r w:rsidRPr="00AE5A89">
              <w:rPr>
                <w:rFonts w:asciiTheme="minorHAnsi" w:hAnsiTheme="minorHAnsi" w:cs="PAOMF D+ Neue Demos"/>
                <w:bCs/>
                <w:i/>
                <w:iCs/>
                <w:color w:val="000000"/>
                <w:sz w:val="20"/>
                <w:szCs w:val="20"/>
                <w:lang w:eastAsia="es-ES"/>
              </w:rPr>
              <w:t>.</w:t>
            </w:r>
          </w:p>
        </w:tc>
      </w:tr>
    </w:tbl>
    <w:p w:rsidR="00F673E2" w:rsidRPr="00376286" w:rsidRDefault="00F673E2" w:rsidP="00F673E2">
      <w:pPr>
        <w:pStyle w:val="ListParagraph"/>
        <w:ind w:left="360"/>
        <w:rPr>
          <w:rFonts w:eastAsia="Calibri"/>
          <w:sz w:val="20"/>
          <w:szCs w:val="20"/>
          <w:lang w:val="en-GB"/>
        </w:rPr>
      </w:pPr>
    </w:p>
    <w:p w:rsidR="00376286" w:rsidRPr="00376286" w:rsidRDefault="00376286" w:rsidP="00F673E2">
      <w:pPr>
        <w:pStyle w:val="ListParagraph"/>
        <w:ind w:left="360"/>
        <w:rPr>
          <w:rFonts w:eastAsia="Calibri"/>
          <w:sz w:val="20"/>
          <w:szCs w:val="20"/>
          <w:lang w:val="en-GB"/>
        </w:rPr>
      </w:pPr>
    </w:p>
    <w:p w:rsidR="00F673E2" w:rsidRPr="00F673E2" w:rsidRDefault="00A407B9" w:rsidP="00BE690A">
      <w:pPr>
        <w:pStyle w:val="Heading2"/>
        <w:numPr>
          <w:ilvl w:val="1"/>
          <w:numId w:val="2"/>
        </w:numPr>
        <w:rPr>
          <w:rFonts w:eastAsia="Calibri"/>
          <w:lang w:val="en-GB"/>
        </w:rPr>
      </w:pPr>
      <w:r>
        <w:rPr>
          <w:rFonts w:eastAsia="Calibri"/>
          <w:lang w:val="en-GB"/>
        </w:rPr>
        <w:lastRenderedPageBreak/>
        <w:t xml:space="preserve">Data management and Registry systems </w:t>
      </w:r>
      <w:r w:rsidR="00F673E2">
        <w:rPr>
          <w:rFonts w:eastAsia="Calibri"/>
          <w:lang w:val="en-GB"/>
        </w:rPr>
        <w:t>to avoid multiple claims</w:t>
      </w:r>
      <w:r>
        <w:rPr>
          <w:rFonts w:eastAsia="Calibri"/>
          <w:lang w:val="en-GB"/>
        </w:rPr>
        <w:t xml:space="preserve"> to ERs</w:t>
      </w:r>
    </w:p>
    <w:p w:rsidR="00F673E2" w:rsidRDefault="00F673E2" w:rsidP="00F673E2">
      <w:pPr>
        <w:rPr>
          <w:rFonts w:asciiTheme="minorHAnsi" w:hAnsiTheme="minorHAnsi" w:cs="PAOMF D+ Neue Demos"/>
          <w:bCs/>
          <w:iCs/>
          <w:color w:val="000000"/>
          <w:sz w:val="20"/>
          <w:szCs w:val="20"/>
          <w:lang w:eastAsia="es-ES"/>
        </w:rPr>
      </w:pPr>
      <w:r w:rsidRPr="00AE5A89">
        <w:rPr>
          <w:rFonts w:asciiTheme="minorHAnsi" w:hAnsiTheme="minorHAnsi" w:cs="PAOMF D+ Neue Demos"/>
          <w:bCs/>
          <w:iCs/>
          <w:color w:val="000000"/>
          <w:sz w:val="20"/>
          <w:szCs w:val="20"/>
          <w:lang w:eastAsia="es-ES"/>
        </w:rPr>
        <w:t>&gt;&gt;</w:t>
      </w:r>
    </w:p>
    <w:p w:rsidR="00C45195" w:rsidRPr="009305AD" w:rsidRDefault="00C45195" w:rsidP="00C45195">
      <w:pPr>
        <w:rPr>
          <w:rFonts w:asciiTheme="minorHAnsi" w:hAnsiTheme="minorHAnsi" w:cs="PAOMF D+ Neue Demos"/>
          <w:bCs/>
          <w:iCs/>
          <w:color w:val="000000"/>
          <w:sz w:val="20"/>
          <w:szCs w:val="20"/>
          <w:lang w:eastAsia="es-ES"/>
        </w:rPr>
      </w:pPr>
    </w:p>
    <w:p w:rsidR="00C45195" w:rsidRPr="00376286" w:rsidRDefault="00C45195" w:rsidP="00376286">
      <w:pPr>
        <w:rPr>
          <w:rFonts w:asciiTheme="minorHAnsi" w:hAnsiTheme="minorHAnsi" w:cs="PAOMF D+ Neue Demos"/>
          <w:bCs/>
          <w:iCs/>
          <w:color w:val="000000"/>
          <w:sz w:val="20"/>
          <w:szCs w:val="20"/>
          <w:lang w:eastAsia="es-ES"/>
        </w:rPr>
      </w:pPr>
    </w:p>
    <w:tbl>
      <w:tblPr>
        <w:tblStyle w:val="TableGrid"/>
        <w:tblW w:w="0" w:type="auto"/>
        <w:shd w:val="clear" w:color="auto" w:fill="F2F2F2" w:themeFill="background1" w:themeFillShade="F2"/>
        <w:tblLook w:val="04A0" w:firstRow="1" w:lastRow="0" w:firstColumn="1" w:lastColumn="0" w:noHBand="0" w:noVBand="1"/>
      </w:tblPr>
      <w:tblGrid>
        <w:gridCol w:w="9691"/>
      </w:tblGrid>
      <w:tr w:rsidR="00C45195" w:rsidTr="00A66B1C">
        <w:tc>
          <w:tcPr>
            <w:tcW w:w="9696" w:type="dxa"/>
            <w:shd w:val="clear" w:color="auto" w:fill="F2F2F2" w:themeFill="background1" w:themeFillShade="F2"/>
          </w:tcPr>
          <w:p w:rsidR="00784B5B" w:rsidRDefault="00C45195" w:rsidP="00F673E2">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Please indicate how </w:t>
            </w:r>
            <w:r w:rsidRPr="00CC7B08">
              <w:rPr>
                <w:rFonts w:asciiTheme="minorHAnsi" w:hAnsiTheme="minorHAnsi" w:cs="PAOMF D+ Neue Demos"/>
                <w:bCs/>
                <w:i/>
                <w:iCs/>
                <w:color w:val="000000"/>
                <w:sz w:val="20"/>
                <w:szCs w:val="20"/>
                <w:lang w:eastAsia="es-ES"/>
              </w:rPr>
              <w:t>the ER Program works with the host country to select an appropriate arrangement to avoid having multiple claims to an ER Title</w:t>
            </w:r>
            <w:r w:rsidR="000A0F9D">
              <w:rPr>
                <w:rFonts w:asciiTheme="minorHAnsi" w:hAnsiTheme="minorHAnsi" w:cs="PAOMF D+ Neue Demos"/>
                <w:bCs/>
                <w:i/>
                <w:iCs/>
                <w:color w:val="000000"/>
                <w:sz w:val="20"/>
                <w:szCs w:val="20"/>
                <w:lang w:eastAsia="es-ES"/>
              </w:rPr>
              <w:t xml:space="preserve">. Discuss </w:t>
            </w:r>
            <w:r w:rsidR="00F673E2">
              <w:rPr>
                <w:rFonts w:asciiTheme="minorHAnsi" w:hAnsiTheme="minorHAnsi" w:cs="PAOMF D+ Neue Demos"/>
                <w:bCs/>
                <w:i/>
                <w:iCs/>
                <w:color w:val="000000"/>
                <w:sz w:val="20"/>
                <w:szCs w:val="20"/>
                <w:lang w:eastAsia="es-ES"/>
              </w:rPr>
              <w:t xml:space="preserve">the choice </w:t>
            </w:r>
            <w:r w:rsidR="000A0F9D">
              <w:rPr>
                <w:rFonts w:asciiTheme="minorHAnsi" w:hAnsiTheme="minorHAnsi" w:cs="PAOMF D+ Neue Demos"/>
                <w:bCs/>
                <w:i/>
                <w:iCs/>
                <w:color w:val="000000"/>
                <w:sz w:val="20"/>
                <w:szCs w:val="20"/>
                <w:lang w:eastAsia="es-ES"/>
              </w:rPr>
              <w:t xml:space="preserve">and implementation </w:t>
            </w:r>
            <w:r w:rsidR="00F673E2">
              <w:rPr>
                <w:rFonts w:asciiTheme="minorHAnsi" w:hAnsiTheme="minorHAnsi" w:cs="PAOMF D+ Neue Demos"/>
                <w:bCs/>
                <w:i/>
                <w:iCs/>
                <w:color w:val="000000"/>
                <w:sz w:val="20"/>
                <w:szCs w:val="20"/>
                <w:lang w:eastAsia="es-ES"/>
              </w:rPr>
              <w:t xml:space="preserve">of </w:t>
            </w:r>
            <w:r w:rsidR="000A0F9D">
              <w:rPr>
                <w:rFonts w:asciiTheme="minorHAnsi" w:hAnsiTheme="minorHAnsi" w:cs="PAOMF D+ Neue Demos"/>
                <w:bCs/>
                <w:i/>
                <w:iCs/>
                <w:color w:val="000000"/>
                <w:sz w:val="20"/>
                <w:szCs w:val="20"/>
                <w:lang w:eastAsia="es-ES"/>
              </w:rPr>
              <w:t xml:space="preserve">a </w:t>
            </w:r>
            <w:r w:rsidR="00F673E2" w:rsidRPr="00F673E2">
              <w:rPr>
                <w:rFonts w:asciiTheme="minorHAnsi" w:hAnsiTheme="minorHAnsi" w:cs="PAOMF D+ Neue Demos"/>
                <w:bCs/>
                <w:i/>
                <w:iCs/>
                <w:color w:val="000000"/>
                <w:sz w:val="20"/>
                <w:szCs w:val="20"/>
                <w:lang w:eastAsia="es-ES"/>
              </w:rPr>
              <w:t>Program and Projects</w:t>
            </w:r>
            <w:r w:rsidR="00F673E2">
              <w:rPr>
                <w:rFonts w:asciiTheme="minorHAnsi" w:hAnsiTheme="minorHAnsi" w:cs="PAOMF D+ Neue Demos"/>
                <w:bCs/>
                <w:i/>
                <w:iCs/>
                <w:color w:val="000000"/>
                <w:sz w:val="20"/>
                <w:szCs w:val="20"/>
                <w:lang w:eastAsia="es-ES"/>
              </w:rPr>
              <w:t xml:space="preserve"> </w:t>
            </w:r>
            <w:r w:rsidR="00F673E2" w:rsidRPr="00F673E2">
              <w:rPr>
                <w:rFonts w:asciiTheme="minorHAnsi" w:hAnsiTheme="minorHAnsi" w:cs="PAOMF D+ Neue Demos"/>
                <w:bCs/>
                <w:i/>
                <w:iCs/>
                <w:color w:val="000000"/>
                <w:sz w:val="20"/>
                <w:szCs w:val="20"/>
                <w:lang w:eastAsia="es-ES"/>
              </w:rPr>
              <w:t>Data</w:t>
            </w:r>
            <w:r w:rsidR="00784B5B">
              <w:rPr>
                <w:rFonts w:asciiTheme="minorHAnsi" w:hAnsiTheme="minorHAnsi" w:cs="PAOMF D+ Neue Demos"/>
                <w:bCs/>
                <w:i/>
                <w:iCs/>
                <w:color w:val="000000"/>
                <w:sz w:val="20"/>
                <w:szCs w:val="20"/>
                <w:lang w:eastAsia="es-ES"/>
              </w:rPr>
              <w:t xml:space="preserve"> </w:t>
            </w:r>
            <w:r w:rsidR="00F673E2" w:rsidRPr="00F673E2">
              <w:rPr>
                <w:rFonts w:asciiTheme="minorHAnsi" w:hAnsiTheme="minorHAnsi" w:cs="PAOMF D+ Neue Demos"/>
                <w:bCs/>
                <w:i/>
                <w:iCs/>
                <w:color w:val="000000"/>
                <w:sz w:val="20"/>
                <w:szCs w:val="20"/>
                <w:lang w:eastAsia="es-ES"/>
              </w:rPr>
              <w:t>Management System</w:t>
            </w:r>
            <w:r w:rsidR="000A0F9D">
              <w:rPr>
                <w:rFonts w:asciiTheme="minorHAnsi" w:hAnsiTheme="minorHAnsi" w:cs="PAOMF D+ Neue Demos"/>
                <w:bCs/>
                <w:i/>
                <w:iCs/>
                <w:color w:val="000000"/>
                <w:sz w:val="20"/>
                <w:szCs w:val="20"/>
                <w:lang w:eastAsia="es-ES"/>
              </w:rPr>
              <w:t xml:space="preserve"> and how this meets the requirements of the Methodological Framework</w:t>
            </w:r>
            <w:r>
              <w:rPr>
                <w:rFonts w:asciiTheme="minorHAnsi" w:hAnsiTheme="minorHAnsi" w:cs="PAOMF D+ Neue Demos"/>
                <w:bCs/>
                <w:i/>
                <w:iCs/>
                <w:color w:val="000000"/>
                <w:sz w:val="20"/>
                <w:szCs w:val="20"/>
                <w:lang w:eastAsia="es-ES"/>
              </w:rPr>
              <w:t xml:space="preserve">. </w:t>
            </w:r>
          </w:p>
          <w:p w:rsidR="00784B5B" w:rsidRDefault="00784B5B" w:rsidP="00F673E2">
            <w:pPr>
              <w:rPr>
                <w:rFonts w:asciiTheme="minorHAnsi" w:hAnsiTheme="minorHAnsi" w:cs="PAOMF D+ Neue Demos"/>
                <w:bCs/>
                <w:i/>
                <w:iCs/>
                <w:color w:val="000000"/>
                <w:sz w:val="20"/>
                <w:szCs w:val="20"/>
                <w:lang w:eastAsia="es-ES"/>
              </w:rPr>
            </w:pPr>
          </w:p>
          <w:p w:rsidR="00C45195" w:rsidRDefault="00C45195" w:rsidP="000A0F9D">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In addition please indicate how the ER Program  will </w:t>
            </w:r>
            <w:r w:rsidRPr="00981070">
              <w:rPr>
                <w:rFonts w:asciiTheme="minorHAnsi" w:hAnsiTheme="minorHAnsi" w:cs="PAOMF D+ Neue Demos"/>
                <w:bCs/>
                <w:i/>
                <w:iCs/>
                <w:color w:val="000000"/>
                <w:sz w:val="20"/>
                <w:szCs w:val="20"/>
                <w:lang w:eastAsia="es-ES"/>
              </w:rPr>
              <w:t>ensure that any ER from REDD+ activities under the ER Program are not generated more than once; and that any ER from REDD+ activities under the ER Program sold and transferred to the Carbon Fund are not used again by any entity for sale, public relations, compliance or any other purpose</w:t>
            </w:r>
            <w:r>
              <w:rPr>
                <w:rFonts w:asciiTheme="minorHAnsi" w:hAnsiTheme="minorHAnsi" w:cs="PAOMF D+ Neue Demos"/>
                <w:bCs/>
                <w:i/>
                <w:iCs/>
                <w:color w:val="000000"/>
                <w:sz w:val="20"/>
                <w:szCs w:val="20"/>
                <w:lang w:eastAsia="es-ES"/>
              </w:rPr>
              <w:t>.</w:t>
            </w:r>
            <w:r w:rsidR="000A0F9D">
              <w:rPr>
                <w:rFonts w:asciiTheme="minorHAnsi" w:hAnsiTheme="minorHAnsi" w:cs="PAOMF D+ Neue Demos"/>
                <w:bCs/>
                <w:i/>
                <w:iCs/>
                <w:color w:val="000000"/>
                <w:sz w:val="20"/>
                <w:szCs w:val="20"/>
                <w:lang w:eastAsia="es-ES"/>
              </w:rPr>
              <w:t xml:space="preserve"> Discuss the choice and implementation of an E</w:t>
            </w:r>
            <w:r w:rsidR="000A0F9D" w:rsidRPr="000A0F9D">
              <w:rPr>
                <w:rFonts w:asciiTheme="minorHAnsi" w:hAnsiTheme="minorHAnsi" w:cs="PAOMF D+ Neue Demos"/>
                <w:bCs/>
                <w:i/>
                <w:iCs/>
                <w:color w:val="000000"/>
                <w:sz w:val="20"/>
                <w:szCs w:val="20"/>
                <w:lang w:eastAsia="es-ES"/>
              </w:rPr>
              <w:t>R</w:t>
            </w:r>
            <w:r w:rsidR="000A0F9D">
              <w:rPr>
                <w:rFonts w:asciiTheme="minorHAnsi" w:hAnsiTheme="minorHAnsi" w:cs="PAOMF D+ Neue Demos"/>
                <w:bCs/>
                <w:i/>
                <w:iCs/>
                <w:color w:val="000000"/>
                <w:sz w:val="20"/>
                <w:szCs w:val="20"/>
                <w:lang w:eastAsia="es-ES"/>
              </w:rPr>
              <w:t xml:space="preserve"> </w:t>
            </w:r>
            <w:r w:rsidR="000A0F9D" w:rsidRPr="000A0F9D">
              <w:rPr>
                <w:rFonts w:asciiTheme="minorHAnsi" w:hAnsiTheme="minorHAnsi" w:cs="PAOMF D+ Neue Demos"/>
                <w:bCs/>
                <w:i/>
                <w:iCs/>
                <w:color w:val="000000"/>
                <w:sz w:val="20"/>
                <w:szCs w:val="20"/>
                <w:lang w:eastAsia="es-ES"/>
              </w:rPr>
              <w:t>transaction</w:t>
            </w:r>
            <w:r w:rsidR="000A0F9D">
              <w:rPr>
                <w:rFonts w:asciiTheme="minorHAnsi" w:hAnsiTheme="minorHAnsi" w:cs="PAOMF D+ Neue Demos"/>
                <w:bCs/>
                <w:i/>
                <w:iCs/>
                <w:color w:val="000000"/>
                <w:sz w:val="20"/>
                <w:szCs w:val="20"/>
                <w:lang w:eastAsia="es-ES"/>
              </w:rPr>
              <w:t xml:space="preserve"> </w:t>
            </w:r>
            <w:r w:rsidR="000A0F9D" w:rsidRPr="000A0F9D">
              <w:rPr>
                <w:rFonts w:asciiTheme="minorHAnsi" w:hAnsiTheme="minorHAnsi" w:cs="PAOMF D+ Neue Demos"/>
                <w:bCs/>
                <w:i/>
                <w:iCs/>
                <w:color w:val="000000"/>
                <w:sz w:val="20"/>
                <w:szCs w:val="20"/>
                <w:lang w:eastAsia="es-ES"/>
              </w:rPr>
              <w:t>registry</w:t>
            </w:r>
            <w:r w:rsidR="000A0F9D">
              <w:rPr>
                <w:rFonts w:asciiTheme="minorHAnsi" w:hAnsiTheme="minorHAnsi" w:cs="PAOMF D+ Neue Demos"/>
                <w:bCs/>
                <w:i/>
                <w:iCs/>
                <w:color w:val="000000"/>
                <w:sz w:val="20"/>
                <w:szCs w:val="20"/>
                <w:lang w:eastAsia="es-ES"/>
              </w:rPr>
              <w:t xml:space="preserve"> and how this meets the requirements of the Methodological Framework.</w:t>
            </w:r>
          </w:p>
          <w:p w:rsidR="00C45195" w:rsidRDefault="00C45195" w:rsidP="00A66B1C">
            <w:pPr>
              <w:rPr>
                <w:rFonts w:asciiTheme="minorHAnsi" w:hAnsiTheme="minorHAnsi" w:cs="PAOMF D+ Neue Demos"/>
                <w:bCs/>
                <w:i/>
                <w:iCs/>
                <w:color w:val="000000"/>
                <w:sz w:val="20"/>
                <w:szCs w:val="20"/>
                <w:lang w:eastAsia="es-ES"/>
              </w:rPr>
            </w:pPr>
          </w:p>
          <w:p w:rsidR="00C45195" w:rsidRDefault="00C45195" w:rsidP="00F673E2">
            <w:pPr>
              <w:rPr>
                <w:rFonts w:asciiTheme="minorHAnsi" w:hAnsiTheme="minorHAnsi" w:cs="PAOMF D+ Neue Demos"/>
                <w:bCs/>
                <w:i/>
                <w:iCs/>
                <w:color w:val="000000"/>
                <w:sz w:val="20"/>
                <w:szCs w:val="20"/>
                <w:lang w:eastAsia="es-ES"/>
              </w:rPr>
            </w:pPr>
            <w:r>
              <w:rPr>
                <w:rFonts w:asciiTheme="minorHAnsi" w:hAnsiTheme="minorHAnsi" w:cs="PAOMF D+ Neue Demos"/>
                <w:bCs/>
                <w:i/>
                <w:iCs/>
                <w:color w:val="000000"/>
                <w:sz w:val="20"/>
                <w:szCs w:val="20"/>
                <w:lang w:eastAsia="es-ES"/>
              </w:rPr>
              <w:t xml:space="preserve">Refer to </w:t>
            </w:r>
            <w:r w:rsidRPr="00740B36">
              <w:rPr>
                <w:rFonts w:asciiTheme="minorHAnsi" w:hAnsiTheme="minorHAnsi" w:cs="PAOMF D+ Neue Demos"/>
                <w:b/>
                <w:bCs/>
                <w:i/>
                <w:iCs/>
                <w:color w:val="000000"/>
                <w:sz w:val="20"/>
                <w:szCs w:val="20"/>
                <w:lang w:eastAsia="es-ES"/>
              </w:rPr>
              <w:t xml:space="preserve">criterion </w:t>
            </w:r>
            <w:r>
              <w:rPr>
                <w:rFonts w:asciiTheme="minorHAnsi" w:hAnsiTheme="minorHAnsi" w:cs="PAOMF D+ Neue Demos"/>
                <w:b/>
                <w:bCs/>
                <w:i/>
                <w:iCs/>
                <w:color w:val="000000"/>
                <w:sz w:val="20"/>
                <w:szCs w:val="20"/>
                <w:lang w:eastAsia="es-ES"/>
              </w:rPr>
              <w:t>3</w:t>
            </w:r>
            <w:r w:rsidR="00F673E2">
              <w:rPr>
                <w:rFonts w:asciiTheme="minorHAnsi" w:hAnsiTheme="minorHAnsi" w:cs="PAOMF D+ Neue Demos"/>
                <w:b/>
                <w:bCs/>
                <w:i/>
                <w:iCs/>
                <w:color w:val="000000"/>
                <w:sz w:val="20"/>
                <w:szCs w:val="20"/>
                <w:lang w:eastAsia="es-ES"/>
              </w:rPr>
              <w:t>7</w:t>
            </w:r>
            <w:r>
              <w:rPr>
                <w:rFonts w:asciiTheme="minorHAnsi" w:hAnsiTheme="minorHAnsi" w:cs="PAOMF D+ Neue Demos"/>
                <w:b/>
                <w:bCs/>
                <w:i/>
                <w:iCs/>
                <w:color w:val="000000"/>
                <w:sz w:val="20"/>
                <w:szCs w:val="20"/>
                <w:lang w:eastAsia="es-ES"/>
              </w:rPr>
              <w:t xml:space="preserve"> and 3</w:t>
            </w:r>
            <w:r w:rsidR="00F673E2">
              <w:rPr>
                <w:rFonts w:asciiTheme="minorHAnsi" w:hAnsiTheme="minorHAnsi" w:cs="PAOMF D+ Neue Demos"/>
                <w:b/>
                <w:bCs/>
                <w:i/>
                <w:iCs/>
                <w:color w:val="000000"/>
                <w:sz w:val="20"/>
                <w:szCs w:val="20"/>
                <w:lang w:eastAsia="es-ES"/>
              </w:rPr>
              <w:t>8</w:t>
            </w:r>
            <w:r>
              <w:rPr>
                <w:rFonts w:asciiTheme="minorHAnsi" w:hAnsiTheme="minorHAnsi" w:cs="PAOMF D+ Neue Demos"/>
                <w:b/>
                <w:bCs/>
                <w:i/>
                <w:iCs/>
                <w:color w:val="000000"/>
                <w:sz w:val="20"/>
                <w:szCs w:val="20"/>
                <w:lang w:eastAsia="es-ES"/>
              </w:rPr>
              <w:t xml:space="preserve"> </w:t>
            </w:r>
            <w:r>
              <w:rPr>
                <w:rFonts w:asciiTheme="minorHAnsi" w:hAnsiTheme="minorHAnsi" w:cs="PAOMF D+ Neue Demos"/>
                <w:bCs/>
                <w:i/>
                <w:iCs/>
                <w:color w:val="000000"/>
                <w:sz w:val="20"/>
                <w:szCs w:val="20"/>
                <w:lang w:eastAsia="es-ES"/>
              </w:rPr>
              <w:t>of the Methodological Framework</w:t>
            </w:r>
          </w:p>
        </w:tc>
      </w:tr>
    </w:tbl>
    <w:p w:rsidR="00C45195" w:rsidRDefault="00C45195" w:rsidP="00C45195">
      <w:pPr>
        <w:keepNext/>
        <w:ind w:left="360"/>
        <w:jc w:val="both"/>
        <w:outlineLvl w:val="0"/>
        <w:rPr>
          <w:rFonts w:asciiTheme="minorHAnsi" w:eastAsia="Calibri" w:hAnsiTheme="minorHAnsi" w:cstheme="minorHAnsi"/>
          <w:b/>
          <w:caps/>
          <w:sz w:val="28"/>
          <w:szCs w:val="28"/>
          <w:lang w:val="en-GB"/>
        </w:rPr>
      </w:pPr>
    </w:p>
    <w:p w:rsidR="000A0F9D" w:rsidRDefault="000A0F9D" w:rsidP="0000025C">
      <w:pPr>
        <w:ind w:left="360"/>
        <w:rPr>
          <w:rFonts w:ascii="Calibri" w:hAnsi="Calibri"/>
          <w:b/>
          <w:iCs/>
          <w:sz w:val="28"/>
          <w:szCs w:val="28"/>
        </w:rPr>
        <w:sectPr w:rsidR="000A0F9D" w:rsidSect="00F673E2">
          <w:headerReference w:type="default" r:id="rId10"/>
          <w:footerReference w:type="even" r:id="rId11"/>
          <w:footerReference w:type="default" r:id="rId12"/>
          <w:headerReference w:type="first" r:id="rId13"/>
          <w:pgSz w:w="12240" w:h="15840" w:code="1"/>
          <w:pgMar w:top="245" w:right="1440" w:bottom="720" w:left="1325" w:header="720" w:footer="720" w:gutter="0"/>
          <w:pgNumType w:start="1"/>
          <w:cols w:space="720"/>
          <w:docGrid w:linePitch="360"/>
        </w:sectPr>
      </w:pPr>
    </w:p>
    <w:p w:rsidR="00376286" w:rsidRDefault="00376286" w:rsidP="0000025C">
      <w:pPr>
        <w:ind w:left="360"/>
        <w:rPr>
          <w:rFonts w:ascii="Calibri" w:hAnsi="Calibri"/>
          <w:b/>
          <w:iCs/>
          <w:sz w:val="28"/>
          <w:szCs w:val="28"/>
        </w:rPr>
        <w:sectPr w:rsidR="00376286" w:rsidSect="00711B1D">
          <w:footerReference w:type="even" r:id="rId14"/>
          <w:headerReference w:type="first" r:id="rId15"/>
          <w:pgSz w:w="12240" w:h="15840" w:code="1"/>
          <w:pgMar w:top="144" w:right="1440" w:bottom="720" w:left="1320" w:header="720" w:footer="720" w:gutter="0"/>
          <w:pgNumType w:start="1"/>
          <w:cols w:space="720"/>
          <w:docGrid w:linePitch="360"/>
        </w:sectPr>
      </w:pPr>
    </w:p>
    <w:p w:rsidR="0000025C" w:rsidRPr="0036146E" w:rsidRDefault="0000025C" w:rsidP="0000025C">
      <w:pPr>
        <w:ind w:left="360"/>
        <w:rPr>
          <w:rFonts w:ascii="Calibri" w:hAnsi="Calibri"/>
          <w:b/>
          <w:iCs/>
          <w:sz w:val="28"/>
          <w:szCs w:val="28"/>
        </w:rPr>
      </w:pPr>
      <w:bookmarkStart w:id="6" w:name="_GoBack"/>
      <w:bookmarkEnd w:id="6"/>
      <w:r w:rsidRPr="0036146E">
        <w:rPr>
          <w:rFonts w:ascii="Calibri" w:hAnsi="Calibri"/>
          <w:b/>
          <w:iCs/>
          <w:sz w:val="28"/>
          <w:szCs w:val="28"/>
        </w:rPr>
        <w:lastRenderedPageBreak/>
        <w:t xml:space="preserve">Annex </w:t>
      </w:r>
      <w:r w:rsidR="0036146E" w:rsidRPr="0036146E">
        <w:rPr>
          <w:rFonts w:ascii="Calibri" w:hAnsi="Calibri"/>
          <w:b/>
          <w:iCs/>
          <w:sz w:val="28"/>
          <w:szCs w:val="28"/>
        </w:rPr>
        <w:t>1</w:t>
      </w:r>
      <w:r w:rsidRPr="0036146E">
        <w:rPr>
          <w:rFonts w:ascii="Calibri" w:hAnsi="Calibri"/>
          <w:b/>
          <w:iCs/>
          <w:sz w:val="28"/>
          <w:szCs w:val="28"/>
        </w:rPr>
        <w:t>: Summary of financial plan</w:t>
      </w:r>
    </w:p>
    <w:p w:rsidR="0000025C" w:rsidRPr="00910A16" w:rsidRDefault="0000025C" w:rsidP="0000025C">
      <w:pPr>
        <w:ind w:left="360"/>
        <w:rPr>
          <w:rFonts w:asciiTheme="minorHAnsi" w:hAnsiTheme="minorHAnsi" w:cstheme="minorHAnsi"/>
          <w:b/>
          <w:iCs/>
          <w:sz w:val="20"/>
          <w:szCs w:val="20"/>
        </w:rPr>
      </w:pPr>
    </w:p>
    <w:tbl>
      <w:tblPr>
        <w:tblW w:w="13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340"/>
        <w:gridCol w:w="990"/>
        <w:gridCol w:w="900"/>
        <w:gridCol w:w="810"/>
        <w:gridCol w:w="810"/>
        <w:gridCol w:w="900"/>
        <w:gridCol w:w="900"/>
        <w:gridCol w:w="900"/>
        <w:gridCol w:w="900"/>
        <w:gridCol w:w="810"/>
        <w:gridCol w:w="990"/>
      </w:tblGrid>
      <w:tr w:rsidR="0000025C" w:rsidRPr="008C6131" w:rsidTr="0044188D">
        <w:tc>
          <w:tcPr>
            <w:tcW w:w="1890" w:type="dxa"/>
            <w:vMerge w:val="restart"/>
          </w:tcPr>
          <w:p w:rsidR="0000025C" w:rsidRPr="00471BBF" w:rsidRDefault="0000025C" w:rsidP="0044188D">
            <w:pPr>
              <w:ind w:left="360"/>
              <w:rPr>
                <w:rFonts w:asciiTheme="minorHAnsi" w:hAnsiTheme="minorHAnsi"/>
                <w:b/>
                <w:iCs/>
                <w:sz w:val="20"/>
                <w:szCs w:val="20"/>
              </w:rPr>
            </w:pPr>
            <w:r w:rsidRPr="00471BBF">
              <w:rPr>
                <w:rFonts w:asciiTheme="minorHAnsi" w:hAnsiTheme="minorHAnsi"/>
                <w:b/>
                <w:iCs/>
                <w:sz w:val="20"/>
                <w:szCs w:val="20"/>
              </w:rPr>
              <w:t xml:space="preserve">Expected </w:t>
            </w:r>
            <w:r>
              <w:rPr>
                <w:rFonts w:asciiTheme="minorHAnsi" w:hAnsiTheme="minorHAnsi"/>
                <w:b/>
                <w:iCs/>
                <w:sz w:val="20"/>
                <w:szCs w:val="20"/>
              </w:rPr>
              <w:t>uses of funds</w:t>
            </w:r>
          </w:p>
        </w:tc>
        <w:tc>
          <w:tcPr>
            <w:tcW w:w="2340" w:type="dxa"/>
            <w:vMerge w:val="restart"/>
          </w:tcPr>
          <w:p w:rsidR="0000025C" w:rsidRDefault="0000025C" w:rsidP="0044188D">
            <w:pPr>
              <w:ind w:left="360"/>
              <w:jc w:val="center"/>
              <w:rPr>
                <w:rFonts w:asciiTheme="minorHAnsi" w:hAnsiTheme="minorHAnsi"/>
                <w:b/>
                <w:iCs/>
                <w:sz w:val="20"/>
                <w:szCs w:val="20"/>
              </w:rPr>
            </w:pPr>
            <w:r>
              <w:rPr>
                <w:rFonts w:asciiTheme="minorHAnsi" w:hAnsiTheme="minorHAnsi"/>
                <w:b/>
                <w:iCs/>
                <w:sz w:val="20"/>
                <w:szCs w:val="20"/>
              </w:rPr>
              <w:t xml:space="preserve">Description </w:t>
            </w:r>
          </w:p>
        </w:tc>
        <w:tc>
          <w:tcPr>
            <w:tcW w:w="8910" w:type="dxa"/>
            <w:gridSpan w:val="10"/>
          </w:tcPr>
          <w:p w:rsidR="0000025C" w:rsidRPr="00F23FF8" w:rsidRDefault="0000025C" w:rsidP="0044188D">
            <w:pPr>
              <w:ind w:left="360"/>
              <w:jc w:val="center"/>
              <w:rPr>
                <w:rFonts w:asciiTheme="minorHAnsi" w:hAnsiTheme="minorHAnsi"/>
                <w:b/>
                <w:iCs/>
                <w:sz w:val="20"/>
                <w:szCs w:val="20"/>
              </w:rPr>
            </w:pPr>
            <w:r>
              <w:rPr>
                <w:rFonts w:asciiTheme="minorHAnsi" w:hAnsiTheme="minorHAnsi"/>
                <w:b/>
                <w:iCs/>
                <w:sz w:val="20"/>
                <w:szCs w:val="20"/>
              </w:rPr>
              <w:t>Breakdown per year</w:t>
            </w:r>
          </w:p>
        </w:tc>
      </w:tr>
      <w:tr w:rsidR="0000025C" w:rsidRPr="008C6131" w:rsidTr="0044188D">
        <w:tc>
          <w:tcPr>
            <w:tcW w:w="1890" w:type="dxa"/>
            <w:vMerge/>
          </w:tcPr>
          <w:p w:rsidR="0000025C" w:rsidRPr="00471BBF" w:rsidRDefault="0000025C" w:rsidP="0044188D">
            <w:pPr>
              <w:ind w:left="360"/>
              <w:rPr>
                <w:rFonts w:asciiTheme="minorHAnsi" w:hAnsiTheme="minorHAnsi"/>
                <w:i/>
                <w:iCs/>
                <w:sz w:val="20"/>
                <w:szCs w:val="20"/>
              </w:rPr>
            </w:pPr>
          </w:p>
        </w:tc>
        <w:tc>
          <w:tcPr>
            <w:tcW w:w="2340" w:type="dxa"/>
            <w:vMerge/>
          </w:tcPr>
          <w:p w:rsidR="0000025C" w:rsidRPr="00F23FF8" w:rsidRDefault="0000025C" w:rsidP="0044188D">
            <w:pPr>
              <w:ind w:left="360"/>
              <w:jc w:val="center"/>
              <w:rPr>
                <w:rFonts w:asciiTheme="minorHAnsi" w:hAnsiTheme="minorHAnsi"/>
                <w:b/>
                <w:iCs/>
                <w:sz w:val="20"/>
                <w:szCs w:val="20"/>
              </w:rPr>
            </w:pPr>
          </w:p>
        </w:tc>
        <w:tc>
          <w:tcPr>
            <w:tcW w:w="99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Year 1</w:t>
            </w:r>
          </w:p>
        </w:tc>
        <w:tc>
          <w:tcPr>
            <w:tcW w:w="90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2</w:t>
            </w:r>
          </w:p>
        </w:tc>
        <w:tc>
          <w:tcPr>
            <w:tcW w:w="81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3</w:t>
            </w:r>
          </w:p>
        </w:tc>
        <w:tc>
          <w:tcPr>
            <w:tcW w:w="81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4</w:t>
            </w:r>
          </w:p>
        </w:tc>
        <w:tc>
          <w:tcPr>
            <w:tcW w:w="90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5</w:t>
            </w:r>
          </w:p>
        </w:tc>
        <w:tc>
          <w:tcPr>
            <w:tcW w:w="90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6</w:t>
            </w:r>
          </w:p>
        </w:tc>
        <w:tc>
          <w:tcPr>
            <w:tcW w:w="90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7</w:t>
            </w:r>
          </w:p>
        </w:tc>
        <w:tc>
          <w:tcPr>
            <w:tcW w:w="90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8</w:t>
            </w:r>
          </w:p>
        </w:tc>
        <w:tc>
          <w:tcPr>
            <w:tcW w:w="810" w:type="dxa"/>
          </w:tcPr>
          <w:p w:rsidR="0000025C" w:rsidRPr="00F23FF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9</w:t>
            </w:r>
          </w:p>
        </w:tc>
        <w:tc>
          <w:tcPr>
            <w:tcW w:w="990" w:type="dxa"/>
          </w:tcPr>
          <w:p w:rsidR="0000025C" w:rsidRPr="00843D68" w:rsidRDefault="0000025C" w:rsidP="0044188D">
            <w:pPr>
              <w:rPr>
                <w:rFonts w:asciiTheme="minorHAnsi" w:hAnsiTheme="minorHAnsi"/>
                <w:b/>
                <w:iCs/>
                <w:sz w:val="20"/>
                <w:szCs w:val="20"/>
              </w:rPr>
            </w:pPr>
            <w:r w:rsidRPr="00F23FF8">
              <w:rPr>
                <w:rFonts w:asciiTheme="minorHAnsi" w:hAnsiTheme="minorHAnsi"/>
                <w:b/>
                <w:iCs/>
                <w:sz w:val="20"/>
                <w:szCs w:val="20"/>
              </w:rPr>
              <w:t xml:space="preserve">Year </w:t>
            </w:r>
            <w:r>
              <w:rPr>
                <w:rFonts w:asciiTheme="minorHAnsi" w:hAnsiTheme="minorHAnsi"/>
                <w:b/>
                <w:iCs/>
                <w:sz w:val="20"/>
                <w:szCs w:val="20"/>
              </w:rPr>
              <w:t>10</w:t>
            </w:r>
          </w:p>
        </w:tc>
      </w:tr>
      <w:tr w:rsidR="0000025C" w:rsidRPr="008C6131" w:rsidTr="0044188D">
        <w:tc>
          <w:tcPr>
            <w:tcW w:w="1890" w:type="dxa"/>
          </w:tcPr>
          <w:p w:rsidR="0000025C" w:rsidRDefault="0000025C" w:rsidP="00A409AA">
            <w:pPr>
              <w:ind w:left="360"/>
              <w:rPr>
                <w:rFonts w:asciiTheme="minorHAnsi" w:hAnsiTheme="minorHAnsi"/>
                <w:i/>
                <w:iCs/>
                <w:sz w:val="20"/>
                <w:szCs w:val="20"/>
              </w:rPr>
            </w:pPr>
            <w:r>
              <w:rPr>
                <w:rFonts w:asciiTheme="minorHAnsi" w:hAnsiTheme="minorHAnsi"/>
                <w:i/>
                <w:iCs/>
                <w:sz w:val="20"/>
                <w:szCs w:val="20"/>
              </w:rPr>
              <w:t xml:space="preserve">Costs related to </w:t>
            </w:r>
            <w:r w:rsidR="00B87A61">
              <w:rPr>
                <w:rFonts w:asciiTheme="minorHAnsi" w:hAnsiTheme="minorHAnsi"/>
                <w:i/>
                <w:iCs/>
                <w:sz w:val="20"/>
                <w:szCs w:val="20"/>
              </w:rPr>
              <w:t>administrative oversight</w:t>
            </w:r>
            <w:r w:rsidR="00A409AA">
              <w:rPr>
                <w:rFonts w:asciiTheme="minorHAnsi" w:hAnsiTheme="minorHAnsi"/>
                <w:i/>
                <w:iCs/>
                <w:sz w:val="20"/>
                <w:szCs w:val="20"/>
              </w:rPr>
              <w:t xml:space="preserve"> of the ER Program</w:t>
            </w:r>
          </w:p>
        </w:tc>
        <w:tc>
          <w:tcPr>
            <w:tcW w:w="2340" w:type="dxa"/>
          </w:tcPr>
          <w:p w:rsidR="0000025C" w:rsidRPr="008C6131" w:rsidRDefault="0000025C" w:rsidP="0044188D">
            <w:pPr>
              <w:ind w:left="360"/>
              <w:rPr>
                <w:iCs/>
                <w:sz w:val="20"/>
                <w:szCs w:val="20"/>
              </w:rPr>
            </w:pPr>
            <w:r w:rsidRPr="00471BBF">
              <w:rPr>
                <w:rFonts w:asciiTheme="minorHAnsi" w:hAnsiTheme="minorHAnsi"/>
                <w:i/>
                <w:iCs/>
                <w:sz w:val="20"/>
                <w:szCs w:val="20"/>
              </w:rPr>
              <w:t>(please explain)</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0025C" w:rsidRPr="008C6131" w:rsidTr="0044188D">
        <w:tc>
          <w:tcPr>
            <w:tcW w:w="1890" w:type="dxa"/>
          </w:tcPr>
          <w:p w:rsidR="0000025C" w:rsidRDefault="0000025C" w:rsidP="0044188D">
            <w:pPr>
              <w:ind w:left="360"/>
              <w:rPr>
                <w:rFonts w:asciiTheme="minorHAnsi" w:hAnsiTheme="minorHAnsi"/>
                <w:i/>
                <w:iCs/>
                <w:sz w:val="20"/>
                <w:szCs w:val="20"/>
              </w:rPr>
            </w:pPr>
            <w:r>
              <w:rPr>
                <w:rFonts w:asciiTheme="minorHAnsi" w:hAnsiTheme="minorHAnsi"/>
                <w:i/>
                <w:iCs/>
                <w:sz w:val="20"/>
                <w:szCs w:val="20"/>
              </w:rPr>
              <w:t xml:space="preserve">Operational and implementation costs </w:t>
            </w:r>
            <w:r w:rsidR="00A409AA">
              <w:rPr>
                <w:rFonts w:asciiTheme="minorHAnsi" w:hAnsiTheme="minorHAnsi"/>
                <w:i/>
                <w:iCs/>
                <w:sz w:val="20"/>
                <w:szCs w:val="20"/>
              </w:rPr>
              <w:t>related to the actions and interventions that are part of the ER Program</w:t>
            </w:r>
          </w:p>
          <w:p w:rsidR="00D52141" w:rsidRPr="008C6131" w:rsidRDefault="00D52141" w:rsidP="00D52141">
            <w:pPr>
              <w:ind w:left="360"/>
              <w:rPr>
                <w:rFonts w:asciiTheme="minorHAnsi" w:hAnsiTheme="minorHAnsi"/>
                <w:i/>
                <w:iCs/>
                <w:sz w:val="20"/>
                <w:szCs w:val="20"/>
              </w:rPr>
            </w:pPr>
            <w:r>
              <w:rPr>
                <w:rFonts w:asciiTheme="minorHAnsi" w:hAnsiTheme="minorHAnsi"/>
                <w:i/>
                <w:iCs/>
                <w:sz w:val="20"/>
                <w:szCs w:val="20"/>
              </w:rPr>
              <w:t>(add separate rows for each of the ER Program Measures identified in section 4.3</w:t>
            </w:r>
          </w:p>
        </w:tc>
        <w:tc>
          <w:tcPr>
            <w:tcW w:w="2340" w:type="dxa"/>
          </w:tcPr>
          <w:p w:rsidR="0000025C" w:rsidRPr="008C6131" w:rsidRDefault="0000025C" w:rsidP="0044188D">
            <w:pPr>
              <w:ind w:left="360"/>
              <w:rPr>
                <w:iCs/>
                <w:sz w:val="20"/>
                <w:szCs w:val="20"/>
              </w:rPr>
            </w:pPr>
            <w:r w:rsidRPr="00471BBF">
              <w:rPr>
                <w:rFonts w:asciiTheme="minorHAnsi" w:hAnsiTheme="minorHAnsi"/>
                <w:i/>
                <w:iCs/>
                <w:sz w:val="20"/>
                <w:szCs w:val="20"/>
              </w:rPr>
              <w:t>(please explain)</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0025C" w:rsidRPr="008C6131" w:rsidTr="0044188D">
        <w:tc>
          <w:tcPr>
            <w:tcW w:w="1890" w:type="dxa"/>
          </w:tcPr>
          <w:p w:rsidR="0000025C" w:rsidRPr="00471BBF" w:rsidRDefault="0000025C" w:rsidP="0044188D">
            <w:pPr>
              <w:ind w:left="360"/>
              <w:rPr>
                <w:rFonts w:asciiTheme="minorHAnsi" w:hAnsiTheme="minorHAnsi"/>
                <w:i/>
                <w:iCs/>
                <w:sz w:val="20"/>
                <w:szCs w:val="20"/>
              </w:rPr>
            </w:pPr>
            <w:r>
              <w:rPr>
                <w:rFonts w:asciiTheme="minorHAnsi" w:hAnsiTheme="minorHAnsi"/>
                <w:i/>
                <w:iCs/>
                <w:sz w:val="20"/>
                <w:szCs w:val="20"/>
              </w:rPr>
              <w:t>Financing costs (e.g., interest payments on loans)</w:t>
            </w:r>
          </w:p>
        </w:tc>
        <w:tc>
          <w:tcPr>
            <w:tcW w:w="2340" w:type="dxa"/>
          </w:tcPr>
          <w:p w:rsidR="0000025C" w:rsidRPr="008C6131" w:rsidRDefault="0000025C" w:rsidP="0044188D">
            <w:pPr>
              <w:ind w:left="360"/>
              <w:rPr>
                <w:iCs/>
                <w:sz w:val="20"/>
                <w:szCs w:val="20"/>
              </w:rPr>
            </w:pPr>
            <w:r w:rsidRPr="00471BBF">
              <w:rPr>
                <w:rFonts w:asciiTheme="minorHAnsi" w:hAnsiTheme="minorHAnsi"/>
                <w:i/>
                <w:iCs/>
                <w:sz w:val="20"/>
                <w:szCs w:val="20"/>
              </w:rPr>
              <w:t>(please explain)</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A409AA" w:rsidRPr="008C6131" w:rsidTr="0044188D">
        <w:tc>
          <w:tcPr>
            <w:tcW w:w="1890" w:type="dxa"/>
          </w:tcPr>
          <w:p w:rsidR="00A409AA" w:rsidRDefault="00A409AA" w:rsidP="0044188D">
            <w:pPr>
              <w:ind w:left="360"/>
              <w:rPr>
                <w:rFonts w:asciiTheme="minorHAnsi" w:hAnsiTheme="minorHAnsi"/>
                <w:i/>
                <w:iCs/>
                <w:sz w:val="20"/>
                <w:szCs w:val="20"/>
              </w:rPr>
            </w:pPr>
            <w:r>
              <w:rPr>
                <w:rFonts w:asciiTheme="minorHAnsi" w:hAnsiTheme="minorHAnsi"/>
                <w:i/>
                <w:iCs/>
                <w:sz w:val="20"/>
                <w:szCs w:val="20"/>
              </w:rPr>
              <w:t xml:space="preserve">Costs related to </w:t>
            </w:r>
            <w:r w:rsidRPr="00A409AA">
              <w:rPr>
                <w:rFonts w:asciiTheme="minorHAnsi" w:hAnsiTheme="minorHAnsi"/>
                <w:i/>
                <w:iCs/>
                <w:sz w:val="20"/>
                <w:szCs w:val="20"/>
              </w:rPr>
              <w:t>development and operation of the Reference Level and Forest Monitoring System;</w:t>
            </w:r>
          </w:p>
        </w:tc>
        <w:tc>
          <w:tcPr>
            <w:tcW w:w="2340" w:type="dxa"/>
          </w:tcPr>
          <w:p w:rsidR="00A409AA" w:rsidRPr="00471BBF" w:rsidRDefault="00A409AA" w:rsidP="0044188D">
            <w:pPr>
              <w:ind w:left="360"/>
              <w:rPr>
                <w:rFonts w:asciiTheme="minorHAnsi" w:hAnsiTheme="minorHAnsi"/>
                <w:i/>
                <w:iCs/>
                <w:sz w:val="20"/>
                <w:szCs w:val="20"/>
              </w:rPr>
            </w:pPr>
            <w:r w:rsidRPr="00471BBF">
              <w:rPr>
                <w:rFonts w:asciiTheme="minorHAnsi" w:hAnsiTheme="minorHAnsi"/>
                <w:i/>
                <w:iCs/>
                <w:sz w:val="20"/>
                <w:szCs w:val="20"/>
              </w:rPr>
              <w:t xml:space="preserve">(please explain) </w:t>
            </w:r>
          </w:p>
        </w:tc>
        <w:tc>
          <w:tcPr>
            <w:tcW w:w="99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990" w:type="dxa"/>
          </w:tcPr>
          <w:p w:rsidR="00A409AA" w:rsidRPr="008C6131" w:rsidRDefault="00A409AA" w:rsidP="0044188D">
            <w:pPr>
              <w:ind w:left="360"/>
              <w:rPr>
                <w:iCs/>
                <w:sz w:val="20"/>
                <w:szCs w:val="20"/>
              </w:rPr>
            </w:pPr>
          </w:p>
        </w:tc>
      </w:tr>
      <w:tr w:rsidR="00A409AA" w:rsidRPr="008C6131" w:rsidTr="0044188D">
        <w:tc>
          <w:tcPr>
            <w:tcW w:w="1890" w:type="dxa"/>
          </w:tcPr>
          <w:p w:rsidR="00A409AA" w:rsidRDefault="00A409AA" w:rsidP="0044188D">
            <w:pPr>
              <w:ind w:left="360"/>
              <w:rPr>
                <w:rFonts w:asciiTheme="minorHAnsi" w:hAnsiTheme="minorHAnsi"/>
                <w:i/>
                <w:iCs/>
                <w:sz w:val="20"/>
                <w:szCs w:val="20"/>
              </w:rPr>
            </w:pPr>
            <w:r>
              <w:rPr>
                <w:rFonts w:asciiTheme="minorHAnsi" w:hAnsiTheme="minorHAnsi"/>
                <w:i/>
                <w:iCs/>
                <w:sz w:val="20"/>
                <w:szCs w:val="20"/>
              </w:rPr>
              <w:t xml:space="preserve">Costs related to the </w:t>
            </w:r>
            <w:r w:rsidRPr="00A409AA">
              <w:rPr>
                <w:rFonts w:asciiTheme="minorHAnsi" w:hAnsiTheme="minorHAnsi"/>
                <w:i/>
                <w:iCs/>
                <w:sz w:val="20"/>
                <w:szCs w:val="20"/>
              </w:rPr>
              <w:t xml:space="preserve">Implementation of Benefit </w:t>
            </w:r>
            <w:r w:rsidRPr="00A409AA">
              <w:rPr>
                <w:rFonts w:asciiTheme="minorHAnsi" w:hAnsiTheme="minorHAnsi"/>
                <w:i/>
                <w:iCs/>
                <w:sz w:val="20"/>
                <w:szCs w:val="20"/>
              </w:rPr>
              <w:lastRenderedPageBreak/>
              <w:t>Sharing Plan and relevant Safeguard Plan(s)</w:t>
            </w:r>
          </w:p>
        </w:tc>
        <w:tc>
          <w:tcPr>
            <w:tcW w:w="2340" w:type="dxa"/>
          </w:tcPr>
          <w:p w:rsidR="00A409AA" w:rsidRPr="00471BBF" w:rsidRDefault="00A409AA" w:rsidP="0044188D">
            <w:pPr>
              <w:ind w:left="360"/>
              <w:rPr>
                <w:rFonts w:asciiTheme="minorHAnsi" w:hAnsiTheme="minorHAnsi"/>
                <w:i/>
                <w:iCs/>
                <w:sz w:val="20"/>
                <w:szCs w:val="20"/>
              </w:rPr>
            </w:pPr>
            <w:r w:rsidRPr="00471BBF">
              <w:rPr>
                <w:rFonts w:asciiTheme="minorHAnsi" w:hAnsiTheme="minorHAnsi"/>
                <w:i/>
                <w:iCs/>
                <w:sz w:val="20"/>
                <w:szCs w:val="20"/>
              </w:rPr>
              <w:lastRenderedPageBreak/>
              <w:t>(please explain)</w:t>
            </w:r>
          </w:p>
        </w:tc>
        <w:tc>
          <w:tcPr>
            <w:tcW w:w="99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990" w:type="dxa"/>
          </w:tcPr>
          <w:p w:rsidR="00A409AA" w:rsidRPr="008C6131" w:rsidRDefault="00A409AA" w:rsidP="0044188D">
            <w:pPr>
              <w:ind w:left="360"/>
              <w:rPr>
                <w:iCs/>
                <w:sz w:val="20"/>
                <w:szCs w:val="20"/>
              </w:rPr>
            </w:pPr>
          </w:p>
        </w:tc>
      </w:tr>
      <w:tr w:rsidR="00A409AA" w:rsidRPr="008C6131" w:rsidTr="0044188D">
        <w:tc>
          <w:tcPr>
            <w:tcW w:w="1890" w:type="dxa"/>
          </w:tcPr>
          <w:p w:rsidR="00A409AA" w:rsidRDefault="00A409AA" w:rsidP="0044188D">
            <w:pPr>
              <w:ind w:left="360"/>
              <w:rPr>
                <w:rFonts w:asciiTheme="minorHAnsi" w:hAnsiTheme="minorHAnsi"/>
                <w:i/>
                <w:iCs/>
                <w:sz w:val="20"/>
                <w:szCs w:val="20"/>
              </w:rPr>
            </w:pPr>
            <w:r>
              <w:rPr>
                <w:rFonts w:asciiTheme="minorHAnsi" w:hAnsiTheme="minorHAnsi"/>
                <w:i/>
                <w:iCs/>
                <w:sz w:val="20"/>
                <w:szCs w:val="20"/>
              </w:rPr>
              <w:lastRenderedPageBreak/>
              <w:t xml:space="preserve">Costs related to the implementation of the </w:t>
            </w:r>
            <w:r w:rsidRPr="00A409AA">
              <w:rPr>
                <w:rFonts w:asciiTheme="minorHAnsi" w:hAnsiTheme="minorHAnsi"/>
                <w:i/>
                <w:iCs/>
                <w:sz w:val="20"/>
                <w:szCs w:val="20"/>
              </w:rPr>
              <w:t>feedback and grievance redress mechanism(s);</w:t>
            </w:r>
          </w:p>
        </w:tc>
        <w:tc>
          <w:tcPr>
            <w:tcW w:w="2340" w:type="dxa"/>
          </w:tcPr>
          <w:p w:rsidR="00A409AA" w:rsidRPr="00471BBF" w:rsidRDefault="00A409AA" w:rsidP="0044188D">
            <w:pPr>
              <w:ind w:left="360"/>
              <w:rPr>
                <w:rFonts w:asciiTheme="minorHAnsi" w:hAnsiTheme="minorHAnsi"/>
                <w:i/>
                <w:iCs/>
                <w:sz w:val="20"/>
                <w:szCs w:val="20"/>
              </w:rPr>
            </w:pPr>
            <w:r w:rsidRPr="00471BBF">
              <w:rPr>
                <w:rFonts w:asciiTheme="minorHAnsi" w:hAnsiTheme="minorHAnsi"/>
                <w:i/>
                <w:iCs/>
                <w:sz w:val="20"/>
                <w:szCs w:val="20"/>
              </w:rPr>
              <w:t>(please explain)</w:t>
            </w:r>
          </w:p>
        </w:tc>
        <w:tc>
          <w:tcPr>
            <w:tcW w:w="99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900" w:type="dxa"/>
          </w:tcPr>
          <w:p w:rsidR="00A409AA" w:rsidRPr="008C6131" w:rsidRDefault="00A409AA" w:rsidP="0044188D">
            <w:pPr>
              <w:ind w:left="360"/>
              <w:rPr>
                <w:iCs/>
                <w:sz w:val="20"/>
                <w:szCs w:val="20"/>
              </w:rPr>
            </w:pPr>
          </w:p>
        </w:tc>
        <w:tc>
          <w:tcPr>
            <w:tcW w:w="810" w:type="dxa"/>
          </w:tcPr>
          <w:p w:rsidR="00A409AA" w:rsidRPr="008C6131" w:rsidRDefault="00A409AA" w:rsidP="0044188D">
            <w:pPr>
              <w:ind w:left="360"/>
              <w:rPr>
                <w:iCs/>
                <w:sz w:val="20"/>
                <w:szCs w:val="20"/>
              </w:rPr>
            </w:pPr>
          </w:p>
        </w:tc>
        <w:tc>
          <w:tcPr>
            <w:tcW w:w="990" w:type="dxa"/>
          </w:tcPr>
          <w:p w:rsidR="00A409AA" w:rsidRPr="008C6131" w:rsidRDefault="00A409AA" w:rsidP="0044188D">
            <w:pPr>
              <w:ind w:left="360"/>
              <w:rPr>
                <w:iCs/>
                <w:sz w:val="20"/>
                <w:szCs w:val="20"/>
              </w:rPr>
            </w:pPr>
          </w:p>
        </w:tc>
      </w:tr>
      <w:tr w:rsidR="00A409AA" w:rsidRPr="008C6131" w:rsidTr="0044188D">
        <w:tc>
          <w:tcPr>
            <w:tcW w:w="1890" w:type="dxa"/>
            <w:tcBorders>
              <w:bottom w:val="single" w:sz="4" w:space="0" w:color="000000"/>
            </w:tcBorders>
          </w:tcPr>
          <w:p w:rsidR="00A409AA" w:rsidRPr="00471BBF" w:rsidRDefault="00A409AA" w:rsidP="00A409AA">
            <w:pPr>
              <w:ind w:left="360"/>
              <w:rPr>
                <w:rFonts w:asciiTheme="minorHAnsi" w:hAnsiTheme="minorHAnsi"/>
                <w:i/>
                <w:iCs/>
                <w:sz w:val="20"/>
                <w:szCs w:val="20"/>
              </w:rPr>
            </w:pPr>
            <w:r>
              <w:rPr>
                <w:rFonts w:asciiTheme="minorHAnsi" w:hAnsiTheme="minorHAnsi"/>
                <w:i/>
                <w:iCs/>
                <w:sz w:val="20"/>
                <w:szCs w:val="20"/>
              </w:rPr>
              <w:t xml:space="preserve">Costs related to </w:t>
            </w:r>
            <w:r w:rsidRPr="00A409AA">
              <w:rPr>
                <w:rFonts w:asciiTheme="minorHAnsi" w:hAnsiTheme="minorHAnsi"/>
                <w:i/>
                <w:iCs/>
                <w:sz w:val="20"/>
                <w:szCs w:val="20"/>
              </w:rPr>
              <w:t>stakeholder consultations and information sharing</w:t>
            </w:r>
          </w:p>
        </w:tc>
        <w:tc>
          <w:tcPr>
            <w:tcW w:w="2340" w:type="dxa"/>
            <w:tcBorders>
              <w:bottom w:val="single" w:sz="4" w:space="0" w:color="000000"/>
            </w:tcBorders>
          </w:tcPr>
          <w:p w:rsidR="00A409AA" w:rsidRPr="00471BBF" w:rsidRDefault="00A409AA" w:rsidP="0044188D">
            <w:pPr>
              <w:ind w:left="360"/>
              <w:rPr>
                <w:rFonts w:asciiTheme="minorHAnsi" w:hAnsiTheme="minorHAnsi"/>
                <w:i/>
                <w:iCs/>
                <w:sz w:val="20"/>
                <w:szCs w:val="20"/>
              </w:rPr>
            </w:pPr>
            <w:r w:rsidRPr="00471BBF">
              <w:rPr>
                <w:rFonts w:asciiTheme="minorHAnsi" w:hAnsiTheme="minorHAnsi"/>
                <w:i/>
                <w:iCs/>
                <w:sz w:val="20"/>
                <w:szCs w:val="20"/>
              </w:rPr>
              <w:t>(please explain)</w:t>
            </w:r>
          </w:p>
        </w:tc>
        <w:tc>
          <w:tcPr>
            <w:tcW w:w="990" w:type="dxa"/>
            <w:tcBorders>
              <w:bottom w:val="single" w:sz="4" w:space="0" w:color="000000"/>
            </w:tcBorders>
          </w:tcPr>
          <w:p w:rsidR="00A409AA" w:rsidRPr="008C6131" w:rsidRDefault="00A409AA" w:rsidP="0044188D">
            <w:pPr>
              <w:ind w:left="360"/>
              <w:rPr>
                <w:iCs/>
                <w:sz w:val="20"/>
                <w:szCs w:val="20"/>
              </w:rPr>
            </w:pPr>
          </w:p>
        </w:tc>
        <w:tc>
          <w:tcPr>
            <w:tcW w:w="900" w:type="dxa"/>
            <w:tcBorders>
              <w:bottom w:val="single" w:sz="4" w:space="0" w:color="000000"/>
            </w:tcBorders>
          </w:tcPr>
          <w:p w:rsidR="00A409AA" w:rsidRPr="008C6131" w:rsidRDefault="00A409AA" w:rsidP="0044188D">
            <w:pPr>
              <w:ind w:left="360"/>
              <w:rPr>
                <w:iCs/>
                <w:sz w:val="20"/>
                <w:szCs w:val="20"/>
              </w:rPr>
            </w:pPr>
          </w:p>
        </w:tc>
        <w:tc>
          <w:tcPr>
            <w:tcW w:w="810" w:type="dxa"/>
            <w:tcBorders>
              <w:bottom w:val="single" w:sz="4" w:space="0" w:color="000000"/>
            </w:tcBorders>
          </w:tcPr>
          <w:p w:rsidR="00A409AA" w:rsidRPr="008C6131" w:rsidRDefault="00A409AA" w:rsidP="0044188D">
            <w:pPr>
              <w:ind w:left="360"/>
              <w:rPr>
                <w:iCs/>
                <w:sz w:val="20"/>
                <w:szCs w:val="20"/>
              </w:rPr>
            </w:pPr>
          </w:p>
        </w:tc>
        <w:tc>
          <w:tcPr>
            <w:tcW w:w="810" w:type="dxa"/>
            <w:tcBorders>
              <w:bottom w:val="single" w:sz="4" w:space="0" w:color="000000"/>
            </w:tcBorders>
          </w:tcPr>
          <w:p w:rsidR="00A409AA" w:rsidRPr="008C6131" w:rsidRDefault="00A409AA" w:rsidP="0044188D">
            <w:pPr>
              <w:ind w:left="360"/>
              <w:rPr>
                <w:iCs/>
                <w:sz w:val="20"/>
                <w:szCs w:val="20"/>
              </w:rPr>
            </w:pPr>
          </w:p>
        </w:tc>
        <w:tc>
          <w:tcPr>
            <w:tcW w:w="900" w:type="dxa"/>
            <w:tcBorders>
              <w:bottom w:val="single" w:sz="4" w:space="0" w:color="000000"/>
            </w:tcBorders>
          </w:tcPr>
          <w:p w:rsidR="00A409AA" w:rsidRPr="008C6131" w:rsidRDefault="00A409AA" w:rsidP="0044188D">
            <w:pPr>
              <w:ind w:left="360"/>
              <w:rPr>
                <w:iCs/>
                <w:sz w:val="20"/>
                <w:szCs w:val="20"/>
              </w:rPr>
            </w:pPr>
          </w:p>
        </w:tc>
        <w:tc>
          <w:tcPr>
            <w:tcW w:w="900" w:type="dxa"/>
            <w:tcBorders>
              <w:bottom w:val="single" w:sz="4" w:space="0" w:color="000000"/>
            </w:tcBorders>
          </w:tcPr>
          <w:p w:rsidR="00A409AA" w:rsidRPr="008C6131" w:rsidRDefault="00A409AA" w:rsidP="0044188D">
            <w:pPr>
              <w:ind w:left="360"/>
              <w:rPr>
                <w:iCs/>
                <w:sz w:val="20"/>
                <w:szCs w:val="20"/>
              </w:rPr>
            </w:pPr>
          </w:p>
        </w:tc>
        <w:tc>
          <w:tcPr>
            <w:tcW w:w="900" w:type="dxa"/>
            <w:tcBorders>
              <w:bottom w:val="single" w:sz="4" w:space="0" w:color="000000"/>
            </w:tcBorders>
          </w:tcPr>
          <w:p w:rsidR="00A409AA" w:rsidRPr="008C6131" w:rsidRDefault="00A409AA" w:rsidP="0044188D">
            <w:pPr>
              <w:ind w:left="360"/>
              <w:rPr>
                <w:iCs/>
                <w:sz w:val="20"/>
                <w:szCs w:val="20"/>
              </w:rPr>
            </w:pPr>
          </w:p>
        </w:tc>
        <w:tc>
          <w:tcPr>
            <w:tcW w:w="900" w:type="dxa"/>
            <w:tcBorders>
              <w:bottom w:val="single" w:sz="4" w:space="0" w:color="000000"/>
            </w:tcBorders>
          </w:tcPr>
          <w:p w:rsidR="00A409AA" w:rsidRPr="008C6131" w:rsidRDefault="00A409AA" w:rsidP="0044188D">
            <w:pPr>
              <w:ind w:left="360"/>
              <w:rPr>
                <w:iCs/>
                <w:sz w:val="20"/>
                <w:szCs w:val="20"/>
              </w:rPr>
            </w:pPr>
          </w:p>
        </w:tc>
        <w:tc>
          <w:tcPr>
            <w:tcW w:w="810" w:type="dxa"/>
            <w:tcBorders>
              <w:bottom w:val="single" w:sz="4" w:space="0" w:color="000000"/>
            </w:tcBorders>
          </w:tcPr>
          <w:p w:rsidR="00A409AA" w:rsidRPr="008C6131" w:rsidRDefault="00A409AA" w:rsidP="0044188D">
            <w:pPr>
              <w:ind w:left="360"/>
              <w:rPr>
                <w:iCs/>
                <w:sz w:val="20"/>
                <w:szCs w:val="20"/>
              </w:rPr>
            </w:pPr>
          </w:p>
        </w:tc>
        <w:tc>
          <w:tcPr>
            <w:tcW w:w="990" w:type="dxa"/>
            <w:tcBorders>
              <w:bottom w:val="single" w:sz="4" w:space="0" w:color="000000"/>
            </w:tcBorders>
          </w:tcPr>
          <w:p w:rsidR="00A409AA" w:rsidRPr="008C6131" w:rsidRDefault="00A409AA" w:rsidP="0044188D">
            <w:pPr>
              <w:ind w:left="360"/>
              <w:rPr>
                <w:iCs/>
                <w:sz w:val="20"/>
                <w:szCs w:val="20"/>
              </w:rPr>
            </w:pPr>
          </w:p>
        </w:tc>
      </w:tr>
      <w:tr w:rsidR="0000025C" w:rsidRPr="008C6131" w:rsidTr="0044188D">
        <w:tc>
          <w:tcPr>
            <w:tcW w:w="1890" w:type="dxa"/>
            <w:tcBorders>
              <w:bottom w:val="single" w:sz="4" w:space="0" w:color="000000"/>
            </w:tcBorders>
          </w:tcPr>
          <w:p w:rsidR="0000025C" w:rsidRPr="008C6131" w:rsidRDefault="0000025C" w:rsidP="0044188D">
            <w:pPr>
              <w:ind w:left="360"/>
              <w:rPr>
                <w:rFonts w:asciiTheme="minorHAnsi" w:hAnsiTheme="minorHAnsi"/>
                <w:i/>
                <w:iCs/>
                <w:sz w:val="20"/>
                <w:szCs w:val="20"/>
              </w:rPr>
            </w:pPr>
            <w:r w:rsidRPr="00471BBF">
              <w:rPr>
                <w:rFonts w:asciiTheme="minorHAnsi" w:hAnsiTheme="minorHAnsi"/>
                <w:i/>
                <w:iCs/>
                <w:sz w:val="20"/>
                <w:szCs w:val="20"/>
              </w:rPr>
              <w:t xml:space="preserve">Other costs </w:t>
            </w:r>
          </w:p>
        </w:tc>
        <w:tc>
          <w:tcPr>
            <w:tcW w:w="2340" w:type="dxa"/>
            <w:tcBorders>
              <w:bottom w:val="single" w:sz="4" w:space="0" w:color="000000"/>
            </w:tcBorders>
          </w:tcPr>
          <w:p w:rsidR="0000025C" w:rsidRPr="008C6131" w:rsidRDefault="0000025C" w:rsidP="0044188D">
            <w:pPr>
              <w:ind w:left="360"/>
              <w:rPr>
                <w:iCs/>
                <w:sz w:val="20"/>
                <w:szCs w:val="20"/>
              </w:rPr>
            </w:pPr>
            <w:r w:rsidRPr="00471BBF">
              <w:rPr>
                <w:rFonts w:asciiTheme="minorHAnsi" w:hAnsiTheme="minorHAnsi"/>
                <w:i/>
                <w:iCs/>
                <w:sz w:val="20"/>
                <w:szCs w:val="20"/>
              </w:rPr>
              <w:t>(please explain)</w:t>
            </w:r>
          </w:p>
        </w:tc>
        <w:tc>
          <w:tcPr>
            <w:tcW w:w="99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990" w:type="dxa"/>
            <w:tcBorders>
              <w:bottom w:val="single" w:sz="4" w:space="0" w:color="000000"/>
            </w:tcBorders>
          </w:tcPr>
          <w:p w:rsidR="0000025C" w:rsidRPr="008C6131" w:rsidRDefault="0000025C" w:rsidP="0044188D">
            <w:pPr>
              <w:ind w:left="360"/>
              <w:rPr>
                <w:iCs/>
                <w:sz w:val="20"/>
                <w:szCs w:val="20"/>
              </w:rPr>
            </w:pPr>
          </w:p>
        </w:tc>
      </w:tr>
      <w:tr w:rsidR="0000025C" w:rsidRPr="008C6131" w:rsidTr="0044188D">
        <w:tc>
          <w:tcPr>
            <w:tcW w:w="4230" w:type="dxa"/>
            <w:gridSpan w:val="2"/>
            <w:tcBorders>
              <w:left w:val="nil"/>
              <w:bottom w:val="nil"/>
            </w:tcBorders>
          </w:tcPr>
          <w:p w:rsidR="0000025C" w:rsidRPr="008C6131" w:rsidRDefault="0000025C" w:rsidP="0044188D">
            <w:pPr>
              <w:ind w:left="360"/>
              <w:jc w:val="right"/>
              <w:rPr>
                <w:iCs/>
                <w:sz w:val="20"/>
                <w:szCs w:val="20"/>
              </w:rPr>
            </w:pPr>
            <w:r w:rsidRPr="000E1D77">
              <w:rPr>
                <w:rFonts w:asciiTheme="minorHAnsi" w:hAnsiTheme="minorHAnsi"/>
                <w:b/>
                <w:iCs/>
                <w:sz w:val="20"/>
                <w:szCs w:val="20"/>
              </w:rPr>
              <w:t xml:space="preserve">Total </w:t>
            </w:r>
            <w:r>
              <w:rPr>
                <w:rFonts w:asciiTheme="minorHAnsi" w:hAnsiTheme="minorHAnsi"/>
                <w:b/>
                <w:iCs/>
                <w:sz w:val="20"/>
                <w:szCs w:val="20"/>
              </w:rPr>
              <w:t>uses</w:t>
            </w:r>
          </w:p>
        </w:tc>
        <w:tc>
          <w:tcPr>
            <w:tcW w:w="99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990" w:type="dxa"/>
            <w:tcBorders>
              <w:bottom w:val="single" w:sz="4" w:space="0" w:color="000000"/>
            </w:tcBorders>
          </w:tcPr>
          <w:p w:rsidR="0000025C" w:rsidRPr="008C6131" w:rsidRDefault="0000025C" w:rsidP="0044188D">
            <w:pPr>
              <w:ind w:left="360"/>
              <w:rPr>
                <w:iCs/>
                <w:sz w:val="20"/>
                <w:szCs w:val="20"/>
              </w:rPr>
            </w:pPr>
          </w:p>
        </w:tc>
      </w:tr>
      <w:tr w:rsidR="0000025C" w:rsidRPr="008C6131" w:rsidTr="0044188D">
        <w:trPr>
          <w:trHeight w:val="164"/>
        </w:trPr>
        <w:tc>
          <w:tcPr>
            <w:tcW w:w="13140" w:type="dxa"/>
            <w:gridSpan w:val="12"/>
            <w:tcBorders>
              <w:top w:val="nil"/>
              <w:left w:val="nil"/>
              <w:right w:val="nil"/>
            </w:tcBorders>
            <w:shd w:val="clear" w:color="auto" w:fill="FFFFFF" w:themeFill="background1"/>
          </w:tcPr>
          <w:p w:rsidR="0000025C" w:rsidRPr="008C6131" w:rsidRDefault="0000025C" w:rsidP="0044188D">
            <w:pPr>
              <w:ind w:left="360"/>
              <w:rPr>
                <w:iCs/>
                <w:sz w:val="20"/>
                <w:szCs w:val="20"/>
              </w:rPr>
            </w:pPr>
          </w:p>
        </w:tc>
      </w:tr>
      <w:tr w:rsidR="0000025C" w:rsidRPr="008C6131" w:rsidTr="0044188D">
        <w:tc>
          <w:tcPr>
            <w:tcW w:w="1890" w:type="dxa"/>
          </w:tcPr>
          <w:p w:rsidR="0000025C" w:rsidRPr="00471BBF" w:rsidRDefault="0000025C" w:rsidP="0044188D">
            <w:pPr>
              <w:ind w:left="360"/>
              <w:rPr>
                <w:rFonts w:asciiTheme="minorHAnsi" w:hAnsiTheme="minorHAnsi"/>
                <w:i/>
                <w:iCs/>
                <w:sz w:val="20"/>
                <w:szCs w:val="20"/>
              </w:rPr>
            </w:pPr>
            <w:r>
              <w:rPr>
                <w:rFonts w:asciiTheme="minorHAnsi" w:hAnsiTheme="minorHAnsi"/>
                <w:b/>
                <w:iCs/>
                <w:sz w:val="20"/>
                <w:szCs w:val="20"/>
              </w:rPr>
              <w:t>Expected sources of funds</w:t>
            </w:r>
          </w:p>
        </w:tc>
        <w:tc>
          <w:tcPr>
            <w:tcW w:w="2340" w:type="dxa"/>
          </w:tcPr>
          <w:p w:rsidR="0000025C" w:rsidRPr="008C6131" w:rsidRDefault="0000025C" w:rsidP="0044188D">
            <w:pPr>
              <w:ind w:left="360"/>
              <w:jc w:val="center"/>
              <w:rPr>
                <w:iCs/>
                <w:sz w:val="20"/>
                <w:szCs w:val="20"/>
              </w:rPr>
            </w:pPr>
            <w:r>
              <w:rPr>
                <w:rFonts w:asciiTheme="minorHAnsi" w:hAnsiTheme="minorHAnsi"/>
                <w:b/>
                <w:iCs/>
                <w:sz w:val="20"/>
                <w:szCs w:val="20"/>
              </w:rPr>
              <w:t>Description</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26083" w:rsidRPr="008C6131" w:rsidTr="0044188D">
        <w:tc>
          <w:tcPr>
            <w:tcW w:w="1890" w:type="dxa"/>
          </w:tcPr>
          <w:p w:rsidR="00026083" w:rsidRDefault="00026083" w:rsidP="0044188D">
            <w:pPr>
              <w:ind w:left="360"/>
              <w:rPr>
                <w:rFonts w:asciiTheme="minorHAnsi" w:hAnsiTheme="minorHAnsi"/>
                <w:i/>
                <w:iCs/>
                <w:sz w:val="20"/>
                <w:szCs w:val="20"/>
              </w:rPr>
            </w:pPr>
            <w:r>
              <w:rPr>
                <w:rFonts w:asciiTheme="minorHAnsi" w:hAnsiTheme="minorHAnsi"/>
                <w:i/>
                <w:iCs/>
                <w:sz w:val="20"/>
                <w:szCs w:val="20"/>
              </w:rPr>
              <w:t>Government budget</w:t>
            </w:r>
          </w:p>
        </w:tc>
        <w:tc>
          <w:tcPr>
            <w:tcW w:w="2340" w:type="dxa"/>
          </w:tcPr>
          <w:p w:rsidR="00026083" w:rsidRPr="00471BBF" w:rsidRDefault="00026083" w:rsidP="0044188D">
            <w:pPr>
              <w:ind w:left="360"/>
              <w:rPr>
                <w:rFonts w:asciiTheme="minorHAnsi" w:hAnsiTheme="minorHAnsi"/>
                <w:i/>
                <w:iCs/>
                <w:sz w:val="20"/>
                <w:szCs w:val="20"/>
              </w:rPr>
            </w:pPr>
            <w:r w:rsidRPr="00471BBF">
              <w:rPr>
                <w:rFonts w:asciiTheme="minorHAnsi" w:hAnsiTheme="minorHAnsi"/>
                <w:i/>
                <w:iCs/>
                <w:sz w:val="20"/>
                <w:szCs w:val="20"/>
              </w:rPr>
              <w:t>(please name sources</w:t>
            </w:r>
            <w:r>
              <w:rPr>
                <w:rFonts w:asciiTheme="minorHAnsi" w:hAnsiTheme="minorHAnsi"/>
                <w:i/>
                <w:iCs/>
                <w:sz w:val="20"/>
                <w:szCs w:val="20"/>
              </w:rPr>
              <w:t xml:space="preserve"> and amount from each</w:t>
            </w:r>
            <w:r w:rsidRPr="00471BBF">
              <w:rPr>
                <w:rFonts w:asciiTheme="minorHAnsi" w:hAnsiTheme="minorHAnsi"/>
                <w:i/>
                <w:iCs/>
                <w:sz w:val="20"/>
                <w:szCs w:val="20"/>
              </w:rPr>
              <w:t>)</w:t>
            </w:r>
          </w:p>
        </w:tc>
        <w:tc>
          <w:tcPr>
            <w:tcW w:w="990" w:type="dxa"/>
          </w:tcPr>
          <w:p w:rsidR="00026083" w:rsidRPr="008C6131" w:rsidRDefault="00026083" w:rsidP="0044188D">
            <w:pPr>
              <w:ind w:left="360"/>
              <w:rPr>
                <w:iCs/>
                <w:sz w:val="20"/>
                <w:szCs w:val="20"/>
              </w:rPr>
            </w:pPr>
          </w:p>
        </w:tc>
        <w:tc>
          <w:tcPr>
            <w:tcW w:w="900" w:type="dxa"/>
          </w:tcPr>
          <w:p w:rsidR="00026083" w:rsidRPr="008C6131" w:rsidRDefault="00026083" w:rsidP="0044188D">
            <w:pPr>
              <w:ind w:left="360"/>
              <w:rPr>
                <w:iCs/>
                <w:sz w:val="20"/>
                <w:szCs w:val="20"/>
              </w:rPr>
            </w:pPr>
          </w:p>
        </w:tc>
        <w:tc>
          <w:tcPr>
            <w:tcW w:w="810" w:type="dxa"/>
          </w:tcPr>
          <w:p w:rsidR="00026083" w:rsidRPr="008C6131" w:rsidRDefault="00026083" w:rsidP="0044188D">
            <w:pPr>
              <w:ind w:left="360"/>
              <w:rPr>
                <w:iCs/>
                <w:sz w:val="20"/>
                <w:szCs w:val="20"/>
              </w:rPr>
            </w:pPr>
          </w:p>
        </w:tc>
        <w:tc>
          <w:tcPr>
            <w:tcW w:w="810" w:type="dxa"/>
          </w:tcPr>
          <w:p w:rsidR="00026083" w:rsidRPr="008C6131" w:rsidRDefault="00026083" w:rsidP="0044188D">
            <w:pPr>
              <w:ind w:left="360"/>
              <w:rPr>
                <w:iCs/>
                <w:sz w:val="20"/>
                <w:szCs w:val="20"/>
              </w:rPr>
            </w:pPr>
          </w:p>
        </w:tc>
        <w:tc>
          <w:tcPr>
            <w:tcW w:w="900" w:type="dxa"/>
          </w:tcPr>
          <w:p w:rsidR="00026083" w:rsidRPr="008C6131" w:rsidRDefault="00026083" w:rsidP="0044188D">
            <w:pPr>
              <w:ind w:left="360"/>
              <w:rPr>
                <w:iCs/>
                <w:sz w:val="20"/>
                <w:szCs w:val="20"/>
              </w:rPr>
            </w:pPr>
          </w:p>
        </w:tc>
        <w:tc>
          <w:tcPr>
            <w:tcW w:w="900" w:type="dxa"/>
          </w:tcPr>
          <w:p w:rsidR="00026083" w:rsidRPr="008C6131" w:rsidRDefault="00026083" w:rsidP="0044188D">
            <w:pPr>
              <w:ind w:left="360"/>
              <w:rPr>
                <w:iCs/>
                <w:sz w:val="20"/>
                <w:szCs w:val="20"/>
              </w:rPr>
            </w:pPr>
          </w:p>
        </w:tc>
        <w:tc>
          <w:tcPr>
            <w:tcW w:w="900" w:type="dxa"/>
          </w:tcPr>
          <w:p w:rsidR="00026083" w:rsidRPr="008C6131" w:rsidRDefault="00026083" w:rsidP="0044188D">
            <w:pPr>
              <w:ind w:left="360"/>
              <w:rPr>
                <w:iCs/>
                <w:sz w:val="20"/>
                <w:szCs w:val="20"/>
              </w:rPr>
            </w:pPr>
          </w:p>
        </w:tc>
        <w:tc>
          <w:tcPr>
            <w:tcW w:w="900" w:type="dxa"/>
          </w:tcPr>
          <w:p w:rsidR="00026083" w:rsidRPr="008C6131" w:rsidRDefault="00026083" w:rsidP="0044188D">
            <w:pPr>
              <w:ind w:left="360"/>
              <w:rPr>
                <w:iCs/>
                <w:sz w:val="20"/>
                <w:szCs w:val="20"/>
              </w:rPr>
            </w:pPr>
          </w:p>
        </w:tc>
        <w:tc>
          <w:tcPr>
            <w:tcW w:w="810" w:type="dxa"/>
          </w:tcPr>
          <w:p w:rsidR="00026083" w:rsidRPr="008C6131" w:rsidRDefault="00026083" w:rsidP="0044188D">
            <w:pPr>
              <w:ind w:left="360"/>
              <w:rPr>
                <w:iCs/>
                <w:sz w:val="20"/>
                <w:szCs w:val="20"/>
              </w:rPr>
            </w:pPr>
          </w:p>
        </w:tc>
        <w:tc>
          <w:tcPr>
            <w:tcW w:w="990" w:type="dxa"/>
          </w:tcPr>
          <w:p w:rsidR="00026083" w:rsidRPr="008C6131" w:rsidRDefault="00026083" w:rsidP="0044188D">
            <w:pPr>
              <w:ind w:left="360"/>
              <w:rPr>
                <w:iCs/>
                <w:sz w:val="20"/>
                <w:szCs w:val="20"/>
              </w:rPr>
            </w:pPr>
          </w:p>
        </w:tc>
      </w:tr>
      <w:tr w:rsidR="0000025C" w:rsidRPr="008C6131" w:rsidTr="0044188D">
        <w:tc>
          <w:tcPr>
            <w:tcW w:w="1890" w:type="dxa"/>
          </w:tcPr>
          <w:p w:rsidR="0000025C" w:rsidRPr="008C6131" w:rsidRDefault="0000025C" w:rsidP="0044188D">
            <w:pPr>
              <w:ind w:left="360"/>
              <w:rPr>
                <w:rFonts w:asciiTheme="minorHAnsi" w:hAnsiTheme="minorHAnsi"/>
                <w:i/>
                <w:iCs/>
                <w:sz w:val="20"/>
                <w:szCs w:val="20"/>
              </w:rPr>
            </w:pPr>
            <w:r>
              <w:rPr>
                <w:rFonts w:asciiTheme="minorHAnsi" w:hAnsiTheme="minorHAnsi"/>
                <w:i/>
                <w:iCs/>
                <w:sz w:val="20"/>
                <w:szCs w:val="20"/>
              </w:rPr>
              <w:t>G</w:t>
            </w:r>
            <w:r w:rsidRPr="00471BBF">
              <w:rPr>
                <w:rFonts w:asciiTheme="minorHAnsi" w:hAnsiTheme="minorHAnsi"/>
                <w:i/>
                <w:iCs/>
                <w:sz w:val="20"/>
                <w:szCs w:val="20"/>
              </w:rPr>
              <w:t xml:space="preserve">rants </w:t>
            </w:r>
          </w:p>
        </w:tc>
        <w:tc>
          <w:tcPr>
            <w:tcW w:w="2340" w:type="dxa"/>
          </w:tcPr>
          <w:p w:rsidR="0000025C" w:rsidRPr="008C6131" w:rsidRDefault="0000025C" w:rsidP="0044188D">
            <w:pPr>
              <w:ind w:left="360"/>
              <w:rPr>
                <w:iCs/>
                <w:sz w:val="20"/>
                <w:szCs w:val="20"/>
              </w:rPr>
            </w:pPr>
            <w:r w:rsidRPr="00471BBF">
              <w:rPr>
                <w:rFonts w:asciiTheme="minorHAnsi" w:hAnsiTheme="minorHAnsi"/>
                <w:i/>
                <w:iCs/>
                <w:sz w:val="20"/>
                <w:szCs w:val="20"/>
              </w:rPr>
              <w:t>(please name sources</w:t>
            </w:r>
            <w:r w:rsidR="005C4594">
              <w:rPr>
                <w:rFonts w:asciiTheme="minorHAnsi" w:hAnsiTheme="minorHAnsi"/>
                <w:i/>
                <w:iCs/>
                <w:sz w:val="20"/>
                <w:szCs w:val="20"/>
              </w:rPr>
              <w:t xml:space="preserve"> and amount from each</w:t>
            </w:r>
            <w:r w:rsidRPr="00471BBF">
              <w:rPr>
                <w:rFonts w:asciiTheme="minorHAnsi" w:hAnsiTheme="minorHAnsi"/>
                <w:i/>
                <w:iCs/>
                <w:sz w:val="20"/>
                <w:szCs w:val="20"/>
              </w:rPr>
              <w:t>)</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0025C" w:rsidRPr="008C6131" w:rsidTr="0044188D">
        <w:tc>
          <w:tcPr>
            <w:tcW w:w="1890" w:type="dxa"/>
          </w:tcPr>
          <w:p w:rsidR="0000025C" w:rsidRPr="008C6131" w:rsidRDefault="0000025C" w:rsidP="0044188D">
            <w:pPr>
              <w:ind w:left="360"/>
              <w:rPr>
                <w:rFonts w:asciiTheme="minorHAnsi" w:hAnsiTheme="minorHAnsi"/>
                <w:i/>
                <w:iCs/>
                <w:sz w:val="20"/>
                <w:szCs w:val="20"/>
              </w:rPr>
            </w:pPr>
            <w:r w:rsidRPr="00471BBF">
              <w:rPr>
                <w:rFonts w:asciiTheme="minorHAnsi" w:hAnsiTheme="minorHAnsi"/>
                <w:i/>
                <w:iCs/>
                <w:sz w:val="20"/>
                <w:szCs w:val="20"/>
              </w:rPr>
              <w:t xml:space="preserve">Loans </w:t>
            </w:r>
          </w:p>
        </w:tc>
        <w:tc>
          <w:tcPr>
            <w:tcW w:w="2340" w:type="dxa"/>
          </w:tcPr>
          <w:p w:rsidR="0000025C" w:rsidRPr="008C6131" w:rsidRDefault="0000025C" w:rsidP="0044188D">
            <w:pPr>
              <w:ind w:left="360"/>
              <w:rPr>
                <w:iCs/>
                <w:sz w:val="20"/>
                <w:szCs w:val="20"/>
              </w:rPr>
            </w:pPr>
            <w:r w:rsidRPr="00471BBF">
              <w:rPr>
                <w:rFonts w:asciiTheme="minorHAnsi" w:hAnsiTheme="minorHAnsi"/>
                <w:i/>
                <w:iCs/>
                <w:sz w:val="20"/>
                <w:szCs w:val="20"/>
              </w:rPr>
              <w:t>(please name sources</w:t>
            </w:r>
            <w:r w:rsidR="005C4594">
              <w:rPr>
                <w:rFonts w:asciiTheme="minorHAnsi" w:hAnsiTheme="minorHAnsi"/>
                <w:i/>
                <w:iCs/>
                <w:sz w:val="20"/>
                <w:szCs w:val="20"/>
              </w:rPr>
              <w:t xml:space="preserve"> and amount from each</w:t>
            </w:r>
            <w:r w:rsidRPr="00471BBF">
              <w:rPr>
                <w:rFonts w:asciiTheme="minorHAnsi" w:hAnsiTheme="minorHAnsi"/>
                <w:i/>
                <w:iCs/>
                <w:sz w:val="20"/>
                <w:szCs w:val="20"/>
              </w:rPr>
              <w:t>)</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0025C" w:rsidRPr="008C6131" w:rsidTr="0044188D">
        <w:tc>
          <w:tcPr>
            <w:tcW w:w="1890" w:type="dxa"/>
          </w:tcPr>
          <w:p w:rsidR="0000025C" w:rsidRPr="008C6131" w:rsidRDefault="0000025C" w:rsidP="0044188D">
            <w:pPr>
              <w:ind w:left="360"/>
              <w:rPr>
                <w:rFonts w:asciiTheme="minorHAnsi" w:hAnsiTheme="minorHAnsi"/>
                <w:i/>
                <w:iCs/>
                <w:sz w:val="20"/>
                <w:szCs w:val="20"/>
              </w:rPr>
            </w:pPr>
            <w:r>
              <w:rPr>
                <w:rFonts w:asciiTheme="minorHAnsi" w:hAnsiTheme="minorHAnsi"/>
                <w:i/>
                <w:iCs/>
                <w:sz w:val="20"/>
                <w:szCs w:val="20"/>
              </w:rPr>
              <w:t xml:space="preserve">Revenue from REDD+ activities (e.g., sale of agricultural products) </w:t>
            </w:r>
          </w:p>
        </w:tc>
        <w:tc>
          <w:tcPr>
            <w:tcW w:w="2340" w:type="dxa"/>
          </w:tcPr>
          <w:p w:rsidR="0000025C" w:rsidRPr="008C6131" w:rsidRDefault="0000025C" w:rsidP="0044188D">
            <w:pPr>
              <w:ind w:left="360"/>
              <w:rPr>
                <w:iCs/>
                <w:sz w:val="20"/>
                <w:szCs w:val="20"/>
              </w:rPr>
            </w:pPr>
            <w:r w:rsidRPr="00471BBF">
              <w:rPr>
                <w:rFonts w:asciiTheme="minorHAnsi" w:hAnsiTheme="minorHAnsi"/>
                <w:i/>
                <w:iCs/>
                <w:sz w:val="20"/>
                <w:szCs w:val="20"/>
              </w:rPr>
              <w:t>(please name sources</w:t>
            </w:r>
            <w:r w:rsidR="005C4594">
              <w:rPr>
                <w:rFonts w:asciiTheme="minorHAnsi" w:hAnsiTheme="minorHAnsi"/>
                <w:i/>
                <w:iCs/>
                <w:sz w:val="20"/>
                <w:szCs w:val="20"/>
              </w:rPr>
              <w:t xml:space="preserve"> and amount from each</w:t>
            </w:r>
            <w:r w:rsidRPr="00471BBF">
              <w:rPr>
                <w:rFonts w:asciiTheme="minorHAnsi" w:hAnsiTheme="minorHAnsi"/>
                <w:i/>
                <w:iCs/>
                <w:sz w:val="20"/>
                <w:szCs w:val="20"/>
              </w:rPr>
              <w:t>)</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0025C" w:rsidRPr="008C6131" w:rsidTr="0044188D">
        <w:tc>
          <w:tcPr>
            <w:tcW w:w="1890" w:type="dxa"/>
          </w:tcPr>
          <w:p w:rsidR="0000025C" w:rsidRPr="00471BBF" w:rsidRDefault="0000025C" w:rsidP="0044188D">
            <w:pPr>
              <w:ind w:left="360"/>
              <w:rPr>
                <w:rFonts w:asciiTheme="minorHAnsi" w:hAnsiTheme="minorHAnsi"/>
                <w:i/>
                <w:iCs/>
                <w:sz w:val="20"/>
                <w:szCs w:val="20"/>
              </w:rPr>
            </w:pPr>
            <w:r>
              <w:rPr>
                <w:rFonts w:asciiTheme="minorHAnsi" w:hAnsiTheme="minorHAnsi"/>
                <w:i/>
                <w:iCs/>
                <w:sz w:val="20"/>
                <w:szCs w:val="20"/>
              </w:rPr>
              <w:lastRenderedPageBreak/>
              <w:t>Revenue from sale of Emission Reductions (contracted)</w:t>
            </w:r>
          </w:p>
        </w:tc>
        <w:tc>
          <w:tcPr>
            <w:tcW w:w="234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0025C" w:rsidRPr="008C6131" w:rsidTr="0044188D">
        <w:tc>
          <w:tcPr>
            <w:tcW w:w="1890" w:type="dxa"/>
            <w:tcBorders>
              <w:bottom w:val="single" w:sz="4" w:space="0" w:color="000000"/>
            </w:tcBorders>
          </w:tcPr>
          <w:p w:rsidR="0000025C" w:rsidRDefault="0000025C" w:rsidP="0044188D">
            <w:pPr>
              <w:ind w:left="360"/>
              <w:rPr>
                <w:rFonts w:asciiTheme="minorHAnsi" w:hAnsiTheme="minorHAnsi"/>
                <w:i/>
                <w:iCs/>
                <w:sz w:val="20"/>
                <w:szCs w:val="20"/>
              </w:rPr>
            </w:pPr>
            <w:r>
              <w:rPr>
                <w:rFonts w:asciiTheme="minorHAnsi" w:hAnsiTheme="minorHAnsi"/>
                <w:i/>
                <w:iCs/>
                <w:sz w:val="20"/>
                <w:szCs w:val="20"/>
              </w:rPr>
              <w:t>Revenue from sale of additional  Emission Reductions (not yet contracted)</w:t>
            </w:r>
          </w:p>
        </w:tc>
        <w:tc>
          <w:tcPr>
            <w:tcW w:w="2340" w:type="dxa"/>
            <w:tcBorders>
              <w:bottom w:val="single" w:sz="4" w:space="0" w:color="000000"/>
            </w:tcBorders>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r w:rsidR="0000025C" w:rsidRPr="008C6131" w:rsidTr="0044188D">
        <w:tc>
          <w:tcPr>
            <w:tcW w:w="4230" w:type="dxa"/>
            <w:gridSpan w:val="2"/>
            <w:tcBorders>
              <w:left w:val="nil"/>
              <w:bottom w:val="nil"/>
            </w:tcBorders>
          </w:tcPr>
          <w:p w:rsidR="0000025C" w:rsidRPr="008C6131" w:rsidRDefault="0000025C" w:rsidP="0044188D">
            <w:pPr>
              <w:ind w:left="360"/>
              <w:jc w:val="right"/>
              <w:rPr>
                <w:iCs/>
                <w:sz w:val="20"/>
                <w:szCs w:val="20"/>
              </w:rPr>
            </w:pPr>
            <w:r w:rsidRPr="00FD198F">
              <w:rPr>
                <w:rFonts w:asciiTheme="minorHAnsi" w:hAnsiTheme="minorHAnsi"/>
                <w:b/>
                <w:iCs/>
                <w:sz w:val="20"/>
                <w:szCs w:val="20"/>
              </w:rPr>
              <w:t xml:space="preserve"> Total </w:t>
            </w:r>
            <w:r>
              <w:rPr>
                <w:rFonts w:asciiTheme="minorHAnsi" w:hAnsiTheme="minorHAnsi"/>
                <w:b/>
                <w:iCs/>
                <w:sz w:val="20"/>
                <w:szCs w:val="20"/>
              </w:rPr>
              <w:t>sources (before taxes)</w:t>
            </w:r>
          </w:p>
        </w:tc>
        <w:tc>
          <w:tcPr>
            <w:tcW w:w="99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900" w:type="dxa"/>
            <w:tcBorders>
              <w:bottom w:val="single" w:sz="4" w:space="0" w:color="000000"/>
            </w:tcBorders>
          </w:tcPr>
          <w:p w:rsidR="0000025C" w:rsidRPr="008C6131" w:rsidRDefault="0000025C" w:rsidP="0044188D">
            <w:pPr>
              <w:ind w:left="360"/>
              <w:rPr>
                <w:iCs/>
                <w:sz w:val="20"/>
                <w:szCs w:val="20"/>
              </w:rPr>
            </w:pPr>
          </w:p>
        </w:tc>
        <w:tc>
          <w:tcPr>
            <w:tcW w:w="810" w:type="dxa"/>
            <w:tcBorders>
              <w:bottom w:val="single" w:sz="4" w:space="0" w:color="000000"/>
            </w:tcBorders>
          </w:tcPr>
          <w:p w:rsidR="0000025C" w:rsidRPr="008C6131" w:rsidRDefault="0000025C" w:rsidP="0044188D">
            <w:pPr>
              <w:ind w:left="360"/>
              <w:rPr>
                <w:iCs/>
                <w:sz w:val="20"/>
                <w:szCs w:val="20"/>
              </w:rPr>
            </w:pPr>
          </w:p>
        </w:tc>
        <w:tc>
          <w:tcPr>
            <w:tcW w:w="990" w:type="dxa"/>
            <w:tcBorders>
              <w:bottom w:val="single" w:sz="4" w:space="0" w:color="000000"/>
            </w:tcBorders>
          </w:tcPr>
          <w:p w:rsidR="0000025C" w:rsidRPr="008C6131" w:rsidRDefault="0000025C" w:rsidP="0044188D">
            <w:pPr>
              <w:ind w:left="360"/>
              <w:rPr>
                <w:iCs/>
                <w:sz w:val="20"/>
                <w:szCs w:val="20"/>
              </w:rPr>
            </w:pPr>
          </w:p>
        </w:tc>
      </w:tr>
      <w:tr w:rsidR="0000025C" w:rsidRPr="008C6131" w:rsidTr="0044188D">
        <w:tc>
          <w:tcPr>
            <w:tcW w:w="4230" w:type="dxa"/>
            <w:gridSpan w:val="2"/>
            <w:tcBorders>
              <w:top w:val="nil"/>
              <w:left w:val="nil"/>
              <w:right w:val="nil"/>
            </w:tcBorders>
          </w:tcPr>
          <w:p w:rsidR="0000025C" w:rsidRPr="00FD198F" w:rsidRDefault="0000025C" w:rsidP="0044188D">
            <w:pPr>
              <w:ind w:left="360"/>
              <w:jc w:val="right"/>
              <w:rPr>
                <w:rFonts w:asciiTheme="minorHAnsi" w:hAnsiTheme="minorHAnsi"/>
                <w:b/>
                <w:iCs/>
                <w:sz w:val="20"/>
                <w:szCs w:val="20"/>
              </w:rPr>
            </w:pPr>
          </w:p>
        </w:tc>
        <w:tc>
          <w:tcPr>
            <w:tcW w:w="990" w:type="dxa"/>
            <w:tcBorders>
              <w:left w:val="nil"/>
              <w:right w:val="nil"/>
            </w:tcBorders>
          </w:tcPr>
          <w:p w:rsidR="0000025C" w:rsidRPr="008C6131" w:rsidRDefault="0000025C" w:rsidP="0044188D">
            <w:pPr>
              <w:ind w:left="360"/>
              <w:rPr>
                <w:iCs/>
                <w:sz w:val="20"/>
                <w:szCs w:val="20"/>
              </w:rPr>
            </w:pPr>
          </w:p>
        </w:tc>
        <w:tc>
          <w:tcPr>
            <w:tcW w:w="900" w:type="dxa"/>
            <w:tcBorders>
              <w:left w:val="nil"/>
              <w:right w:val="nil"/>
            </w:tcBorders>
          </w:tcPr>
          <w:p w:rsidR="0000025C" w:rsidRPr="008C6131" w:rsidRDefault="0000025C" w:rsidP="0044188D">
            <w:pPr>
              <w:ind w:left="360"/>
              <w:rPr>
                <w:iCs/>
                <w:sz w:val="20"/>
                <w:szCs w:val="20"/>
              </w:rPr>
            </w:pPr>
          </w:p>
        </w:tc>
        <w:tc>
          <w:tcPr>
            <w:tcW w:w="810" w:type="dxa"/>
            <w:tcBorders>
              <w:left w:val="nil"/>
              <w:right w:val="nil"/>
            </w:tcBorders>
          </w:tcPr>
          <w:p w:rsidR="0000025C" w:rsidRPr="008C6131" w:rsidRDefault="0000025C" w:rsidP="0044188D">
            <w:pPr>
              <w:ind w:left="360"/>
              <w:rPr>
                <w:iCs/>
                <w:sz w:val="20"/>
                <w:szCs w:val="20"/>
              </w:rPr>
            </w:pPr>
          </w:p>
        </w:tc>
        <w:tc>
          <w:tcPr>
            <w:tcW w:w="810" w:type="dxa"/>
            <w:tcBorders>
              <w:left w:val="nil"/>
              <w:right w:val="nil"/>
            </w:tcBorders>
          </w:tcPr>
          <w:p w:rsidR="0000025C" w:rsidRPr="008C6131" w:rsidRDefault="0000025C" w:rsidP="0044188D">
            <w:pPr>
              <w:ind w:left="360"/>
              <w:rPr>
                <w:iCs/>
                <w:sz w:val="20"/>
                <w:szCs w:val="20"/>
              </w:rPr>
            </w:pPr>
          </w:p>
        </w:tc>
        <w:tc>
          <w:tcPr>
            <w:tcW w:w="900" w:type="dxa"/>
            <w:tcBorders>
              <w:left w:val="nil"/>
              <w:right w:val="nil"/>
            </w:tcBorders>
          </w:tcPr>
          <w:p w:rsidR="0000025C" w:rsidRPr="008C6131" w:rsidRDefault="0000025C" w:rsidP="0044188D">
            <w:pPr>
              <w:ind w:left="360"/>
              <w:rPr>
                <w:iCs/>
                <w:sz w:val="20"/>
                <w:szCs w:val="20"/>
              </w:rPr>
            </w:pPr>
          </w:p>
        </w:tc>
        <w:tc>
          <w:tcPr>
            <w:tcW w:w="900" w:type="dxa"/>
            <w:tcBorders>
              <w:left w:val="nil"/>
              <w:right w:val="nil"/>
            </w:tcBorders>
          </w:tcPr>
          <w:p w:rsidR="0000025C" w:rsidRPr="008C6131" w:rsidRDefault="0000025C" w:rsidP="0044188D">
            <w:pPr>
              <w:ind w:left="360"/>
              <w:rPr>
                <w:iCs/>
                <w:sz w:val="20"/>
                <w:szCs w:val="20"/>
              </w:rPr>
            </w:pPr>
          </w:p>
        </w:tc>
        <w:tc>
          <w:tcPr>
            <w:tcW w:w="900" w:type="dxa"/>
            <w:tcBorders>
              <w:left w:val="nil"/>
              <w:right w:val="nil"/>
            </w:tcBorders>
          </w:tcPr>
          <w:p w:rsidR="0000025C" w:rsidRPr="008C6131" w:rsidRDefault="0000025C" w:rsidP="0044188D">
            <w:pPr>
              <w:ind w:left="360"/>
              <w:rPr>
                <w:iCs/>
                <w:sz w:val="20"/>
                <w:szCs w:val="20"/>
              </w:rPr>
            </w:pPr>
          </w:p>
        </w:tc>
        <w:tc>
          <w:tcPr>
            <w:tcW w:w="900" w:type="dxa"/>
            <w:tcBorders>
              <w:left w:val="nil"/>
              <w:right w:val="nil"/>
            </w:tcBorders>
          </w:tcPr>
          <w:p w:rsidR="0000025C" w:rsidRPr="008C6131" w:rsidRDefault="0000025C" w:rsidP="0044188D">
            <w:pPr>
              <w:ind w:left="360"/>
              <w:rPr>
                <w:iCs/>
                <w:sz w:val="20"/>
                <w:szCs w:val="20"/>
              </w:rPr>
            </w:pPr>
          </w:p>
        </w:tc>
        <w:tc>
          <w:tcPr>
            <w:tcW w:w="810" w:type="dxa"/>
            <w:tcBorders>
              <w:left w:val="nil"/>
              <w:right w:val="nil"/>
            </w:tcBorders>
          </w:tcPr>
          <w:p w:rsidR="0000025C" w:rsidRPr="008C6131" w:rsidRDefault="0000025C" w:rsidP="0044188D">
            <w:pPr>
              <w:ind w:left="360"/>
              <w:rPr>
                <w:iCs/>
                <w:sz w:val="20"/>
                <w:szCs w:val="20"/>
              </w:rPr>
            </w:pPr>
          </w:p>
        </w:tc>
        <w:tc>
          <w:tcPr>
            <w:tcW w:w="990" w:type="dxa"/>
            <w:tcBorders>
              <w:left w:val="nil"/>
              <w:right w:val="nil"/>
            </w:tcBorders>
          </w:tcPr>
          <w:p w:rsidR="0000025C" w:rsidRPr="008C6131" w:rsidRDefault="0000025C" w:rsidP="0044188D">
            <w:pPr>
              <w:ind w:left="360"/>
              <w:rPr>
                <w:iCs/>
                <w:sz w:val="20"/>
                <w:szCs w:val="20"/>
              </w:rPr>
            </w:pPr>
          </w:p>
        </w:tc>
      </w:tr>
      <w:tr w:rsidR="0000025C" w:rsidRPr="008C6131" w:rsidTr="0044188D">
        <w:tc>
          <w:tcPr>
            <w:tcW w:w="4230" w:type="dxa"/>
            <w:gridSpan w:val="2"/>
          </w:tcPr>
          <w:p w:rsidR="0000025C" w:rsidRPr="00AF46A9" w:rsidDel="000E1D77" w:rsidRDefault="0000025C" w:rsidP="0044188D">
            <w:pPr>
              <w:ind w:left="360"/>
              <w:jc w:val="right"/>
              <w:rPr>
                <w:rFonts w:asciiTheme="minorHAnsi" w:hAnsiTheme="minorHAnsi"/>
                <w:b/>
                <w:iCs/>
                <w:sz w:val="20"/>
                <w:szCs w:val="20"/>
              </w:rPr>
            </w:pPr>
            <w:r w:rsidRPr="00AF46A9">
              <w:rPr>
                <w:rFonts w:asciiTheme="minorHAnsi" w:hAnsiTheme="minorHAnsi"/>
                <w:b/>
                <w:iCs/>
                <w:sz w:val="20"/>
                <w:szCs w:val="20"/>
              </w:rPr>
              <w:t>Net revenue</w:t>
            </w:r>
            <w:r>
              <w:rPr>
                <w:rFonts w:asciiTheme="minorHAnsi" w:hAnsiTheme="minorHAnsi"/>
                <w:b/>
                <w:iCs/>
                <w:sz w:val="20"/>
                <w:szCs w:val="20"/>
              </w:rPr>
              <w:t xml:space="preserve"> before taxes</w:t>
            </w:r>
            <w:r w:rsidRPr="00AF46A9">
              <w:rPr>
                <w:rFonts w:asciiTheme="minorHAnsi" w:hAnsiTheme="minorHAnsi"/>
                <w:b/>
                <w:iCs/>
                <w:sz w:val="20"/>
                <w:szCs w:val="20"/>
              </w:rPr>
              <w:t xml:space="preserve"> (=total</w:t>
            </w:r>
            <w:r>
              <w:rPr>
                <w:rFonts w:asciiTheme="minorHAnsi" w:hAnsiTheme="minorHAnsi"/>
                <w:b/>
                <w:iCs/>
                <w:sz w:val="20"/>
                <w:szCs w:val="20"/>
              </w:rPr>
              <w:t xml:space="preserve"> sources</w:t>
            </w:r>
            <w:r w:rsidRPr="00AF46A9">
              <w:rPr>
                <w:rFonts w:asciiTheme="minorHAnsi" w:hAnsiTheme="minorHAnsi"/>
                <w:b/>
                <w:iCs/>
                <w:sz w:val="20"/>
                <w:szCs w:val="20"/>
              </w:rPr>
              <w:t xml:space="preserve"> – total</w:t>
            </w:r>
            <w:r>
              <w:rPr>
                <w:rFonts w:asciiTheme="minorHAnsi" w:hAnsiTheme="minorHAnsi"/>
                <w:b/>
                <w:iCs/>
                <w:sz w:val="20"/>
                <w:szCs w:val="20"/>
              </w:rPr>
              <w:t xml:space="preserve"> uses)</w:t>
            </w:r>
          </w:p>
        </w:tc>
        <w:tc>
          <w:tcPr>
            <w:tcW w:w="99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900" w:type="dxa"/>
          </w:tcPr>
          <w:p w:rsidR="0000025C" w:rsidRPr="008C6131" w:rsidRDefault="0000025C" w:rsidP="0044188D">
            <w:pPr>
              <w:ind w:left="360"/>
              <w:rPr>
                <w:iCs/>
                <w:sz w:val="20"/>
                <w:szCs w:val="20"/>
              </w:rPr>
            </w:pPr>
          </w:p>
        </w:tc>
        <w:tc>
          <w:tcPr>
            <w:tcW w:w="810" w:type="dxa"/>
          </w:tcPr>
          <w:p w:rsidR="0000025C" w:rsidRPr="008C6131" w:rsidRDefault="0000025C" w:rsidP="0044188D">
            <w:pPr>
              <w:ind w:left="360"/>
              <w:rPr>
                <w:iCs/>
                <w:sz w:val="20"/>
                <w:szCs w:val="20"/>
              </w:rPr>
            </w:pPr>
          </w:p>
        </w:tc>
        <w:tc>
          <w:tcPr>
            <w:tcW w:w="990" w:type="dxa"/>
          </w:tcPr>
          <w:p w:rsidR="0000025C" w:rsidRPr="008C6131" w:rsidRDefault="0000025C" w:rsidP="0044188D">
            <w:pPr>
              <w:ind w:left="360"/>
              <w:rPr>
                <w:iCs/>
                <w:sz w:val="20"/>
                <w:szCs w:val="20"/>
              </w:rPr>
            </w:pPr>
          </w:p>
        </w:tc>
      </w:tr>
    </w:tbl>
    <w:p w:rsidR="0000025C" w:rsidRDefault="0000025C" w:rsidP="0000025C">
      <w:pPr>
        <w:jc w:val="center"/>
        <w:rPr>
          <w:rFonts w:ascii="Arial" w:hAnsi="Arial" w:cs="Arial"/>
          <w:iCs/>
          <w:sz w:val="20"/>
          <w:szCs w:val="20"/>
        </w:rPr>
      </w:pPr>
    </w:p>
    <w:p w:rsidR="00AE5A89" w:rsidRPr="00AE5A89" w:rsidRDefault="00AE5A89" w:rsidP="005C4594">
      <w:pPr>
        <w:pStyle w:val="ListParagraph"/>
        <w:ind w:left="360"/>
        <w:rPr>
          <w:rFonts w:eastAsia="Calibri"/>
          <w:lang w:val="en-GB"/>
        </w:rPr>
      </w:pPr>
    </w:p>
    <w:sectPr w:rsidR="00AE5A89" w:rsidRPr="00AE5A89" w:rsidSect="00376286">
      <w:pgSz w:w="15840" w:h="12240" w:orient="landscape" w:code="1"/>
      <w:pgMar w:top="1325" w:right="245"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B8" w:rsidRDefault="008E0FB8">
      <w:r>
        <w:separator/>
      </w:r>
    </w:p>
  </w:endnote>
  <w:endnote w:type="continuationSeparator" w:id="0">
    <w:p w:rsidR="008E0FB8" w:rsidRDefault="008E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OMF D+ Neue Demos">
    <w:altName w:val="Neue Demo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8" w:rsidRDefault="008E0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FB8" w:rsidRDefault="008E0F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8" w:rsidRPr="00F47EDE" w:rsidRDefault="008E0FB8">
    <w:pPr>
      <w:pStyle w:val="Footer"/>
      <w:framePr w:wrap="around" w:vAnchor="text" w:hAnchor="margin" w:xAlign="center" w:y="1"/>
      <w:rPr>
        <w:rStyle w:val="PageNumber"/>
        <w:rFonts w:ascii="Calibri" w:hAnsi="Calibri" w:cs="Calibri"/>
        <w:sz w:val="20"/>
        <w:szCs w:val="20"/>
      </w:rPr>
    </w:pPr>
  </w:p>
  <w:p w:rsidR="008E0FB8" w:rsidRDefault="008E0F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8" w:rsidRDefault="008E0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FB8" w:rsidRDefault="008E0F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B8" w:rsidRDefault="008E0FB8">
      <w:r>
        <w:separator/>
      </w:r>
    </w:p>
  </w:footnote>
  <w:footnote w:type="continuationSeparator" w:id="0">
    <w:p w:rsidR="008E0FB8" w:rsidRDefault="008E0FB8">
      <w:r>
        <w:continuationSeparator/>
      </w:r>
    </w:p>
  </w:footnote>
  <w:footnote w:id="1">
    <w:p w:rsidR="008E0FB8" w:rsidRDefault="008E0FB8" w:rsidP="00D80429">
      <w:pPr>
        <w:pStyle w:val="FootnoteText"/>
      </w:pPr>
      <w:r>
        <w:rPr>
          <w:rStyle w:val="FootnoteReference"/>
        </w:rPr>
        <w:footnoteRef/>
      </w:r>
      <w:r>
        <w:t xml:space="preserve"> </w:t>
      </w:r>
      <w:proofErr w:type="gramStart"/>
      <w:r w:rsidRPr="009508FF">
        <w:t>UNFC</w:t>
      </w:r>
      <w:r>
        <w:t>CC SBSTA 12/CP.17 Annex Para.</w:t>
      </w:r>
      <w:proofErr w:type="gramEnd"/>
      <w: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8" w:rsidRPr="00A00C76" w:rsidRDefault="008E0FB8" w:rsidP="002A152F">
    <w:pPr>
      <w:pStyle w:val="Header"/>
      <w:tabs>
        <w:tab w:val="clear" w:pos="4320"/>
        <w:tab w:val="clear" w:pos="8640"/>
        <w:tab w:val="left" w:pos="6480"/>
      </w:tabs>
      <w:rPr>
        <w:rFonts w:ascii="Arial" w:hAnsi="Arial" w:cs="Arial"/>
        <w:bCs/>
        <w:sz w:val="14"/>
        <w:szCs w:val="14"/>
      </w:rPr>
    </w:pPr>
    <w:r w:rsidRPr="00A00C76">
      <w:rPr>
        <w:rFonts w:ascii="Arial" w:hAnsi="Arial" w:cs="Arial"/>
        <w:bCs/>
        <w:sz w:val="14"/>
        <w:szCs w:val="14"/>
      </w:rPr>
      <w:t>FCPF Carbon Fund ER-P</w:t>
    </w:r>
    <w:r>
      <w:rPr>
        <w:rFonts w:ascii="Arial" w:hAnsi="Arial" w:cs="Arial"/>
        <w:bCs/>
        <w:sz w:val="14"/>
        <w:szCs w:val="14"/>
      </w:rPr>
      <w:t>D</w:t>
    </w:r>
    <w:r w:rsidRPr="00A00C76">
      <w:rPr>
        <w:rFonts w:ascii="Arial" w:hAnsi="Arial" w:cs="Arial"/>
        <w:bCs/>
        <w:sz w:val="14"/>
        <w:szCs w:val="14"/>
      </w:rPr>
      <w:t xml:space="preserve"> Template </w:t>
    </w:r>
    <w:r>
      <w:rPr>
        <w:rFonts w:ascii="Arial" w:hAnsi="Arial" w:cs="Arial"/>
        <w:bCs/>
        <w:sz w:val="14"/>
        <w:szCs w:val="14"/>
      </w:rPr>
      <w:t>version July 2014</w:t>
    </w:r>
    <w:r w:rsidRPr="00A00C76">
      <w:rPr>
        <w:rFonts w:ascii="Arial" w:hAnsi="Arial" w:cs="Arial"/>
        <w:bCs/>
        <w:sz w:val="14"/>
        <w:szCs w:val="14"/>
      </w:rPr>
      <w:t xml:space="preserve"> </w:t>
    </w:r>
  </w:p>
  <w:p w:rsidR="008E0FB8" w:rsidRDefault="008E0FB8" w:rsidP="00EA42D3">
    <w:pPr>
      <w:pStyle w:val="Header"/>
      <w:tabs>
        <w:tab w:val="clear" w:pos="4320"/>
        <w:tab w:val="clear" w:pos="8640"/>
        <w:tab w:val="left" w:pos="6480"/>
      </w:tabs>
      <w:jc w:val="right"/>
      <w:rPr>
        <w:rFonts w:ascii="Arial" w:hAnsi="Arial" w:cs="Arial"/>
        <w:b/>
        <w:bCs/>
        <w:sz w:val="20"/>
      </w:rPr>
    </w:pPr>
    <w:r>
      <w:rPr>
        <w:rFonts w:ascii="Arial" w:hAnsi="Arial" w:cs="Arial"/>
        <w:b/>
        <w:b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8" w:rsidRDefault="008E0FB8">
    <w:pPr>
      <w:pStyle w:val="Header"/>
      <w:jc w:val="right"/>
      <w:rPr>
        <w:b/>
      </w:rPr>
    </w:pPr>
    <w:r>
      <w:rPr>
        <w:b/>
      </w:rPr>
      <w:t>FCPF R-PIN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B8" w:rsidRDefault="008E0FB8">
    <w:pPr>
      <w:pStyle w:val="Header"/>
      <w:jc w:val="right"/>
      <w:rPr>
        <w:b/>
      </w:rPr>
    </w:pPr>
    <w:r>
      <w:rPr>
        <w:b/>
      </w:rPr>
      <w:t>FCPF R-PIN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2146859"/>
    <w:multiLevelType w:val="hybridMultilevel"/>
    <w:tmpl w:val="B3185362"/>
    <w:lvl w:ilvl="0" w:tplc="482892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50FE2"/>
    <w:multiLevelType w:val="hybridMultilevel"/>
    <w:tmpl w:val="08562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A0CF3"/>
    <w:multiLevelType w:val="hybridMultilevel"/>
    <w:tmpl w:val="151060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1B0E7B"/>
    <w:multiLevelType w:val="hybridMultilevel"/>
    <w:tmpl w:val="C25CC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12E31"/>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3C92D70"/>
    <w:multiLevelType w:val="hybridMultilevel"/>
    <w:tmpl w:val="14E61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C7827"/>
    <w:multiLevelType w:val="hybridMultilevel"/>
    <w:tmpl w:val="E3B058AC"/>
    <w:lvl w:ilvl="0" w:tplc="4A1C6B1E">
      <w:numFmt w:val="bullet"/>
      <w:lvlText w:val="-"/>
      <w:lvlJc w:val="left"/>
      <w:pPr>
        <w:ind w:left="720" w:hanging="360"/>
      </w:pPr>
      <w:rPr>
        <w:rFonts w:ascii="Calibri" w:eastAsia="Times New Roman" w:hAnsi="Calibri" w:cs="PAOMF D+ Neue Dem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57B4A"/>
    <w:multiLevelType w:val="hybridMultilevel"/>
    <w:tmpl w:val="00529D1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75025"/>
    <w:multiLevelType w:val="hybridMultilevel"/>
    <w:tmpl w:val="EF6A54A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F4686"/>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D517422"/>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FCD2897"/>
    <w:multiLevelType w:val="hybridMultilevel"/>
    <w:tmpl w:val="EAC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10CB9"/>
    <w:multiLevelType w:val="hybridMultilevel"/>
    <w:tmpl w:val="AEF0A05A"/>
    <w:lvl w:ilvl="0" w:tplc="0409001B">
      <w:start w:val="1"/>
      <w:numFmt w:val="lowerRoman"/>
      <w:lvlText w:val="%1."/>
      <w:lvlJc w:val="righ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A64ECE"/>
    <w:multiLevelType w:val="hybridMultilevel"/>
    <w:tmpl w:val="F2846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354D2"/>
    <w:multiLevelType w:val="hybridMultilevel"/>
    <w:tmpl w:val="EF6A54A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37D86"/>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D884F87"/>
    <w:multiLevelType w:val="multilevel"/>
    <w:tmpl w:val="EEF6105C"/>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F1A77DE"/>
    <w:multiLevelType w:val="multilevel"/>
    <w:tmpl w:val="2DB62E8E"/>
    <w:lvl w:ilvl="0">
      <w:start w:val="1"/>
      <w:numFmt w:val="decimal"/>
      <w:lvlText w:val="%1."/>
      <w:lvlJc w:val="left"/>
      <w:pPr>
        <w:ind w:left="720" w:hanging="360"/>
      </w:pPr>
      <w:rPr>
        <w:rFonts w:asciiTheme="minorHAnsi" w:hAnsiTheme="minorHAnsi" w:hint="default"/>
        <w:b/>
        <w:i w:val="0"/>
        <w:sz w:val="22"/>
      </w:rPr>
    </w:lvl>
    <w:lvl w:ilvl="1">
      <w:start w:val="1"/>
      <w:numFmt w:val="decimal"/>
      <w:isLgl/>
      <w:lvlText w:val="%1.%2"/>
      <w:lvlJc w:val="left"/>
      <w:pPr>
        <w:ind w:left="1800" w:hanging="360"/>
      </w:pPr>
      <w:rPr>
        <w:rFonts w:ascii="Calibri" w:hAnsi="Calibri" w:cs="Calibri" w:hint="default"/>
        <w:sz w:val="22"/>
      </w:rPr>
    </w:lvl>
    <w:lvl w:ilvl="2">
      <w:start w:val="1"/>
      <w:numFmt w:val="decimal"/>
      <w:isLgl/>
      <w:lvlText w:val="%1.%2.%3"/>
      <w:lvlJc w:val="left"/>
      <w:pPr>
        <w:ind w:left="3240" w:hanging="720"/>
      </w:pPr>
      <w:rPr>
        <w:rFonts w:ascii="Calibri" w:hAnsi="Calibri" w:cs="Calibri" w:hint="default"/>
        <w:sz w:val="22"/>
      </w:rPr>
    </w:lvl>
    <w:lvl w:ilvl="3">
      <w:start w:val="1"/>
      <w:numFmt w:val="decimal"/>
      <w:isLgl/>
      <w:lvlText w:val="%1.%2.%3.%4"/>
      <w:lvlJc w:val="left"/>
      <w:pPr>
        <w:ind w:left="4320" w:hanging="720"/>
      </w:pPr>
      <w:rPr>
        <w:rFonts w:ascii="Calibri" w:hAnsi="Calibri" w:cs="Calibri" w:hint="default"/>
        <w:sz w:val="22"/>
      </w:rPr>
    </w:lvl>
    <w:lvl w:ilvl="4">
      <w:start w:val="1"/>
      <w:numFmt w:val="decimal"/>
      <w:isLgl/>
      <w:lvlText w:val="%1.%2.%3.%4.%5"/>
      <w:lvlJc w:val="left"/>
      <w:pPr>
        <w:ind w:left="5400" w:hanging="720"/>
      </w:pPr>
      <w:rPr>
        <w:rFonts w:ascii="Calibri" w:hAnsi="Calibri" w:cs="Calibri" w:hint="default"/>
        <w:sz w:val="22"/>
      </w:rPr>
    </w:lvl>
    <w:lvl w:ilvl="5">
      <w:start w:val="1"/>
      <w:numFmt w:val="decimal"/>
      <w:isLgl/>
      <w:lvlText w:val="%1.%2.%3.%4.%5.%6"/>
      <w:lvlJc w:val="left"/>
      <w:pPr>
        <w:ind w:left="6840" w:hanging="1080"/>
      </w:pPr>
      <w:rPr>
        <w:rFonts w:ascii="Calibri" w:hAnsi="Calibri" w:cs="Calibri" w:hint="default"/>
        <w:sz w:val="22"/>
      </w:rPr>
    </w:lvl>
    <w:lvl w:ilvl="6">
      <w:start w:val="1"/>
      <w:numFmt w:val="decimal"/>
      <w:isLgl/>
      <w:lvlText w:val="%1.%2.%3.%4.%5.%6.%7"/>
      <w:lvlJc w:val="left"/>
      <w:pPr>
        <w:ind w:left="7920" w:hanging="1080"/>
      </w:pPr>
      <w:rPr>
        <w:rFonts w:ascii="Calibri" w:hAnsi="Calibri" w:cs="Calibri" w:hint="default"/>
        <w:sz w:val="22"/>
      </w:rPr>
    </w:lvl>
    <w:lvl w:ilvl="7">
      <w:start w:val="1"/>
      <w:numFmt w:val="decimal"/>
      <w:isLgl/>
      <w:lvlText w:val="%1.%2.%3.%4.%5.%6.%7.%8"/>
      <w:lvlJc w:val="left"/>
      <w:pPr>
        <w:ind w:left="9360" w:hanging="1440"/>
      </w:pPr>
      <w:rPr>
        <w:rFonts w:ascii="Calibri" w:hAnsi="Calibri" w:cs="Calibri" w:hint="default"/>
        <w:sz w:val="22"/>
      </w:rPr>
    </w:lvl>
    <w:lvl w:ilvl="8">
      <w:start w:val="1"/>
      <w:numFmt w:val="decimal"/>
      <w:isLgl/>
      <w:lvlText w:val="%1.%2.%3.%4.%5.%6.%7.%8.%9"/>
      <w:lvlJc w:val="left"/>
      <w:pPr>
        <w:ind w:left="10440" w:hanging="1440"/>
      </w:pPr>
      <w:rPr>
        <w:rFonts w:ascii="Calibri" w:hAnsi="Calibri" w:cs="Calibri" w:hint="default"/>
        <w:sz w:val="22"/>
      </w:rPr>
    </w:lvl>
  </w:abstractNum>
  <w:abstractNum w:abstractNumId="20">
    <w:nsid w:val="4BBF34F2"/>
    <w:multiLevelType w:val="multilevel"/>
    <w:tmpl w:val="77765A0E"/>
    <w:lvl w:ilvl="0">
      <w:start w:val="1"/>
      <w:numFmt w:val="upperLetter"/>
      <w:pStyle w:val="RegSectionLevel1"/>
      <w:suff w:val="space"/>
      <w:lvlText w:val="SECTION %1."/>
      <w:lvlJc w:val="left"/>
      <w:pPr>
        <w:ind w:left="0" w:firstLine="0"/>
      </w:pPr>
      <w:rPr>
        <w:rFonts w:hint="default"/>
      </w:rPr>
    </w:lvl>
    <w:lvl w:ilvl="1">
      <w:start w:val="1"/>
      <w:numFmt w:val="decimal"/>
      <w:pStyle w:val="RegSectionLevel2"/>
      <w:suff w:val="space"/>
      <w:lvlText w:val="%1.%2."/>
      <w:lvlJc w:val="left"/>
      <w:pPr>
        <w:ind w:left="0" w:firstLine="0"/>
      </w:pPr>
      <w:rPr>
        <w:rFonts w:hint="default"/>
      </w:rPr>
    </w:lvl>
    <w:lvl w:ilvl="2">
      <w:start w:val="1"/>
      <w:numFmt w:val="decimal"/>
      <w:pStyle w:val="RegSectionLevel3"/>
      <w:suff w:val="space"/>
      <w:lvlText w:val="%1.%2.%3."/>
      <w:lvlJc w:val="left"/>
      <w:pPr>
        <w:ind w:left="0" w:firstLine="0"/>
      </w:pPr>
      <w:rPr>
        <w:rFonts w:hint="default"/>
        <w:i w:val="0"/>
      </w:rPr>
    </w:lvl>
    <w:lvl w:ilvl="3">
      <w:start w:val="1"/>
      <w:numFmt w:val="decimal"/>
      <w:pStyle w:val="RegSectionLevel4"/>
      <w:suff w:val="space"/>
      <w:lvlText w:val="%1.%2.%3.%4."/>
      <w:lvlJc w:val="left"/>
      <w:pPr>
        <w:ind w:left="0" w:firstLine="0"/>
      </w:pPr>
      <w:rPr>
        <w:rFonts w:hint="default"/>
      </w:rPr>
    </w:lvl>
    <w:lvl w:ilvl="4">
      <w:start w:val="1"/>
      <w:numFmt w:val="decimal"/>
      <w:pStyle w:val="RegSectionLevel5"/>
      <w:suff w:val="space"/>
      <w:lvlText w:val="%1.%2.%3.%4.%5."/>
      <w:lvlJc w:val="left"/>
      <w:pPr>
        <w:ind w:left="0" w:firstLine="0"/>
      </w:pPr>
      <w:rPr>
        <w:rFonts w:hint="default"/>
      </w:rPr>
    </w:lvl>
    <w:lvl w:ilvl="5">
      <w:start w:val="1"/>
      <w:numFmt w:val="decimal"/>
      <w:pStyle w:val="RegSectionLevel6"/>
      <w:suff w:val="space"/>
      <w:lvlText w:val="%1.%2.%3.%4.%5.%6."/>
      <w:lvlJc w:val="left"/>
      <w:pPr>
        <w:ind w:left="0" w:firstLine="0"/>
      </w:pPr>
      <w:rPr>
        <w:rFonts w:hint="default"/>
      </w:rPr>
    </w:lvl>
    <w:lvl w:ilvl="6">
      <w:start w:val="1"/>
      <w:numFmt w:val="decimal"/>
      <w:pStyle w:val="RegSectionLevel7"/>
      <w:suff w:val="space"/>
      <w:lvlText w:val="%1.%2.%3.%4.%5.%6.%7."/>
      <w:lvlJc w:val="left"/>
      <w:pPr>
        <w:ind w:left="1296" w:hanging="1296"/>
      </w:pPr>
      <w:rPr>
        <w:rFonts w:hint="default"/>
      </w:rPr>
    </w:lvl>
    <w:lvl w:ilvl="7">
      <w:start w:val="1"/>
      <w:numFmt w:val="decimal"/>
      <w:pStyle w:val="RegSectionLevel8"/>
      <w:suff w:val="space"/>
      <w:lvlText w:val="%1.%2.%3.%4.%5.%6.%7.%8."/>
      <w:lvlJc w:val="left"/>
      <w:pPr>
        <w:ind w:left="0" w:firstLine="0"/>
      </w:pPr>
      <w:rPr>
        <w:rFonts w:hint="default"/>
      </w:rPr>
    </w:lvl>
    <w:lvl w:ilvl="8">
      <w:start w:val="1"/>
      <w:numFmt w:val="decimal"/>
      <w:pStyle w:val="RegSectionLevel9"/>
      <w:suff w:val="space"/>
      <w:lvlText w:val="%1.%2.%3.%4.%5.%6.%7.%8.%9."/>
      <w:lvlJc w:val="left"/>
      <w:pPr>
        <w:ind w:left="0" w:firstLine="0"/>
      </w:pPr>
      <w:rPr>
        <w:rFonts w:hint="default"/>
      </w:rPr>
    </w:lvl>
  </w:abstractNum>
  <w:abstractNum w:abstractNumId="21">
    <w:nsid w:val="5829709D"/>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C631199"/>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6B87077"/>
    <w:multiLevelType w:val="multilevel"/>
    <w:tmpl w:val="C31461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35305E7"/>
    <w:multiLevelType w:val="hybridMultilevel"/>
    <w:tmpl w:val="A4ACDE6C"/>
    <w:lvl w:ilvl="0" w:tplc="482892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C0F96"/>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A457729"/>
    <w:multiLevelType w:val="hybridMultilevel"/>
    <w:tmpl w:val="EF6A54A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25993"/>
    <w:multiLevelType w:val="multilevel"/>
    <w:tmpl w:val="D966DC94"/>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CE4049A"/>
    <w:multiLevelType w:val="hybridMultilevel"/>
    <w:tmpl w:val="6A5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F36DD1"/>
    <w:multiLevelType w:val="multilevel"/>
    <w:tmpl w:val="EEF6105C"/>
    <w:lvl w:ilvl="0">
      <w:start w:val="1"/>
      <w:numFmt w:val="decimal"/>
      <w:lvlText w:val="%1."/>
      <w:lvlJc w:val="left"/>
      <w:pPr>
        <w:ind w:left="360" w:hanging="360"/>
      </w:pPr>
      <w:rPr>
        <w:rFonts w:asciiTheme="minorHAnsi" w:hAnsiTheme="minorHAnsi" w:hint="default"/>
        <w:b/>
        <w:i w:val="0"/>
        <w:sz w:val="28"/>
        <w:szCs w:val="28"/>
      </w:rPr>
    </w:lvl>
    <w:lvl w:ilvl="1">
      <w:start w:val="1"/>
      <w:numFmt w:val="decimal"/>
      <w:isLgl/>
      <w:lvlText w:val="%1.%2"/>
      <w:lvlJc w:val="left"/>
      <w:pPr>
        <w:ind w:left="45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0"/>
  </w:num>
  <w:num w:numId="3">
    <w:abstractNumId w:val="12"/>
  </w:num>
  <w:num w:numId="4">
    <w:abstractNumId w:val="20"/>
  </w:num>
  <w:num w:numId="5">
    <w:abstractNumId w:val="8"/>
  </w:num>
  <w:num w:numId="6">
    <w:abstractNumId w:val="9"/>
  </w:num>
  <w:num w:numId="7">
    <w:abstractNumId w:val="16"/>
  </w:num>
  <w:num w:numId="8">
    <w:abstractNumId w:val="6"/>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9"/>
  </w:num>
  <w:num w:numId="14">
    <w:abstractNumId w:val="5"/>
  </w:num>
  <w:num w:numId="15">
    <w:abstractNumId w:val="17"/>
  </w:num>
  <w:num w:numId="16">
    <w:abstractNumId w:val="11"/>
  </w:num>
  <w:num w:numId="17">
    <w:abstractNumId w:val="27"/>
  </w:num>
  <w:num w:numId="18">
    <w:abstractNumId w:val="7"/>
  </w:num>
  <w:num w:numId="19">
    <w:abstractNumId w:val="24"/>
  </w:num>
  <w:num w:numId="20">
    <w:abstractNumId w:val="1"/>
  </w:num>
  <w:num w:numId="21">
    <w:abstractNumId w:val="25"/>
  </w:num>
  <w:num w:numId="22">
    <w:abstractNumId w:val="3"/>
  </w:num>
  <w:num w:numId="23">
    <w:abstractNumId w:val="26"/>
  </w:num>
  <w:num w:numId="24">
    <w:abstractNumId w:val="28"/>
  </w:num>
  <w:num w:numId="25">
    <w:abstractNumId w:val="22"/>
  </w:num>
  <w:num w:numId="26">
    <w:abstractNumId w:val="19"/>
  </w:num>
  <w:num w:numId="27">
    <w:abstractNumId w:val="4"/>
  </w:num>
  <w:num w:numId="28">
    <w:abstractNumId w:val="15"/>
  </w:num>
  <w:num w:numId="29">
    <w:abstractNumId w:val="21"/>
  </w:num>
  <w:num w:numId="30">
    <w:abstractNumId w:val="2"/>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o:colormru v:ext="edit" colors="#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1"/>
    <w:rsid w:val="0000025C"/>
    <w:rsid w:val="000018A0"/>
    <w:rsid w:val="000057C4"/>
    <w:rsid w:val="00006485"/>
    <w:rsid w:val="000070A7"/>
    <w:rsid w:val="00010F86"/>
    <w:rsid w:val="000117AB"/>
    <w:rsid w:val="00011ACB"/>
    <w:rsid w:val="00011B2E"/>
    <w:rsid w:val="000144BB"/>
    <w:rsid w:val="00015E45"/>
    <w:rsid w:val="00017BD0"/>
    <w:rsid w:val="00020F26"/>
    <w:rsid w:val="000220CF"/>
    <w:rsid w:val="0002387C"/>
    <w:rsid w:val="00026083"/>
    <w:rsid w:val="00026830"/>
    <w:rsid w:val="00026E54"/>
    <w:rsid w:val="000303C0"/>
    <w:rsid w:val="00032756"/>
    <w:rsid w:val="000331AA"/>
    <w:rsid w:val="000363DD"/>
    <w:rsid w:val="00037982"/>
    <w:rsid w:val="00040480"/>
    <w:rsid w:val="00045CF7"/>
    <w:rsid w:val="00046170"/>
    <w:rsid w:val="00047FCD"/>
    <w:rsid w:val="000534AF"/>
    <w:rsid w:val="0005417B"/>
    <w:rsid w:val="0005482C"/>
    <w:rsid w:val="000551B6"/>
    <w:rsid w:val="000557C9"/>
    <w:rsid w:val="00056E60"/>
    <w:rsid w:val="0006499B"/>
    <w:rsid w:val="00064AD7"/>
    <w:rsid w:val="00066FB5"/>
    <w:rsid w:val="0006707B"/>
    <w:rsid w:val="00067936"/>
    <w:rsid w:val="000707FC"/>
    <w:rsid w:val="000712D5"/>
    <w:rsid w:val="00073A89"/>
    <w:rsid w:val="00073E4C"/>
    <w:rsid w:val="00074016"/>
    <w:rsid w:val="00075F5A"/>
    <w:rsid w:val="00077C37"/>
    <w:rsid w:val="00083AC4"/>
    <w:rsid w:val="00083D65"/>
    <w:rsid w:val="000852F6"/>
    <w:rsid w:val="000854DC"/>
    <w:rsid w:val="00095811"/>
    <w:rsid w:val="0009610E"/>
    <w:rsid w:val="000A0CD1"/>
    <w:rsid w:val="000A0F9D"/>
    <w:rsid w:val="000A1CAC"/>
    <w:rsid w:val="000A2184"/>
    <w:rsid w:val="000A412B"/>
    <w:rsid w:val="000B320F"/>
    <w:rsid w:val="000B585D"/>
    <w:rsid w:val="000C026D"/>
    <w:rsid w:val="000C6666"/>
    <w:rsid w:val="000C6CF2"/>
    <w:rsid w:val="000D1488"/>
    <w:rsid w:val="000D1D2A"/>
    <w:rsid w:val="000D1EC1"/>
    <w:rsid w:val="000D2243"/>
    <w:rsid w:val="000D244E"/>
    <w:rsid w:val="000E5B26"/>
    <w:rsid w:val="000E625A"/>
    <w:rsid w:val="000F112E"/>
    <w:rsid w:val="000F3BA7"/>
    <w:rsid w:val="000F544D"/>
    <w:rsid w:val="000F5A51"/>
    <w:rsid w:val="000F5BAA"/>
    <w:rsid w:val="000F6B21"/>
    <w:rsid w:val="000F7126"/>
    <w:rsid w:val="00101557"/>
    <w:rsid w:val="00101564"/>
    <w:rsid w:val="0010386E"/>
    <w:rsid w:val="00103FBF"/>
    <w:rsid w:val="00106196"/>
    <w:rsid w:val="00106457"/>
    <w:rsid w:val="00113BB8"/>
    <w:rsid w:val="0011488B"/>
    <w:rsid w:val="00117F84"/>
    <w:rsid w:val="00120E96"/>
    <w:rsid w:val="00120FEC"/>
    <w:rsid w:val="00124F66"/>
    <w:rsid w:val="0012720E"/>
    <w:rsid w:val="00130520"/>
    <w:rsid w:val="001311EA"/>
    <w:rsid w:val="00133989"/>
    <w:rsid w:val="00137FF8"/>
    <w:rsid w:val="00140064"/>
    <w:rsid w:val="00140857"/>
    <w:rsid w:val="0014165A"/>
    <w:rsid w:val="00146120"/>
    <w:rsid w:val="00147F31"/>
    <w:rsid w:val="00151E71"/>
    <w:rsid w:val="0015408F"/>
    <w:rsid w:val="0015644B"/>
    <w:rsid w:val="00156796"/>
    <w:rsid w:val="001621A0"/>
    <w:rsid w:val="00165493"/>
    <w:rsid w:val="001671C8"/>
    <w:rsid w:val="00167708"/>
    <w:rsid w:val="001731D6"/>
    <w:rsid w:val="00174C16"/>
    <w:rsid w:val="001759DF"/>
    <w:rsid w:val="001762FE"/>
    <w:rsid w:val="00177200"/>
    <w:rsid w:val="0017735F"/>
    <w:rsid w:val="00177A76"/>
    <w:rsid w:val="001851CE"/>
    <w:rsid w:val="00185C81"/>
    <w:rsid w:val="00185F60"/>
    <w:rsid w:val="001973A0"/>
    <w:rsid w:val="001A01F3"/>
    <w:rsid w:val="001A0776"/>
    <w:rsid w:val="001A2633"/>
    <w:rsid w:val="001A41CA"/>
    <w:rsid w:val="001A45E1"/>
    <w:rsid w:val="001B34DC"/>
    <w:rsid w:val="001B5DA8"/>
    <w:rsid w:val="001C0824"/>
    <w:rsid w:val="001C27E2"/>
    <w:rsid w:val="001D0270"/>
    <w:rsid w:val="001D0B0B"/>
    <w:rsid w:val="001D19A3"/>
    <w:rsid w:val="001D2AF8"/>
    <w:rsid w:val="001D31B4"/>
    <w:rsid w:val="001D36EB"/>
    <w:rsid w:val="001D5663"/>
    <w:rsid w:val="001D57DD"/>
    <w:rsid w:val="001E20A2"/>
    <w:rsid w:val="001E24B5"/>
    <w:rsid w:val="001E4ABC"/>
    <w:rsid w:val="001E7204"/>
    <w:rsid w:val="001E740D"/>
    <w:rsid w:val="001E7B1C"/>
    <w:rsid w:val="001F3719"/>
    <w:rsid w:val="001F3A3C"/>
    <w:rsid w:val="001F6C01"/>
    <w:rsid w:val="00200B3F"/>
    <w:rsid w:val="002015E8"/>
    <w:rsid w:val="00201841"/>
    <w:rsid w:val="002034CC"/>
    <w:rsid w:val="00204283"/>
    <w:rsid w:val="002064F9"/>
    <w:rsid w:val="0021140E"/>
    <w:rsid w:val="00212A33"/>
    <w:rsid w:val="00216E3B"/>
    <w:rsid w:val="00220C7D"/>
    <w:rsid w:val="00222F6D"/>
    <w:rsid w:val="00225AA3"/>
    <w:rsid w:val="00231BDE"/>
    <w:rsid w:val="002325C5"/>
    <w:rsid w:val="00233486"/>
    <w:rsid w:val="00233801"/>
    <w:rsid w:val="002341D7"/>
    <w:rsid w:val="002349D2"/>
    <w:rsid w:val="00234D09"/>
    <w:rsid w:val="00235AE8"/>
    <w:rsid w:val="00236865"/>
    <w:rsid w:val="00240897"/>
    <w:rsid w:val="00240B2E"/>
    <w:rsid w:val="00241D69"/>
    <w:rsid w:val="002449F0"/>
    <w:rsid w:val="0024541F"/>
    <w:rsid w:val="00246557"/>
    <w:rsid w:val="00246D28"/>
    <w:rsid w:val="00247BA6"/>
    <w:rsid w:val="00250861"/>
    <w:rsid w:val="002545ED"/>
    <w:rsid w:val="0025744C"/>
    <w:rsid w:val="0026222A"/>
    <w:rsid w:val="00262A40"/>
    <w:rsid w:val="0026334F"/>
    <w:rsid w:val="002651C1"/>
    <w:rsid w:val="002677B5"/>
    <w:rsid w:val="00274FC6"/>
    <w:rsid w:val="002949A3"/>
    <w:rsid w:val="00294B4B"/>
    <w:rsid w:val="00296D17"/>
    <w:rsid w:val="002A08FE"/>
    <w:rsid w:val="002A152F"/>
    <w:rsid w:val="002A2122"/>
    <w:rsid w:val="002A37AD"/>
    <w:rsid w:val="002A48FF"/>
    <w:rsid w:val="002A4CF4"/>
    <w:rsid w:val="002A539E"/>
    <w:rsid w:val="002A6581"/>
    <w:rsid w:val="002B150A"/>
    <w:rsid w:val="002B48CC"/>
    <w:rsid w:val="002C04F2"/>
    <w:rsid w:val="002C26CF"/>
    <w:rsid w:val="002C60CA"/>
    <w:rsid w:val="002D21D3"/>
    <w:rsid w:val="002D4D8A"/>
    <w:rsid w:val="002E1D9E"/>
    <w:rsid w:val="002E4173"/>
    <w:rsid w:val="002E45DB"/>
    <w:rsid w:val="002F2E77"/>
    <w:rsid w:val="002F462E"/>
    <w:rsid w:val="002F7F5E"/>
    <w:rsid w:val="00304767"/>
    <w:rsid w:val="003073BE"/>
    <w:rsid w:val="0030764D"/>
    <w:rsid w:val="00316E19"/>
    <w:rsid w:val="00321524"/>
    <w:rsid w:val="00322270"/>
    <w:rsid w:val="00327190"/>
    <w:rsid w:val="003330AD"/>
    <w:rsid w:val="00334952"/>
    <w:rsid w:val="00334F5E"/>
    <w:rsid w:val="003445A5"/>
    <w:rsid w:val="0034508E"/>
    <w:rsid w:val="0034542D"/>
    <w:rsid w:val="003508F4"/>
    <w:rsid w:val="00351379"/>
    <w:rsid w:val="00351C4B"/>
    <w:rsid w:val="00354F4E"/>
    <w:rsid w:val="00356BFE"/>
    <w:rsid w:val="00357CED"/>
    <w:rsid w:val="0036146E"/>
    <w:rsid w:val="0036291F"/>
    <w:rsid w:val="00364A26"/>
    <w:rsid w:val="003659B1"/>
    <w:rsid w:val="00366578"/>
    <w:rsid w:val="00366F37"/>
    <w:rsid w:val="003678A2"/>
    <w:rsid w:val="00370071"/>
    <w:rsid w:val="00371DAC"/>
    <w:rsid w:val="00371E92"/>
    <w:rsid w:val="00374B81"/>
    <w:rsid w:val="00376286"/>
    <w:rsid w:val="00376C3C"/>
    <w:rsid w:val="00384AB1"/>
    <w:rsid w:val="00384E0F"/>
    <w:rsid w:val="00386388"/>
    <w:rsid w:val="00393EEF"/>
    <w:rsid w:val="003973FD"/>
    <w:rsid w:val="003A40F0"/>
    <w:rsid w:val="003A41ED"/>
    <w:rsid w:val="003A4589"/>
    <w:rsid w:val="003B0C86"/>
    <w:rsid w:val="003B1271"/>
    <w:rsid w:val="003B1A90"/>
    <w:rsid w:val="003B22F4"/>
    <w:rsid w:val="003B281E"/>
    <w:rsid w:val="003B2A3C"/>
    <w:rsid w:val="003B3450"/>
    <w:rsid w:val="003B740F"/>
    <w:rsid w:val="003C2798"/>
    <w:rsid w:val="003C33FB"/>
    <w:rsid w:val="003C434E"/>
    <w:rsid w:val="003C4F70"/>
    <w:rsid w:val="003C7365"/>
    <w:rsid w:val="003D4170"/>
    <w:rsid w:val="003D72BA"/>
    <w:rsid w:val="003E2FD6"/>
    <w:rsid w:val="003E3C7E"/>
    <w:rsid w:val="003E41DA"/>
    <w:rsid w:val="003E799E"/>
    <w:rsid w:val="003F48A4"/>
    <w:rsid w:val="003F4CB2"/>
    <w:rsid w:val="003F7286"/>
    <w:rsid w:val="00400228"/>
    <w:rsid w:val="0040310D"/>
    <w:rsid w:val="004033B7"/>
    <w:rsid w:val="00403CAF"/>
    <w:rsid w:val="0041085C"/>
    <w:rsid w:val="00431049"/>
    <w:rsid w:val="0043244F"/>
    <w:rsid w:val="00432A21"/>
    <w:rsid w:val="0044188D"/>
    <w:rsid w:val="00441C69"/>
    <w:rsid w:val="0044541B"/>
    <w:rsid w:val="00445A3A"/>
    <w:rsid w:val="0044714E"/>
    <w:rsid w:val="00447E61"/>
    <w:rsid w:val="004524FB"/>
    <w:rsid w:val="004526F6"/>
    <w:rsid w:val="00455338"/>
    <w:rsid w:val="00460B31"/>
    <w:rsid w:val="00462A19"/>
    <w:rsid w:val="00466042"/>
    <w:rsid w:val="004705D0"/>
    <w:rsid w:val="00471BBF"/>
    <w:rsid w:val="00472674"/>
    <w:rsid w:val="00474D0A"/>
    <w:rsid w:val="00481F4F"/>
    <w:rsid w:val="004820F7"/>
    <w:rsid w:val="004826D2"/>
    <w:rsid w:val="00484836"/>
    <w:rsid w:val="004869BA"/>
    <w:rsid w:val="004904D5"/>
    <w:rsid w:val="00492BE4"/>
    <w:rsid w:val="00492FC7"/>
    <w:rsid w:val="004932DA"/>
    <w:rsid w:val="00497E93"/>
    <w:rsid w:val="004A0F56"/>
    <w:rsid w:val="004A4739"/>
    <w:rsid w:val="004A511D"/>
    <w:rsid w:val="004A6521"/>
    <w:rsid w:val="004A6A00"/>
    <w:rsid w:val="004A77C6"/>
    <w:rsid w:val="004B3EF7"/>
    <w:rsid w:val="004B43B8"/>
    <w:rsid w:val="004B60FE"/>
    <w:rsid w:val="004B6D36"/>
    <w:rsid w:val="004C004C"/>
    <w:rsid w:val="004C2E3F"/>
    <w:rsid w:val="004C455F"/>
    <w:rsid w:val="004C467A"/>
    <w:rsid w:val="004C7D93"/>
    <w:rsid w:val="004D28AD"/>
    <w:rsid w:val="004D44B0"/>
    <w:rsid w:val="004D6138"/>
    <w:rsid w:val="004D6F54"/>
    <w:rsid w:val="004E0DB0"/>
    <w:rsid w:val="004F018B"/>
    <w:rsid w:val="004F0547"/>
    <w:rsid w:val="004F3A2E"/>
    <w:rsid w:val="004F657D"/>
    <w:rsid w:val="005005AE"/>
    <w:rsid w:val="005010BE"/>
    <w:rsid w:val="00501283"/>
    <w:rsid w:val="00505D7E"/>
    <w:rsid w:val="005104B6"/>
    <w:rsid w:val="00510C80"/>
    <w:rsid w:val="00511AF4"/>
    <w:rsid w:val="00515810"/>
    <w:rsid w:val="005166D1"/>
    <w:rsid w:val="00516E51"/>
    <w:rsid w:val="005171B8"/>
    <w:rsid w:val="00517C18"/>
    <w:rsid w:val="005214B1"/>
    <w:rsid w:val="00522538"/>
    <w:rsid w:val="00522FC0"/>
    <w:rsid w:val="00524FE7"/>
    <w:rsid w:val="005252C5"/>
    <w:rsid w:val="00525ABF"/>
    <w:rsid w:val="005266FA"/>
    <w:rsid w:val="0053145E"/>
    <w:rsid w:val="005317BE"/>
    <w:rsid w:val="005322F6"/>
    <w:rsid w:val="00534E01"/>
    <w:rsid w:val="0053683D"/>
    <w:rsid w:val="00545085"/>
    <w:rsid w:val="00545CBF"/>
    <w:rsid w:val="005473CD"/>
    <w:rsid w:val="00547B52"/>
    <w:rsid w:val="005503AB"/>
    <w:rsid w:val="0055419A"/>
    <w:rsid w:val="005546FE"/>
    <w:rsid w:val="00560F91"/>
    <w:rsid w:val="00561149"/>
    <w:rsid w:val="0056153D"/>
    <w:rsid w:val="00562072"/>
    <w:rsid w:val="00562C5C"/>
    <w:rsid w:val="00573EF3"/>
    <w:rsid w:val="005845EC"/>
    <w:rsid w:val="00590CC0"/>
    <w:rsid w:val="005919F9"/>
    <w:rsid w:val="005928F9"/>
    <w:rsid w:val="00593095"/>
    <w:rsid w:val="00593295"/>
    <w:rsid w:val="00597B73"/>
    <w:rsid w:val="005A0BB7"/>
    <w:rsid w:val="005A125E"/>
    <w:rsid w:val="005A27D4"/>
    <w:rsid w:val="005A42AF"/>
    <w:rsid w:val="005A6B69"/>
    <w:rsid w:val="005B02DB"/>
    <w:rsid w:val="005B10BE"/>
    <w:rsid w:val="005B43B1"/>
    <w:rsid w:val="005B6CEE"/>
    <w:rsid w:val="005B7713"/>
    <w:rsid w:val="005C0863"/>
    <w:rsid w:val="005C4594"/>
    <w:rsid w:val="005C67DE"/>
    <w:rsid w:val="005C6826"/>
    <w:rsid w:val="005D3AF6"/>
    <w:rsid w:val="005D6FB4"/>
    <w:rsid w:val="005D77FC"/>
    <w:rsid w:val="005E6EBE"/>
    <w:rsid w:val="005E753F"/>
    <w:rsid w:val="005F63B8"/>
    <w:rsid w:val="005F7C72"/>
    <w:rsid w:val="005F7D65"/>
    <w:rsid w:val="0060021F"/>
    <w:rsid w:val="0060120D"/>
    <w:rsid w:val="0060189B"/>
    <w:rsid w:val="00604EFF"/>
    <w:rsid w:val="0061105B"/>
    <w:rsid w:val="00614385"/>
    <w:rsid w:val="00614BED"/>
    <w:rsid w:val="006157A0"/>
    <w:rsid w:val="00620340"/>
    <w:rsid w:val="00620387"/>
    <w:rsid w:val="00630B4F"/>
    <w:rsid w:val="00630BCB"/>
    <w:rsid w:val="00630C8E"/>
    <w:rsid w:val="0063148D"/>
    <w:rsid w:val="00632104"/>
    <w:rsid w:val="0063788A"/>
    <w:rsid w:val="0064096B"/>
    <w:rsid w:val="00644BD2"/>
    <w:rsid w:val="00652A69"/>
    <w:rsid w:val="0066047E"/>
    <w:rsid w:val="00660B11"/>
    <w:rsid w:val="00660FCD"/>
    <w:rsid w:val="00665901"/>
    <w:rsid w:val="00665B4B"/>
    <w:rsid w:val="0066734F"/>
    <w:rsid w:val="00667837"/>
    <w:rsid w:val="00671A1D"/>
    <w:rsid w:val="00676CAC"/>
    <w:rsid w:val="006778A7"/>
    <w:rsid w:val="00677C5E"/>
    <w:rsid w:val="00681B0B"/>
    <w:rsid w:val="00684554"/>
    <w:rsid w:val="006847A4"/>
    <w:rsid w:val="00684A2B"/>
    <w:rsid w:val="006868B6"/>
    <w:rsid w:val="00687334"/>
    <w:rsid w:val="00690EAD"/>
    <w:rsid w:val="00693A93"/>
    <w:rsid w:val="00695E03"/>
    <w:rsid w:val="006A1E79"/>
    <w:rsid w:val="006A2E50"/>
    <w:rsid w:val="006A53CA"/>
    <w:rsid w:val="006A74A6"/>
    <w:rsid w:val="006B013C"/>
    <w:rsid w:val="006B0D1A"/>
    <w:rsid w:val="006B1BF9"/>
    <w:rsid w:val="006B335B"/>
    <w:rsid w:val="006B5538"/>
    <w:rsid w:val="006C15FD"/>
    <w:rsid w:val="006C1F19"/>
    <w:rsid w:val="006C46EF"/>
    <w:rsid w:val="006C53A3"/>
    <w:rsid w:val="006D02EC"/>
    <w:rsid w:val="006D072B"/>
    <w:rsid w:val="006D0DAD"/>
    <w:rsid w:val="006D5EE6"/>
    <w:rsid w:val="006E1E59"/>
    <w:rsid w:val="006E3ABE"/>
    <w:rsid w:val="006E55F5"/>
    <w:rsid w:val="006E7100"/>
    <w:rsid w:val="006F1CC1"/>
    <w:rsid w:val="006F3A10"/>
    <w:rsid w:val="006F57B0"/>
    <w:rsid w:val="006F6829"/>
    <w:rsid w:val="006F6A07"/>
    <w:rsid w:val="006F7FBF"/>
    <w:rsid w:val="00700676"/>
    <w:rsid w:val="00703DF0"/>
    <w:rsid w:val="00711B1D"/>
    <w:rsid w:val="00713298"/>
    <w:rsid w:val="007143FB"/>
    <w:rsid w:val="00715535"/>
    <w:rsid w:val="00715622"/>
    <w:rsid w:val="00720880"/>
    <w:rsid w:val="00720BA5"/>
    <w:rsid w:val="007217FA"/>
    <w:rsid w:val="0073460A"/>
    <w:rsid w:val="007352B6"/>
    <w:rsid w:val="007401EE"/>
    <w:rsid w:val="00740B36"/>
    <w:rsid w:val="007413A1"/>
    <w:rsid w:val="00745B2D"/>
    <w:rsid w:val="00746B44"/>
    <w:rsid w:val="00747E2A"/>
    <w:rsid w:val="007506F3"/>
    <w:rsid w:val="00751CD5"/>
    <w:rsid w:val="007570F9"/>
    <w:rsid w:val="0076528C"/>
    <w:rsid w:val="00766FA9"/>
    <w:rsid w:val="007714FE"/>
    <w:rsid w:val="00776CDA"/>
    <w:rsid w:val="00776DBA"/>
    <w:rsid w:val="0077708F"/>
    <w:rsid w:val="00777156"/>
    <w:rsid w:val="007835FB"/>
    <w:rsid w:val="00784B5B"/>
    <w:rsid w:val="007875E1"/>
    <w:rsid w:val="007911EB"/>
    <w:rsid w:val="00791386"/>
    <w:rsid w:val="00791D07"/>
    <w:rsid w:val="0079230B"/>
    <w:rsid w:val="007923A6"/>
    <w:rsid w:val="00793528"/>
    <w:rsid w:val="00794AE2"/>
    <w:rsid w:val="007954D7"/>
    <w:rsid w:val="00797276"/>
    <w:rsid w:val="0079754F"/>
    <w:rsid w:val="007A03A0"/>
    <w:rsid w:val="007A2899"/>
    <w:rsid w:val="007A4FCF"/>
    <w:rsid w:val="007B0467"/>
    <w:rsid w:val="007B098D"/>
    <w:rsid w:val="007C3FB0"/>
    <w:rsid w:val="007C432A"/>
    <w:rsid w:val="007C4821"/>
    <w:rsid w:val="007C673C"/>
    <w:rsid w:val="007C7963"/>
    <w:rsid w:val="007C79BF"/>
    <w:rsid w:val="007D0B0E"/>
    <w:rsid w:val="007D0B15"/>
    <w:rsid w:val="007D172A"/>
    <w:rsid w:val="007D62A6"/>
    <w:rsid w:val="007D7BC0"/>
    <w:rsid w:val="007E2B2D"/>
    <w:rsid w:val="007F068A"/>
    <w:rsid w:val="007F3C99"/>
    <w:rsid w:val="007F50A2"/>
    <w:rsid w:val="007F6EBE"/>
    <w:rsid w:val="007F70CF"/>
    <w:rsid w:val="007F783F"/>
    <w:rsid w:val="008004AA"/>
    <w:rsid w:val="00801656"/>
    <w:rsid w:val="00803201"/>
    <w:rsid w:val="00804910"/>
    <w:rsid w:val="00807BD5"/>
    <w:rsid w:val="00813DD4"/>
    <w:rsid w:val="00814A1F"/>
    <w:rsid w:val="00815B8E"/>
    <w:rsid w:val="00821B91"/>
    <w:rsid w:val="008220E5"/>
    <w:rsid w:val="008242A6"/>
    <w:rsid w:val="00824752"/>
    <w:rsid w:val="00824BF9"/>
    <w:rsid w:val="00825160"/>
    <w:rsid w:val="0082759D"/>
    <w:rsid w:val="00827A21"/>
    <w:rsid w:val="00830ECD"/>
    <w:rsid w:val="00835A2A"/>
    <w:rsid w:val="00837BAB"/>
    <w:rsid w:val="008420F6"/>
    <w:rsid w:val="008452F2"/>
    <w:rsid w:val="00850E83"/>
    <w:rsid w:val="008527D7"/>
    <w:rsid w:val="00854827"/>
    <w:rsid w:val="00854E66"/>
    <w:rsid w:val="008567D1"/>
    <w:rsid w:val="00862DB5"/>
    <w:rsid w:val="00863C23"/>
    <w:rsid w:val="00865FE5"/>
    <w:rsid w:val="00867332"/>
    <w:rsid w:val="00867927"/>
    <w:rsid w:val="00870EC1"/>
    <w:rsid w:val="00875A67"/>
    <w:rsid w:val="00875AB3"/>
    <w:rsid w:val="00883AC2"/>
    <w:rsid w:val="00887D3F"/>
    <w:rsid w:val="00895FD2"/>
    <w:rsid w:val="008A49DB"/>
    <w:rsid w:val="008A52E5"/>
    <w:rsid w:val="008A7DED"/>
    <w:rsid w:val="008B411F"/>
    <w:rsid w:val="008B50ED"/>
    <w:rsid w:val="008C1744"/>
    <w:rsid w:val="008C6131"/>
    <w:rsid w:val="008C61F3"/>
    <w:rsid w:val="008C78F6"/>
    <w:rsid w:val="008D17A7"/>
    <w:rsid w:val="008D331E"/>
    <w:rsid w:val="008D37C0"/>
    <w:rsid w:val="008D58F5"/>
    <w:rsid w:val="008E0D34"/>
    <w:rsid w:val="008E0FB8"/>
    <w:rsid w:val="008E12A9"/>
    <w:rsid w:val="008E2E9D"/>
    <w:rsid w:val="008E2EDD"/>
    <w:rsid w:val="008E3F67"/>
    <w:rsid w:val="008E45F0"/>
    <w:rsid w:val="008E49C0"/>
    <w:rsid w:val="008E6931"/>
    <w:rsid w:val="008E73C2"/>
    <w:rsid w:val="008E79A0"/>
    <w:rsid w:val="008F0ED9"/>
    <w:rsid w:val="008F361A"/>
    <w:rsid w:val="00901413"/>
    <w:rsid w:val="0090164F"/>
    <w:rsid w:val="0090341A"/>
    <w:rsid w:val="00903B7B"/>
    <w:rsid w:val="0090684B"/>
    <w:rsid w:val="00907672"/>
    <w:rsid w:val="009111D3"/>
    <w:rsid w:val="00914062"/>
    <w:rsid w:val="00915FE4"/>
    <w:rsid w:val="00917A7B"/>
    <w:rsid w:val="00921344"/>
    <w:rsid w:val="00924CA7"/>
    <w:rsid w:val="00925839"/>
    <w:rsid w:val="0092685E"/>
    <w:rsid w:val="009305AD"/>
    <w:rsid w:val="00931D82"/>
    <w:rsid w:val="00931E85"/>
    <w:rsid w:val="009343EC"/>
    <w:rsid w:val="00935AC9"/>
    <w:rsid w:val="00940383"/>
    <w:rsid w:val="009417AB"/>
    <w:rsid w:val="00941930"/>
    <w:rsid w:val="00946917"/>
    <w:rsid w:val="0094693B"/>
    <w:rsid w:val="009471D9"/>
    <w:rsid w:val="0095768F"/>
    <w:rsid w:val="009623C0"/>
    <w:rsid w:val="00965DF1"/>
    <w:rsid w:val="00966FB0"/>
    <w:rsid w:val="0097421D"/>
    <w:rsid w:val="00974FAB"/>
    <w:rsid w:val="00975FA8"/>
    <w:rsid w:val="00976BA7"/>
    <w:rsid w:val="00981070"/>
    <w:rsid w:val="0098266A"/>
    <w:rsid w:val="00984BA5"/>
    <w:rsid w:val="00986F13"/>
    <w:rsid w:val="009922C0"/>
    <w:rsid w:val="00992EF6"/>
    <w:rsid w:val="00993195"/>
    <w:rsid w:val="00993EC0"/>
    <w:rsid w:val="00994D9E"/>
    <w:rsid w:val="00995A2B"/>
    <w:rsid w:val="009A2E1A"/>
    <w:rsid w:val="009A2F62"/>
    <w:rsid w:val="009B1075"/>
    <w:rsid w:val="009B362B"/>
    <w:rsid w:val="009B3E0E"/>
    <w:rsid w:val="009B41A8"/>
    <w:rsid w:val="009B6AE5"/>
    <w:rsid w:val="009B7ADD"/>
    <w:rsid w:val="009C203D"/>
    <w:rsid w:val="009C2461"/>
    <w:rsid w:val="009C338C"/>
    <w:rsid w:val="009C3AB2"/>
    <w:rsid w:val="009C59C7"/>
    <w:rsid w:val="009D1CF0"/>
    <w:rsid w:val="009D2C28"/>
    <w:rsid w:val="009D3080"/>
    <w:rsid w:val="009D4090"/>
    <w:rsid w:val="009E33A7"/>
    <w:rsid w:val="009E475D"/>
    <w:rsid w:val="009E4A5A"/>
    <w:rsid w:val="009E4C38"/>
    <w:rsid w:val="009E6577"/>
    <w:rsid w:val="009F0AA4"/>
    <w:rsid w:val="009F0D13"/>
    <w:rsid w:val="009F3416"/>
    <w:rsid w:val="009F76B2"/>
    <w:rsid w:val="00A027C4"/>
    <w:rsid w:val="00A030D8"/>
    <w:rsid w:val="00A04393"/>
    <w:rsid w:val="00A06727"/>
    <w:rsid w:val="00A137F3"/>
    <w:rsid w:val="00A170A4"/>
    <w:rsid w:val="00A1718C"/>
    <w:rsid w:val="00A2180D"/>
    <w:rsid w:val="00A2275D"/>
    <w:rsid w:val="00A2675A"/>
    <w:rsid w:val="00A26803"/>
    <w:rsid w:val="00A318EE"/>
    <w:rsid w:val="00A33BFD"/>
    <w:rsid w:val="00A407B9"/>
    <w:rsid w:val="00A409AA"/>
    <w:rsid w:val="00A454DA"/>
    <w:rsid w:val="00A45694"/>
    <w:rsid w:val="00A46598"/>
    <w:rsid w:val="00A53752"/>
    <w:rsid w:val="00A565E1"/>
    <w:rsid w:val="00A574C4"/>
    <w:rsid w:val="00A57AEC"/>
    <w:rsid w:val="00A62FEA"/>
    <w:rsid w:val="00A65123"/>
    <w:rsid w:val="00A66B1C"/>
    <w:rsid w:val="00A703CE"/>
    <w:rsid w:val="00A71356"/>
    <w:rsid w:val="00A7488F"/>
    <w:rsid w:val="00A7529F"/>
    <w:rsid w:val="00A76B8B"/>
    <w:rsid w:val="00A8130D"/>
    <w:rsid w:val="00A82F85"/>
    <w:rsid w:val="00A84072"/>
    <w:rsid w:val="00A855D6"/>
    <w:rsid w:val="00A85993"/>
    <w:rsid w:val="00A85B7C"/>
    <w:rsid w:val="00A86C44"/>
    <w:rsid w:val="00A87C6C"/>
    <w:rsid w:val="00A95252"/>
    <w:rsid w:val="00AA4127"/>
    <w:rsid w:val="00AB0315"/>
    <w:rsid w:val="00AB325F"/>
    <w:rsid w:val="00AB7368"/>
    <w:rsid w:val="00AC662B"/>
    <w:rsid w:val="00AD4DE7"/>
    <w:rsid w:val="00AD7298"/>
    <w:rsid w:val="00AE0433"/>
    <w:rsid w:val="00AE0997"/>
    <w:rsid w:val="00AE0AAE"/>
    <w:rsid w:val="00AE0CEA"/>
    <w:rsid w:val="00AE15AA"/>
    <w:rsid w:val="00AE5A89"/>
    <w:rsid w:val="00AF2279"/>
    <w:rsid w:val="00AF349C"/>
    <w:rsid w:val="00B02B88"/>
    <w:rsid w:val="00B03A39"/>
    <w:rsid w:val="00B055FF"/>
    <w:rsid w:val="00B10F7D"/>
    <w:rsid w:val="00B11070"/>
    <w:rsid w:val="00B13A45"/>
    <w:rsid w:val="00B151A5"/>
    <w:rsid w:val="00B200C6"/>
    <w:rsid w:val="00B21665"/>
    <w:rsid w:val="00B2258E"/>
    <w:rsid w:val="00B24F35"/>
    <w:rsid w:val="00B2539E"/>
    <w:rsid w:val="00B42E3C"/>
    <w:rsid w:val="00B4359B"/>
    <w:rsid w:val="00B455D0"/>
    <w:rsid w:val="00B46911"/>
    <w:rsid w:val="00B549AC"/>
    <w:rsid w:val="00B552EE"/>
    <w:rsid w:val="00B60B13"/>
    <w:rsid w:val="00B61074"/>
    <w:rsid w:val="00B61443"/>
    <w:rsid w:val="00B6240B"/>
    <w:rsid w:val="00B735B8"/>
    <w:rsid w:val="00B75A83"/>
    <w:rsid w:val="00B75D7F"/>
    <w:rsid w:val="00B80432"/>
    <w:rsid w:val="00B82ABA"/>
    <w:rsid w:val="00B83670"/>
    <w:rsid w:val="00B8509A"/>
    <w:rsid w:val="00B85187"/>
    <w:rsid w:val="00B85D6F"/>
    <w:rsid w:val="00B865EC"/>
    <w:rsid w:val="00B87A61"/>
    <w:rsid w:val="00B90229"/>
    <w:rsid w:val="00B922EA"/>
    <w:rsid w:val="00B93E44"/>
    <w:rsid w:val="00B9558D"/>
    <w:rsid w:val="00B97D10"/>
    <w:rsid w:val="00BA2B69"/>
    <w:rsid w:val="00BA530D"/>
    <w:rsid w:val="00BA61EA"/>
    <w:rsid w:val="00BA7349"/>
    <w:rsid w:val="00BB003B"/>
    <w:rsid w:val="00BB072D"/>
    <w:rsid w:val="00BB076E"/>
    <w:rsid w:val="00BB2D8E"/>
    <w:rsid w:val="00BB3606"/>
    <w:rsid w:val="00BB3970"/>
    <w:rsid w:val="00BB62A6"/>
    <w:rsid w:val="00BB693F"/>
    <w:rsid w:val="00BC1518"/>
    <w:rsid w:val="00BC16B4"/>
    <w:rsid w:val="00BC3100"/>
    <w:rsid w:val="00BC32B6"/>
    <w:rsid w:val="00BD0945"/>
    <w:rsid w:val="00BD0C15"/>
    <w:rsid w:val="00BD0D95"/>
    <w:rsid w:val="00BD153B"/>
    <w:rsid w:val="00BD31C5"/>
    <w:rsid w:val="00BD3E8E"/>
    <w:rsid w:val="00BD4226"/>
    <w:rsid w:val="00BD431E"/>
    <w:rsid w:val="00BE1C87"/>
    <w:rsid w:val="00BE2852"/>
    <w:rsid w:val="00BE690A"/>
    <w:rsid w:val="00BE798E"/>
    <w:rsid w:val="00BF4FF0"/>
    <w:rsid w:val="00BF5794"/>
    <w:rsid w:val="00BF785F"/>
    <w:rsid w:val="00C02617"/>
    <w:rsid w:val="00C04F63"/>
    <w:rsid w:val="00C059DD"/>
    <w:rsid w:val="00C07322"/>
    <w:rsid w:val="00C11E0C"/>
    <w:rsid w:val="00C134EA"/>
    <w:rsid w:val="00C13FB2"/>
    <w:rsid w:val="00C172FD"/>
    <w:rsid w:val="00C207E2"/>
    <w:rsid w:val="00C2328A"/>
    <w:rsid w:val="00C24798"/>
    <w:rsid w:val="00C255AF"/>
    <w:rsid w:val="00C265C8"/>
    <w:rsid w:val="00C311FA"/>
    <w:rsid w:val="00C44012"/>
    <w:rsid w:val="00C45195"/>
    <w:rsid w:val="00C47149"/>
    <w:rsid w:val="00C47CCC"/>
    <w:rsid w:val="00C51595"/>
    <w:rsid w:val="00C52928"/>
    <w:rsid w:val="00C57E38"/>
    <w:rsid w:val="00C60F6C"/>
    <w:rsid w:val="00C61013"/>
    <w:rsid w:val="00C61CD5"/>
    <w:rsid w:val="00C6232A"/>
    <w:rsid w:val="00C64401"/>
    <w:rsid w:val="00C66624"/>
    <w:rsid w:val="00C66B4C"/>
    <w:rsid w:val="00C77758"/>
    <w:rsid w:val="00C87E85"/>
    <w:rsid w:val="00C915B1"/>
    <w:rsid w:val="00C929EB"/>
    <w:rsid w:val="00C95264"/>
    <w:rsid w:val="00C97A36"/>
    <w:rsid w:val="00CA07DA"/>
    <w:rsid w:val="00CA082E"/>
    <w:rsid w:val="00CA0B85"/>
    <w:rsid w:val="00CA3AB3"/>
    <w:rsid w:val="00CA7578"/>
    <w:rsid w:val="00CB0ADF"/>
    <w:rsid w:val="00CB1DBD"/>
    <w:rsid w:val="00CB2092"/>
    <w:rsid w:val="00CB20AA"/>
    <w:rsid w:val="00CB3490"/>
    <w:rsid w:val="00CB5163"/>
    <w:rsid w:val="00CC23B0"/>
    <w:rsid w:val="00CC485B"/>
    <w:rsid w:val="00CC4F3C"/>
    <w:rsid w:val="00CC64E6"/>
    <w:rsid w:val="00CC7B08"/>
    <w:rsid w:val="00CD1DBB"/>
    <w:rsid w:val="00CD78DC"/>
    <w:rsid w:val="00CE13F1"/>
    <w:rsid w:val="00CE1C23"/>
    <w:rsid w:val="00CF5A31"/>
    <w:rsid w:val="00CF5F67"/>
    <w:rsid w:val="00CF778D"/>
    <w:rsid w:val="00D02250"/>
    <w:rsid w:val="00D064E7"/>
    <w:rsid w:val="00D06CA3"/>
    <w:rsid w:val="00D07372"/>
    <w:rsid w:val="00D12F7C"/>
    <w:rsid w:val="00D13D0F"/>
    <w:rsid w:val="00D16F0C"/>
    <w:rsid w:val="00D20626"/>
    <w:rsid w:val="00D25D2C"/>
    <w:rsid w:val="00D26BA9"/>
    <w:rsid w:val="00D31897"/>
    <w:rsid w:val="00D3249F"/>
    <w:rsid w:val="00D327E3"/>
    <w:rsid w:val="00D3406B"/>
    <w:rsid w:val="00D37D0F"/>
    <w:rsid w:val="00D4051A"/>
    <w:rsid w:val="00D457F9"/>
    <w:rsid w:val="00D46F7D"/>
    <w:rsid w:val="00D47CC7"/>
    <w:rsid w:val="00D47CF1"/>
    <w:rsid w:val="00D516F3"/>
    <w:rsid w:val="00D51726"/>
    <w:rsid w:val="00D52141"/>
    <w:rsid w:val="00D52E9E"/>
    <w:rsid w:val="00D53B2B"/>
    <w:rsid w:val="00D54130"/>
    <w:rsid w:val="00D57C83"/>
    <w:rsid w:val="00D6145D"/>
    <w:rsid w:val="00D61B1E"/>
    <w:rsid w:val="00D66D6F"/>
    <w:rsid w:val="00D70116"/>
    <w:rsid w:val="00D71445"/>
    <w:rsid w:val="00D7328C"/>
    <w:rsid w:val="00D74807"/>
    <w:rsid w:val="00D76B83"/>
    <w:rsid w:val="00D80429"/>
    <w:rsid w:val="00D90A1A"/>
    <w:rsid w:val="00D90D05"/>
    <w:rsid w:val="00D954C2"/>
    <w:rsid w:val="00DA3E6B"/>
    <w:rsid w:val="00DA4D9B"/>
    <w:rsid w:val="00DA5CF4"/>
    <w:rsid w:val="00DA7718"/>
    <w:rsid w:val="00DB12C2"/>
    <w:rsid w:val="00DB3567"/>
    <w:rsid w:val="00DB480B"/>
    <w:rsid w:val="00DB4E61"/>
    <w:rsid w:val="00DB67B2"/>
    <w:rsid w:val="00DB6D53"/>
    <w:rsid w:val="00DB79E7"/>
    <w:rsid w:val="00DB7BC4"/>
    <w:rsid w:val="00DC2042"/>
    <w:rsid w:val="00DC283C"/>
    <w:rsid w:val="00DC7A12"/>
    <w:rsid w:val="00DD2F6A"/>
    <w:rsid w:val="00DD39E4"/>
    <w:rsid w:val="00DD4B9C"/>
    <w:rsid w:val="00DD6153"/>
    <w:rsid w:val="00DE2A04"/>
    <w:rsid w:val="00DE357D"/>
    <w:rsid w:val="00DE6DE5"/>
    <w:rsid w:val="00DF07CE"/>
    <w:rsid w:val="00DF099F"/>
    <w:rsid w:val="00DF16EE"/>
    <w:rsid w:val="00DF4F24"/>
    <w:rsid w:val="00DF5060"/>
    <w:rsid w:val="00DF5BE0"/>
    <w:rsid w:val="00DF63B5"/>
    <w:rsid w:val="00DF7B08"/>
    <w:rsid w:val="00E0138D"/>
    <w:rsid w:val="00E028D2"/>
    <w:rsid w:val="00E031E1"/>
    <w:rsid w:val="00E033CA"/>
    <w:rsid w:val="00E03DEB"/>
    <w:rsid w:val="00E042CC"/>
    <w:rsid w:val="00E04406"/>
    <w:rsid w:val="00E1473D"/>
    <w:rsid w:val="00E1659E"/>
    <w:rsid w:val="00E2016A"/>
    <w:rsid w:val="00E2170A"/>
    <w:rsid w:val="00E2321F"/>
    <w:rsid w:val="00E31AF8"/>
    <w:rsid w:val="00E37001"/>
    <w:rsid w:val="00E37103"/>
    <w:rsid w:val="00E37E97"/>
    <w:rsid w:val="00E4233D"/>
    <w:rsid w:val="00E44442"/>
    <w:rsid w:val="00E44C03"/>
    <w:rsid w:val="00E45FE6"/>
    <w:rsid w:val="00E47C13"/>
    <w:rsid w:val="00E52227"/>
    <w:rsid w:val="00E52C89"/>
    <w:rsid w:val="00E53226"/>
    <w:rsid w:val="00E5410B"/>
    <w:rsid w:val="00E607F9"/>
    <w:rsid w:val="00E61820"/>
    <w:rsid w:val="00E61BCF"/>
    <w:rsid w:val="00E65572"/>
    <w:rsid w:val="00E70BE7"/>
    <w:rsid w:val="00E829E3"/>
    <w:rsid w:val="00E8345A"/>
    <w:rsid w:val="00E83E9C"/>
    <w:rsid w:val="00E84E10"/>
    <w:rsid w:val="00E86668"/>
    <w:rsid w:val="00E87545"/>
    <w:rsid w:val="00E93ABF"/>
    <w:rsid w:val="00E97D4C"/>
    <w:rsid w:val="00EA0601"/>
    <w:rsid w:val="00EA42D3"/>
    <w:rsid w:val="00EA5262"/>
    <w:rsid w:val="00EA64D2"/>
    <w:rsid w:val="00EB2159"/>
    <w:rsid w:val="00EB3324"/>
    <w:rsid w:val="00EB4E12"/>
    <w:rsid w:val="00EB605A"/>
    <w:rsid w:val="00EB67DA"/>
    <w:rsid w:val="00EC0FEB"/>
    <w:rsid w:val="00EC10E7"/>
    <w:rsid w:val="00EC248F"/>
    <w:rsid w:val="00EC35B5"/>
    <w:rsid w:val="00EC57B9"/>
    <w:rsid w:val="00EC7089"/>
    <w:rsid w:val="00ED181A"/>
    <w:rsid w:val="00ED3E8C"/>
    <w:rsid w:val="00ED6DFC"/>
    <w:rsid w:val="00EE3D24"/>
    <w:rsid w:val="00EE4DBA"/>
    <w:rsid w:val="00EE7087"/>
    <w:rsid w:val="00EF43D9"/>
    <w:rsid w:val="00EF7977"/>
    <w:rsid w:val="00F02B2A"/>
    <w:rsid w:val="00F1255F"/>
    <w:rsid w:val="00F12620"/>
    <w:rsid w:val="00F12E71"/>
    <w:rsid w:val="00F13BE4"/>
    <w:rsid w:val="00F1786E"/>
    <w:rsid w:val="00F219C5"/>
    <w:rsid w:val="00F21FD9"/>
    <w:rsid w:val="00F22252"/>
    <w:rsid w:val="00F22329"/>
    <w:rsid w:val="00F2486E"/>
    <w:rsid w:val="00F27C57"/>
    <w:rsid w:val="00F30B2D"/>
    <w:rsid w:val="00F36345"/>
    <w:rsid w:val="00F36A1A"/>
    <w:rsid w:val="00F40E0A"/>
    <w:rsid w:val="00F41D77"/>
    <w:rsid w:val="00F4237B"/>
    <w:rsid w:val="00F445BA"/>
    <w:rsid w:val="00F473D6"/>
    <w:rsid w:val="00F477C1"/>
    <w:rsid w:val="00F47EDE"/>
    <w:rsid w:val="00F5424D"/>
    <w:rsid w:val="00F553C3"/>
    <w:rsid w:val="00F6103C"/>
    <w:rsid w:val="00F673E2"/>
    <w:rsid w:val="00F70A96"/>
    <w:rsid w:val="00F724F1"/>
    <w:rsid w:val="00F72625"/>
    <w:rsid w:val="00F735DD"/>
    <w:rsid w:val="00F75172"/>
    <w:rsid w:val="00F75672"/>
    <w:rsid w:val="00F7584E"/>
    <w:rsid w:val="00F7633A"/>
    <w:rsid w:val="00F767EE"/>
    <w:rsid w:val="00F81EBF"/>
    <w:rsid w:val="00F830E2"/>
    <w:rsid w:val="00F83DD0"/>
    <w:rsid w:val="00F86E00"/>
    <w:rsid w:val="00F8777D"/>
    <w:rsid w:val="00F90BF5"/>
    <w:rsid w:val="00F94236"/>
    <w:rsid w:val="00FA0999"/>
    <w:rsid w:val="00FA0D0D"/>
    <w:rsid w:val="00FA14F2"/>
    <w:rsid w:val="00FA2960"/>
    <w:rsid w:val="00FA35D3"/>
    <w:rsid w:val="00FA5646"/>
    <w:rsid w:val="00FB73D9"/>
    <w:rsid w:val="00FC5A03"/>
    <w:rsid w:val="00FC6B11"/>
    <w:rsid w:val="00FD29F6"/>
    <w:rsid w:val="00FD4F57"/>
    <w:rsid w:val="00FD624B"/>
    <w:rsid w:val="00FE082D"/>
    <w:rsid w:val="00FE161E"/>
    <w:rsid w:val="00F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B1D"/>
    <w:rPr>
      <w:sz w:val="24"/>
      <w:szCs w:val="24"/>
    </w:rPr>
  </w:style>
  <w:style w:type="paragraph" w:styleId="Heading1">
    <w:name w:val="heading 1"/>
    <w:basedOn w:val="Normal"/>
    <w:next w:val="Normal"/>
    <w:qFormat/>
    <w:rsid w:val="00711B1D"/>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uiPriority w:val="99"/>
    <w:qFormat/>
    <w:rsid w:val="00711B1D"/>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711B1D"/>
    <w:pPr>
      <w:keepNext/>
      <w:tabs>
        <w:tab w:val="left" w:pos="5000"/>
      </w:tabs>
      <w:outlineLvl w:val="2"/>
    </w:pPr>
    <w:rPr>
      <w:rFonts w:ascii="Arial" w:hAnsi="Arial" w:cs="Arial"/>
      <w:b/>
      <w:i/>
      <w:iCs/>
    </w:rPr>
  </w:style>
  <w:style w:type="paragraph" w:styleId="Heading4">
    <w:name w:val="heading 4"/>
    <w:basedOn w:val="Heading1"/>
    <w:next w:val="Normal"/>
    <w:qFormat/>
    <w:rsid w:val="00711B1D"/>
    <w:pPr>
      <w:numPr>
        <w:ilvl w:val="3"/>
        <w:numId w:val="1"/>
      </w:numPr>
      <w:spacing w:before="120"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711B1D"/>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711B1D"/>
    <w:pPr>
      <w:keepNext/>
      <w:outlineLvl w:val="5"/>
    </w:pPr>
    <w:rPr>
      <w:rFonts w:ascii="Arial" w:hAnsi="Arial" w:cs="Arial"/>
      <w:b/>
      <w:bCs/>
      <w:i/>
      <w:iCs/>
      <w:sz w:val="20"/>
    </w:rPr>
  </w:style>
  <w:style w:type="paragraph" w:styleId="Heading7">
    <w:name w:val="heading 7"/>
    <w:basedOn w:val="Heading1"/>
    <w:next w:val="Normal"/>
    <w:qFormat/>
    <w:rsid w:val="00711B1D"/>
    <w:pPr>
      <w:numPr>
        <w:ilvl w:val="6"/>
        <w:numId w:val="1"/>
      </w:numPr>
      <w:spacing w:before="120"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711B1D"/>
    <w:pPr>
      <w:numPr>
        <w:ilvl w:val="7"/>
        <w:numId w:val="1"/>
      </w:numPr>
      <w:spacing w:before="120" w:after="60"/>
      <w:ind w:left="680" w:hanging="680"/>
      <w:jc w:val="left"/>
      <w:outlineLvl w:val="7"/>
    </w:pPr>
    <w:rPr>
      <w:rFonts w:ascii="Times New Roman" w:hAnsi="Times New Roman" w:cs="Times New Roman"/>
      <w:bCs w:val="0"/>
      <w:kern w:val="28"/>
      <w:sz w:val="22"/>
      <w:szCs w:val="20"/>
      <w:lang w:val="en-GB"/>
    </w:rPr>
  </w:style>
  <w:style w:type="paragraph" w:styleId="Heading9">
    <w:name w:val="heading 9"/>
    <w:basedOn w:val="Normal"/>
    <w:next w:val="Normal"/>
    <w:qFormat/>
    <w:rsid w:val="00711B1D"/>
    <w:pPr>
      <w:keepNext/>
      <w:jc w:val="both"/>
      <w:outlineLvl w:val="8"/>
    </w:pPr>
    <w:rPr>
      <w:rFonts w:ascii="Arial" w:hAnsi="Arial" w:cs="Arial"/>
      <w:color w:val="0000FF"/>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711B1D"/>
    <w:pPr>
      <w:tabs>
        <w:tab w:val="num" w:pos="864"/>
      </w:tabs>
      <w:spacing w:before="240"/>
      <w:ind w:left="864" w:hanging="504"/>
    </w:pPr>
    <w:rPr>
      <w:kern w:val="28"/>
      <w:sz w:val="22"/>
      <w:szCs w:val="20"/>
    </w:rPr>
  </w:style>
  <w:style w:type="paragraph" w:customStyle="1" w:styleId="Outline3">
    <w:name w:val="Outline3"/>
    <w:basedOn w:val="Normal"/>
    <w:rsid w:val="00711B1D"/>
    <w:pPr>
      <w:tabs>
        <w:tab w:val="num" w:pos="1368"/>
      </w:tabs>
      <w:spacing w:before="240"/>
      <w:ind w:left="1368" w:hanging="504"/>
    </w:pPr>
    <w:rPr>
      <w:kern w:val="28"/>
      <w:sz w:val="22"/>
      <w:szCs w:val="20"/>
    </w:rPr>
  </w:style>
  <w:style w:type="paragraph" w:customStyle="1" w:styleId="Outline4">
    <w:name w:val="Outline4"/>
    <w:basedOn w:val="Normal"/>
    <w:rsid w:val="00711B1D"/>
    <w:pPr>
      <w:tabs>
        <w:tab w:val="num" w:pos="1872"/>
      </w:tabs>
      <w:spacing w:before="240"/>
      <w:ind w:left="1872" w:hanging="504"/>
    </w:pPr>
    <w:rPr>
      <w:kern w:val="28"/>
      <w:sz w:val="22"/>
      <w:szCs w:val="20"/>
    </w:rPr>
  </w:style>
  <w:style w:type="paragraph" w:customStyle="1" w:styleId="lead2">
    <w:name w:val="lead2"/>
    <w:basedOn w:val="Normal"/>
    <w:rsid w:val="00711B1D"/>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711B1D"/>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711B1D"/>
    <w:pPr>
      <w:widowControl w:val="0"/>
    </w:pPr>
    <w:rPr>
      <w:b/>
      <w:sz w:val="22"/>
      <w:szCs w:val="20"/>
    </w:rPr>
  </w:style>
  <w:style w:type="paragraph" w:customStyle="1" w:styleId="p8">
    <w:name w:val="p8"/>
    <w:basedOn w:val="Normal"/>
    <w:rsid w:val="00711B1D"/>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rsid w:val="00711B1D"/>
    <w:pPr>
      <w:widowControl w:val="0"/>
      <w:tabs>
        <w:tab w:val="left" w:pos="204"/>
      </w:tabs>
      <w:overflowPunct w:val="0"/>
      <w:autoSpaceDE w:val="0"/>
      <w:autoSpaceDN w:val="0"/>
      <w:adjustRightInd w:val="0"/>
      <w:spacing w:line="240" w:lineRule="atLeast"/>
      <w:textAlignment w:val="baseline"/>
    </w:pPr>
    <w:rPr>
      <w:szCs w:val="20"/>
    </w:rPr>
  </w:style>
  <w:style w:type="paragraph" w:styleId="Header">
    <w:name w:val="header"/>
    <w:basedOn w:val="Normal"/>
    <w:rsid w:val="00711B1D"/>
    <w:pPr>
      <w:tabs>
        <w:tab w:val="center" w:pos="4320"/>
        <w:tab w:val="right" w:pos="8640"/>
      </w:tabs>
    </w:pPr>
  </w:style>
  <w:style w:type="paragraph" w:styleId="Footer">
    <w:name w:val="footer"/>
    <w:basedOn w:val="Normal"/>
    <w:link w:val="FooterChar"/>
    <w:uiPriority w:val="99"/>
    <w:rsid w:val="00711B1D"/>
    <w:pPr>
      <w:tabs>
        <w:tab w:val="center" w:pos="4320"/>
        <w:tab w:val="right" w:pos="8640"/>
      </w:tabs>
    </w:pPr>
  </w:style>
  <w:style w:type="character" w:styleId="PageNumber">
    <w:name w:val="page number"/>
    <w:basedOn w:val="DefaultParagraphFont"/>
    <w:rsid w:val="00711B1D"/>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
    <w:basedOn w:val="Normal"/>
    <w:link w:val="FootnoteTextChar"/>
    <w:rsid w:val="00711B1D"/>
    <w:rPr>
      <w:sz w:val="20"/>
      <w:szCs w:val="20"/>
    </w:rPr>
  </w:style>
  <w:style w:type="character" w:styleId="FootnoteReference">
    <w:name w:val="footnote reference"/>
    <w:aliases w:val="16 Point,Superscript 6 Point,SUPERS,E FNZ,-E Fußnotenzeichen,Footnote#,number,Footnote reference number,Footnote symbol,note TESI,ftref"/>
    <w:rsid w:val="00711B1D"/>
    <w:rPr>
      <w:vertAlign w:val="superscript"/>
    </w:rPr>
  </w:style>
  <w:style w:type="character" w:styleId="Hyperlink">
    <w:name w:val="Hyperlink"/>
    <w:rsid w:val="00711B1D"/>
    <w:rPr>
      <w:color w:val="0000FF"/>
      <w:u w:val="single"/>
    </w:rPr>
  </w:style>
  <w:style w:type="paragraph" w:styleId="BodyText">
    <w:name w:val="Body Text"/>
    <w:basedOn w:val="Normal"/>
    <w:rsid w:val="00711B1D"/>
    <w:rPr>
      <w:b/>
      <w:bCs/>
    </w:rPr>
  </w:style>
  <w:style w:type="paragraph" w:styleId="BalloonText">
    <w:name w:val="Balloon Text"/>
    <w:basedOn w:val="Normal"/>
    <w:semiHidden/>
    <w:rsid w:val="00711B1D"/>
    <w:rPr>
      <w:rFonts w:ascii="Tahoma" w:hAnsi="Tahoma" w:cs="Tahoma"/>
      <w:sz w:val="16"/>
      <w:szCs w:val="16"/>
    </w:rPr>
  </w:style>
  <w:style w:type="character" w:styleId="FollowedHyperlink">
    <w:name w:val="FollowedHyperlink"/>
    <w:rsid w:val="00711B1D"/>
    <w:rPr>
      <w:color w:val="800080"/>
      <w:u w:val="single"/>
    </w:rPr>
  </w:style>
  <w:style w:type="paragraph" w:customStyle="1" w:styleId="Default">
    <w:name w:val="Default"/>
    <w:rsid w:val="00711B1D"/>
    <w:pPr>
      <w:autoSpaceDE w:val="0"/>
      <w:autoSpaceDN w:val="0"/>
      <w:adjustRightInd w:val="0"/>
    </w:pPr>
    <w:rPr>
      <w:rFonts w:ascii="PAOMF D+ Neue Demos" w:hAnsi="PAOMF D+ Neue Demos" w:cs="PAOMF D+ Neue Demos"/>
      <w:color w:val="000000"/>
      <w:sz w:val="24"/>
      <w:szCs w:val="24"/>
      <w:lang w:val="es-ES" w:eastAsia="es-ES"/>
    </w:rPr>
  </w:style>
  <w:style w:type="paragraph" w:styleId="NormalWeb">
    <w:name w:val="Normal (Web)"/>
    <w:basedOn w:val="Normal"/>
    <w:rsid w:val="00711B1D"/>
    <w:pPr>
      <w:spacing w:before="100" w:beforeAutospacing="1" w:after="100" w:afterAutospacing="1"/>
    </w:pPr>
    <w:rPr>
      <w:rFonts w:ascii="Arial Unicode MS" w:eastAsia="Arial Unicode MS" w:hAnsi="Arial Unicode MS" w:cs="Arial Unicode MS"/>
      <w:lang w:val="es-ES" w:eastAsia="es-ES"/>
    </w:rPr>
  </w:style>
  <w:style w:type="character" w:styleId="Strong">
    <w:name w:val="Strong"/>
    <w:qFormat/>
    <w:rsid w:val="00711B1D"/>
    <w:rPr>
      <w:b/>
      <w:bCs/>
    </w:rPr>
  </w:style>
  <w:style w:type="paragraph" w:styleId="BlockText">
    <w:name w:val="Block Text"/>
    <w:basedOn w:val="Normal"/>
    <w:rsid w:val="00711B1D"/>
    <w:pPr>
      <w:spacing w:before="120"/>
      <w:ind w:left="120" w:right="410"/>
      <w:jc w:val="both"/>
    </w:pPr>
    <w:rPr>
      <w:rFonts w:ascii="Arial" w:hAnsi="Arial" w:cs="Arial"/>
      <w:color w:val="0000FF"/>
      <w:sz w:val="20"/>
      <w:lang w:val="en-GB"/>
    </w:rPr>
  </w:style>
  <w:style w:type="paragraph" w:styleId="BodyTextIndent">
    <w:name w:val="Body Text Indent"/>
    <w:basedOn w:val="Normal"/>
    <w:rsid w:val="00711B1D"/>
    <w:pPr>
      <w:ind w:left="120"/>
      <w:jc w:val="both"/>
      <w:outlineLvl w:val="0"/>
    </w:pPr>
    <w:rPr>
      <w:rFonts w:ascii="Arial" w:hAnsi="Arial" w:cs="Arial"/>
      <w:color w:val="0000FF"/>
      <w:sz w:val="20"/>
      <w:lang w:val="en-GB"/>
    </w:rPr>
  </w:style>
  <w:style w:type="character" w:customStyle="1" w:styleId="texto11">
    <w:name w:val="texto11"/>
    <w:rsid w:val="009471D9"/>
    <w:rPr>
      <w:rFonts w:ascii="Arial" w:hAnsi="Arial" w:cs="Arial" w:hint="default"/>
      <w:b w:val="0"/>
      <w:bCs w:val="0"/>
      <w:i w:val="0"/>
      <w:iCs w:val="0"/>
      <w:caps w:val="0"/>
      <w:color w:val="000000"/>
      <w:sz w:val="20"/>
      <w:szCs w:val="20"/>
    </w:rPr>
  </w:style>
  <w:style w:type="table" w:styleId="TableGrid">
    <w:name w:val="Table Grid"/>
    <w:basedOn w:val="TableNormal"/>
    <w:rsid w:val="00EA4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C915B1"/>
    <w:rPr>
      <w:sz w:val="16"/>
      <w:szCs w:val="16"/>
    </w:rPr>
  </w:style>
  <w:style w:type="paragraph" w:styleId="CommentText">
    <w:name w:val="annotation text"/>
    <w:basedOn w:val="Normal"/>
    <w:link w:val="CommentTextChar"/>
    <w:uiPriority w:val="99"/>
    <w:rsid w:val="00C915B1"/>
    <w:rPr>
      <w:sz w:val="20"/>
      <w:szCs w:val="20"/>
    </w:rPr>
  </w:style>
  <w:style w:type="character" w:customStyle="1" w:styleId="CommentTextChar">
    <w:name w:val="Comment Text Char"/>
    <w:basedOn w:val="DefaultParagraphFont"/>
    <w:link w:val="CommentText"/>
    <w:uiPriority w:val="99"/>
    <w:rsid w:val="00C915B1"/>
  </w:style>
  <w:style w:type="paragraph" w:styleId="CommentSubject">
    <w:name w:val="annotation subject"/>
    <w:basedOn w:val="CommentText"/>
    <w:next w:val="CommentText"/>
    <w:link w:val="CommentSubjectChar"/>
    <w:rsid w:val="00C915B1"/>
    <w:rPr>
      <w:b/>
      <w:bCs/>
    </w:rPr>
  </w:style>
  <w:style w:type="character" w:customStyle="1" w:styleId="CommentSubjectChar">
    <w:name w:val="Comment Subject Char"/>
    <w:link w:val="CommentSubject"/>
    <w:rsid w:val="00C915B1"/>
    <w:rPr>
      <w:b/>
      <w:bCs/>
    </w:rPr>
  </w:style>
  <w:style w:type="paragraph" w:styleId="ListParagraph">
    <w:name w:val="List Paragraph"/>
    <w:basedOn w:val="Normal"/>
    <w:uiPriority w:val="99"/>
    <w:qFormat/>
    <w:rsid w:val="0090341A"/>
    <w:pPr>
      <w:ind w:left="720"/>
      <w:contextualSpacing/>
    </w:pPr>
  </w:style>
  <w:style w:type="paragraph" w:customStyle="1" w:styleId="RegSectionLevel1">
    <w:name w:val="RegSectionLevel1"/>
    <w:basedOn w:val="Normal"/>
    <w:rsid w:val="00356BFE"/>
    <w:pPr>
      <w:keepNext/>
      <w:numPr>
        <w:numId w:val="4"/>
      </w:numPr>
      <w:spacing w:before="120"/>
      <w:outlineLvl w:val="0"/>
    </w:pPr>
    <w:rPr>
      <w:rFonts w:eastAsia="MS Mincho"/>
      <w:b/>
      <w:sz w:val="22"/>
      <w:szCs w:val="20"/>
      <w:lang w:val="en-GB"/>
    </w:rPr>
  </w:style>
  <w:style w:type="paragraph" w:customStyle="1" w:styleId="RegSectionLevel2">
    <w:name w:val="RegSectionLevel2"/>
    <w:basedOn w:val="Normal"/>
    <w:rsid w:val="00356BFE"/>
    <w:pPr>
      <w:keepNext/>
      <w:numPr>
        <w:ilvl w:val="1"/>
        <w:numId w:val="4"/>
      </w:numPr>
    </w:pPr>
    <w:rPr>
      <w:rFonts w:eastAsia="MS Mincho"/>
      <w:b/>
      <w:sz w:val="22"/>
      <w:szCs w:val="22"/>
      <w:lang w:val="en-GB" w:eastAsia="de-DE"/>
    </w:rPr>
  </w:style>
  <w:style w:type="paragraph" w:customStyle="1" w:styleId="RegSectionLevel3">
    <w:name w:val="RegSectionLevel3"/>
    <w:basedOn w:val="Normal"/>
    <w:rsid w:val="00356BFE"/>
    <w:pPr>
      <w:keepNext/>
      <w:numPr>
        <w:ilvl w:val="2"/>
        <w:numId w:val="4"/>
      </w:numPr>
      <w:autoSpaceDE w:val="0"/>
      <w:autoSpaceDN w:val="0"/>
      <w:adjustRightInd w:val="0"/>
    </w:pPr>
    <w:rPr>
      <w:rFonts w:eastAsia="MS Mincho"/>
      <w:b/>
      <w:bCs/>
      <w:sz w:val="22"/>
      <w:szCs w:val="22"/>
      <w:lang w:eastAsia="de-DE"/>
    </w:rPr>
  </w:style>
  <w:style w:type="paragraph" w:customStyle="1" w:styleId="RegSectionLevel4">
    <w:name w:val="RegSectionLevel4"/>
    <w:basedOn w:val="Normal"/>
    <w:rsid w:val="00356BFE"/>
    <w:pPr>
      <w:keepNext/>
      <w:numPr>
        <w:ilvl w:val="3"/>
        <w:numId w:val="4"/>
      </w:numPr>
      <w:spacing w:after="120"/>
    </w:pPr>
    <w:rPr>
      <w:rFonts w:eastAsia="MS Mincho"/>
      <w:b/>
      <w:sz w:val="22"/>
      <w:szCs w:val="20"/>
      <w:lang w:val="en-GB" w:eastAsia="de-DE"/>
    </w:rPr>
  </w:style>
  <w:style w:type="paragraph" w:customStyle="1" w:styleId="RegSectionLevel5">
    <w:name w:val="RegSectionLevel5"/>
    <w:basedOn w:val="Normal"/>
    <w:rsid w:val="00356BFE"/>
    <w:pPr>
      <w:keepNext/>
      <w:numPr>
        <w:ilvl w:val="4"/>
        <w:numId w:val="4"/>
      </w:numPr>
      <w:spacing w:after="120"/>
    </w:pPr>
    <w:rPr>
      <w:rFonts w:eastAsia="MS Mincho"/>
      <w:b/>
      <w:sz w:val="22"/>
      <w:szCs w:val="20"/>
      <w:lang w:val="en-GB" w:eastAsia="de-DE"/>
    </w:rPr>
  </w:style>
  <w:style w:type="paragraph" w:customStyle="1" w:styleId="RegSectionLevel6">
    <w:name w:val="RegSectionLevel6"/>
    <w:basedOn w:val="Normal"/>
    <w:rsid w:val="00356BFE"/>
    <w:pPr>
      <w:keepNext/>
      <w:numPr>
        <w:ilvl w:val="5"/>
        <w:numId w:val="4"/>
      </w:numPr>
      <w:spacing w:after="120"/>
    </w:pPr>
    <w:rPr>
      <w:rFonts w:eastAsia="MS Mincho"/>
      <w:b/>
      <w:sz w:val="22"/>
      <w:szCs w:val="20"/>
      <w:lang w:val="en-GB" w:eastAsia="de-DE"/>
    </w:rPr>
  </w:style>
  <w:style w:type="paragraph" w:customStyle="1" w:styleId="RegSectionLevel7">
    <w:name w:val="RegSectionLevel7"/>
    <w:basedOn w:val="Normal"/>
    <w:rsid w:val="00356BFE"/>
    <w:pPr>
      <w:keepNext/>
      <w:numPr>
        <w:ilvl w:val="6"/>
        <w:numId w:val="4"/>
      </w:numPr>
      <w:spacing w:after="120"/>
      <w:ind w:left="1298" w:hanging="1298"/>
    </w:pPr>
    <w:rPr>
      <w:rFonts w:eastAsia="MS Mincho"/>
      <w:b/>
      <w:sz w:val="22"/>
      <w:szCs w:val="20"/>
      <w:lang w:val="en-GB" w:eastAsia="de-DE"/>
    </w:rPr>
  </w:style>
  <w:style w:type="paragraph" w:customStyle="1" w:styleId="RegSectionLevel8">
    <w:name w:val="RegSectionLevel8"/>
    <w:basedOn w:val="Normal"/>
    <w:rsid w:val="00356BFE"/>
    <w:pPr>
      <w:keepNext/>
      <w:numPr>
        <w:ilvl w:val="7"/>
        <w:numId w:val="4"/>
      </w:numPr>
      <w:spacing w:after="120"/>
    </w:pPr>
    <w:rPr>
      <w:rFonts w:eastAsia="MS Mincho"/>
      <w:b/>
      <w:sz w:val="22"/>
      <w:szCs w:val="20"/>
      <w:lang w:val="en-GB" w:eastAsia="de-DE"/>
    </w:rPr>
  </w:style>
  <w:style w:type="paragraph" w:customStyle="1" w:styleId="RegSectionLevel9">
    <w:name w:val="RegSectionLevel9"/>
    <w:basedOn w:val="Normal"/>
    <w:rsid w:val="00356BFE"/>
    <w:pPr>
      <w:keepNext/>
      <w:numPr>
        <w:ilvl w:val="8"/>
        <w:numId w:val="4"/>
      </w:numPr>
      <w:spacing w:after="160"/>
    </w:pPr>
    <w:rPr>
      <w:rFonts w:eastAsia="MS Mincho"/>
      <w:b/>
      <w:sz w:val="22"/>
      <w:szCs w:val="20"/>
      <w:lang w:val="en-GB" w:eastAsia="de-DE"/>
    </w:rPr>
  </w:style>
  <w:style w:type="table" w:customStyle="1" w:styleId="RegTableSpecial">
    <w:name w:val="RegTableSpecial"/>
    <w:basedOn w:val="TableNormal"/>
    <w:rsid w:val="00356BFE"/>
    <w:pPr>
      <w:keepNext/>
    </w:pPr>
    <w:rPr>
      <w:rFonts w:eastAsia="MS Mincho"/>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
    <w:basedOn w:val="DefaultParagraphFont"/>
    <w:link w:val="FootnoteText"/>
    <w:uiPriority w:val="99"/>
    <w:locked/>
    <w:rsid w:val="000F5A51"/>
  </w:style>
  <w:style w:type="character" w:styleId="SubtleEmphasis">
    <w:name w:val="Subtle Emphasis"/>
    <w:uiPriority w:val="19"/>
    <w:qFormat/>
    <w:rsid w:val="00334952"/>
    <w:rPr>
      <w:rFonts w:ascii="Arial" w:hAnsi="Arial"/>
      <w:i/>
      <w:iCs/>
      <w:color w:val="7F7F7F"/>
      <w:sz w:val="20"/>
    </w:rPr>
  </w:style>
  <w:style w:type="character" w:customStyle="1" w:styleId="FooterChar">
    <w:name w:val="Footer Char"/>
    <w:link w:val="Footer"/>
    <w:uiPriority w:val="99"/>
    <w:rsid w:val="00174C16"/>
    <w:rPr>
      <w:sz w:val="24"/>
      <w:szCs w:val="24"/>
    </w:rPr>
  </w:style>
  <w:style w:type="character" w:customStyle="1" w:styleId="Heading2Char">
    <w:name w:val="Heading 2 Char"/>
    <w:basedOn w:val="DefaultParagraphFont"/>
    <w:link w:val="Heading2"/>
    <w:uiPriority w:val="99"/>
    <w:locked/>
    <w:rsid w:val="0064096B"/>
    <w:rPr>
      <w:rFonts w:ascii="Arial"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B1D"/>
    <w:rPr>
      <w:sz w:val="24"/>
      <w:szCs w:val="24"/>
    </w:rPr>
  </w:style>
  <w:style w:type="paragraph" w:styleId="Heading1">
    <w:name w:val="heading 1"/>
    <w:basedOn w:val="Normal"/>
    <w:next w:val="Normal"/>
    <w:qFormat/>
    <w:rsid w:val="00711B1D"/>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uiPriority w:val="99"/>
    <w:qFormat/>
    <w:rsid w:val="00711B1D"/>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711B1D"/>
    <w:pPr>
      <w:keepNext/>
      <w:tabs>
        <w:tab w:val="left" w:pos="5000"/>
      </w:tabs>
      <w:outlineLvl w:val="2"/>
    </w:pPr>
    <w:rPr>
      <w:rFonts w:ascii="Arial" w:hAnsi="Arial" w:cs="Arial"/>
      <w:b/>
      <w:i/>
      <w:iCs/>
    </w:rPr>
  </w:style>
  <w:style w:type="paragraph" w:styleId="Heading4">
    <w:name w:val="heading 4"/>
    <w:basedOn w:val="Heading1"/>
    <w:next w:val="Normal"/>
    <w:qFormat/>
    <w:rsid w:val="00711B1D"/>
    <w:pPr>
      <w:numPr>
        <w:ilvl w:val="3"/>
        <w:numId w:val="1"/>
      </w:numPr>
      <w:spacing w:before="120"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711B1D"/>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711B1D"/>
    <w:pPr>
      <w:keepNext/>
      <w:outlineLvl w:val="5"/>
    </w:pPr>
    <w:rPr>
      <w:rFonts w:ascii="Arial" w:hAnsi="Arial" w:cs="Arial"/>
      <w:b/>
      <w:bCs/>
      <w:i/>
      <w:iCs/>
      <w:sz w:val="20"/>
    </w:rPr>
  </w:style>
  <w:style w:type="paragraph" w:styleId="Heading7">
    <w:name w:val="heading 7"/>
    <w:basedOn w:val="Heading1"/>
    <w:next w:val="Normal"/>
    <w:qFormat/>
    <w:rsid w:val="00711B1D"/>
    <w:pPr>
      <w:numPr>
        <w:ilvl w:val="6"/>
        <w:numId w:val="1"/>
      </w:numPr>
      <w:spacing w:before="120"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711B1D"/>
    <w:pPr>
      <w:numPr>
        <w:ilvl w:val="7"/>
        <w:numId w:val="1"/>
      </w:numPr>
      <w:spacing w:before="120" w:after="60"/>
      <w:ind w:left="680" w:hanging="680"/>
      <w:jc w:val="left"/>
      <w:outlineLvl w:val="7"/>
    </w:pPr>
    <w:rPr>
      <w:rFonts w:ascii="Times New Roman" w:hAnsi="Times New Roman" w:cs="Times New Roman"/>
      <w:bCs w:val="0"/>
      <w:kern w:val="28"/>
      <w:sz w:val="22"/>
      <w:szCs w:val="20"/>
      <w:lang w:val="en-GB"/>
    </w:rPr>
  </w:style>
  <w:style w:type="paragraph" w:styleId="Heading9">
    <w:name w:val="heading 9"/>
    <w:basedOn w:val="Normal"/>
    <w:next w:val="Normal"/>
    <w:qFormat/>
    <w:rsid w:val="00711B1D"/>
    <w:pPr>
      <w:keepNext/>
      <w:jc w:val="both"/>
      <w:outlineLvl w:val="8"/>
    </w:pPr>
    <w:rPr>
      <w:rFonts w:ascii="Arial" w:hAnsi="Arial" w:cs="Arial"/>
      <w:color w:val="0000FF"/>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711B1D"/>
    <w:pPr>
      <w:tabs>
        <w:tab w:val="num" w:pos="864"/>
      </w:tabs>
      <w:spacing w:before="240"/>
      <w:ind w:left="864" w:hanging="504"/>
    </w:pPr>
    <w:rPr>
      <w:kern w:val="28"/>
      <w:sz w:val="22"/>
      <w:szCs w:val="20"/>
    </w:rPr>
  </w:style>
  <w:style w:type="paragraph" w:customStyle="1" w:styleId="Outline3">
    <w:name w:val="Outline3"/>
    <w:basedOn w:val="Normal"/>
    <w:rsid w:val="00711B1D"/>
    <w:pPr>
      <w:tabs>
        <w:tab w:val="num" w:pos="1368"/>
      </w:tabs>
      <w:spacing w:before="240"/>
      <w:ind w:left="1368" w:hanging="504"/>
    </w:pPr>
    <w:rPr>
      <w:kern w:val="28"/>
      <w:sz w:val="22"/>
      <w:szCs w:val="20"/>
    </w:rPr>
  </w:style>
  <w:style w:type="paragraph" w:customStyle="1" w:styleId="Outline4">
    <w:name w:val="Outline4"/>
    <w:basedOn w:val="Normal"/>
    <w:rsid w:val="00711B1D"/>
    <w:pPr>
      <w:tabs>
        <w:tab w:val="num" w:pos="1872"/>
      </w:tabs>
      <w:spacing w:before="240"/>
      <w:ind w:left="1872" w:hanging="504"/>
    </w:pPr>
    <w:rPr>
      <w:kern w:val="28"/>
      <w:sz w:val="22"/>
      <w:szCs w:val="20"/>
    </w:rPr>
  </w:style>
  <w:style w:type="paragraph" w:customStyle="1" w:styleId="lead2">
    <w:name w:val="lead2"/>
    <w:basedOn w:val="Normal"/>
    <w:rsid w:val="00711B1D"/>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711B1D"/>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711B1D"/>
    <w:pPr>
      <w:widowControl w:val="0"/>
    </w:pPr>
    <w:rPr>
      <w:b/>
      <w:sz w:val="22"/>
      <w:szCs w:val="20"/>
    </w:rPr>
  </w:style>
  <w:style w:type="paragraph" w:customStyle="1" w:styleId="p8">
    <w:name w:val="p8"/>
    <w:basedOn w:val="Normal"/>
    <w:rsid w:val="00711B1D"/>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rsid w:val="00711B1D"/>
    <w:pPr>
      <w:widowControl w:val="0"/>
      <w:tabs>
        <w:tab w:val="left" w:pos="204"/>
      </w:tabs>
      <w:overflowPunct w:val="0"/>
      <w:autoSpaceDE w:val="0"/>
      <w:autoSpaceDN w:val="0"/>
      <w:adjustRightInd w:val="0"/>
      <w:spacing w:line="240" w:lineRule="atLeast"/>
      <w:textAlignment w:val="baseline"/>
    </w:pPr>
    <w:rPr>
      <w:szCs w:val="20"/>
    </w:rPr>
  </w:style>
  <w:style w:type="paragraph" w:styleId="Header">
    <w:name w:val="header"/>
    <w:basedOn w:val="Normal"/>
    <w:rsid w:val="00711B1D"/>
    <w:pPr>
      <w:tabs>
        <w:tab w:val="center" w:pos="4320"/>
        <w:tab w:val="right" w:pos="8640"/>
      </w:tabs>
    </w:pPr>
  </w:style>
  <w:style w:type="paragraph" w:styleId="Footer">
    <w:name w:val="footer"/>
    <w:basedOn w:val="Normal"/>
    <w:link w:val="FooterChar"/>
    <w:uiPriority w:val="99"/>
    <w:rsid w:val="00711B1D"/>
    <w:pPr>
      <w:tabs>
        <w:tab w:val="center" w:pos="4320"/>
        <w:tab w:val="right" w:pos="8640"/>
      </w:tabs>
    </w:pPr>
  </w:style>
  <w:style w:type="character" w:styleId="PageNumber">
    <w:name w:val="page number"/>
    <w:basedOn w:val="DefaultParagraphFont"/>
    <w:rsid w:val="00711B1D"/>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
    <w:basedOn w:val="Normal"/>
    <w:link w:val="FootnoteTextChar"/>
    <w:rsid w:val="00711B1D"/>
    <w:rPr>
      <w:sz w:val="20"/>
      <w:szCs w:val="20"/>
    </w:rPr>
  </w:style>
  <w:style w:type="character" w:styleId="FootnoteReference">
    <w:name w:val="footnote reference"/>
    <w:aliases w:val="16 Point,Superscript 6 Point,SUPERS,E FNZ,-E Fußnotenzeichen,Footnote#,number,Footnote reference number,Footnote symbol,note TESI,ftref"/>
    <w:rsid w:val="00711B1D"/>
    <w:rPr>
      <w:vertAlign w:val="superscript"/>
    </w:rPr>
  </w:style>
  <w:style w:type="character" w:styleId="Hyperlink">
    <w:name w:val="Hyperlink"/>
    <w:rsid w:val="00711B1D"/>
    <w:rPr>
      <w:color w:val="0000FF"/>
      <w:u w:val="single"/>
    </w:rPr>
  </w:style>
  <w:style w:type="paragraph" w:styleId="BodyText">
    <w:name w:val="Body Text"/>
    <w:basedOn w:val="Normal"/>
    <w:rsid w:val="00711B1D"/>
    <w:rPr>
      <w:b/>
      <w:bCs/>
    </w:rPr>
  </w:style>
  <w:style w:type="paragraph" w:styleId="BalloonText">
    <w:name w:val="Balloon Text"/>
    <w:basedOn w:val="Normal"/>
    <w:semiHidden/>
    <w:rsid w:val="00711B1D"/>
    <w:rPr>
      <w:rFonts w:ascii="Tahoma" w:hAnsi="Tahoma" w:cs="Tahoma"/>
      <w:sz w:val="16"/>
      <w:szCs w:val="16"/>
    </w:rPr>
  </w:style>
  <w:style w:type="character" w:styleId="FollowedHyperlink">
    <w:name w:val="FollowedHyperlink"/>
    <w:rsid w:val="00711B1D"/>
    <w:rPr>
      <w:color w:val="800080"/>
      <w:u w:val="single"/>
    </w:rPr>
  </w:style>
  <w:style w:type="paragraph" w:customStyle="1" w:styleId="Default">
    <w:name w:val="Default"/>
    <w:rsid w:val="00711B1D"/>
    <w:pPr>
      <w:autoSpaceDE w:val="0"/>
      <w:autoSpaceDN w:val="0"/>
      <w:adjustRightInd w:val="0"/>
    </w:pPr>
    <w:rPr>
      <w:rFonts w:ascii="PAOMF D+ Neue Demos" w:hAnsi="PAOMF D+ Neue Demos" w:cs="PAOMF D+ Neue Demos"/>
      <w:color w:val="000000"/>
      <w:sz w:val="24"/>
      <w:szCs w:val="24"/>
      <w:lang w:val="es-ES" w:eastAsia="es-ES"/>
    </w:rPr>
  </w:style>
  <w:style w:type="paragraph" w:styleId="NormalWeb">
    <w:name w:val="Normal (Web)"/>
    <w:basedOn w:val="Normal"/>
    <w:rsid w:val="00711B1D"/>
    <w:pPr>
      <w:spacing w:before="100" w:beforeAutospacing="1" w:after="100" w:afterAutospacing="1"/>
    </w:pPr>
    <w:rPr>
      <w:rFonts w:ascii="Arial Unicode MS" w:eastAsia="Arial Unicode MS" w:hAnsi="Arial Unicode MS" w:cs="Arial Unicode MS"/>
      <w:lang w:val="es-ES" w:eastAsia="es-ES"/>
    </w:rPr>
  </w:style>
  <w:style w:type="character" w:styleId="Strong">
    <w:name w:val="Strong"/>
    <w:qFormat/>
    <w:rsid w:val="00711B1D"/>
    <w:rPr>
      <w:b/>
      <w:bCs/>
    </w:rPr>
  </w:style>
  <w:style w:type="paragraph" w:styleId="BlockText">
    <w:name w:val="Block Text"/>
    <w:basedOn w:val="Normal"/>
    <w:rsid w:val="00711B1D"/>
    <w:pPr>
      <w:spacing w:before="120"/>
      <w:ind w:left="120" w:right="410"/>
      <w:jc w:val="both"/>
    </w:pPr>
    <w:rPr>
      <w:rFonts w:ascii="Arial" w:hAnsi="Arial" w:cs="Arial"/>
      <w:color w:val="0000FF"/>
      <w:sz w:val="20"/>
      <w:lang w:val="en-GB"/>
    </w:rPr>
  </w:style>
  <w:style w:type="paragraph" w:styleId="BodyTextIndent">
    <w:name w:val="Body Text Indent"/>
    <w:basedOn w:val="Normal"/>
    <w:rsid w:val="00711B1D"/>
    <w:pPr>
      <w:ind w:left="120"/>
      <w:jc w:val="both"/>
      <w:outlineLvl w:val="0"/>
    </w:pPr>
    <w:rPr>
      <w:rFonts w:ascii="Arial" w:hAnsi="Arial" w:cs="Arial"/>
      <w:color w:val="0000FF"/>
      <w:sz w:val="20"/>
      <w:lang w:val="en-GB"/>
    </w:rPr>
  </w:style>
  <w:style w:type="character" w:customStyle="1" w:styleId="texto11">
    <w:name w:val="texto11"/>
    <w:rsid w:val="009471D9"/>
    <w:rPr>
      <w:rFonts w:ascii="Arial" w:hAnsi="Arial" w:cs="Arial" w:hint="default"/>
      <w:b w:val="0"/>
      <w:bCs w:val="0"/>
      <w:i w:val="0"/>
      <w:iCs w:val="0"/>
      <w:caps w:val="0"/>
      <w:color w:val="000000"/>
      <w:sz w:val="20"/>
      <w:szCs w:val="20"/>
    </w:rPr>
  </w:style>
  <w:style w:type="table" w:styleId="TableGrid">
    <w:name w:val="Table Grid"/>
    <w:basedOn w:val="TableNormal"/>
    <w:rsid w:val="00EA4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C915B1"/>
    <w:rPr>
      <w:sz w:val="16"/>
      <w:szCs w:val="16"/>
    </w:rPr>
  </w:style>
  <w:style w:type="paragraph" w:styleId="CommentText">
    <w:name w:val="annotation text"/>
    <w:basedOn w:val="Normal"/>
    <w:link w:val="CommentTextChar"/>
    <w:uiPriority w:val="99"/>
    <w:rsid w:val="00C915B1"/>
    <w:rPr>
      <w:sz w:val="20"/>
      <w:szCs w:val="20"/>
    </w:rPr>
  </w:style>
  <w:style w:type="character" w:customStyle="1" w:styleId="CommentTextChar">
    <w:name w:val="Comment Text Char"/>
    <w:basedOn w:val="DefaultParagraphFont"/>
    <w:link w:val="CommentText"/>
    <w:uiPriority w:val="99"/>
    <w:rsid w:val="00C915B1"/>
  </w:style>
  <w:style w:type="paragraph" w:styleId="CommentSubject">
    <w:name w:val="annotation subject"/>
    <w:basedOn w:val="CommentText"/>
    <w:next w:val="CommentText"/>
    <w:link w:val="CommentSubjectChar"/>
    <w:rsid w:val="00C915B1"/>
    <w:rPr>
      <w:b/>
      <w:bCs/>
    </w:rPr>
  </w:style>
  <w:style w:type="character" w:customStyle="1" w:styleId="CommentSubjectChar">
    <w:name w:val="Comment Subject Char"/>
    <w:link w:val="CommentSubject"/>
    <w:rsid w:val="00C915B1"/>
    <w:rPr>
      <w:b/>
      <w:bCs/>
    </w:rPr>
  </w:style>
  <w:style w:type="paragraph" w:styleId="ListParagraph">
    <w:name w:val="List Paragraph"/>
    <w:basedOn w:val="Normal"/>
    <w:uiPriority w:val="99"/>
    <w:qFormat/>
    <w:rsid w:val="0090341A"/>
    <w:pPr>
      <w:ind w:left="720"/>
      <w:contextualSpacing/>
    </w:pPr>
  </w:style>
  <w:style w:type="paragraph" w:customStyle="1" w:styleId="RegSectionLevel1">
    <w:name w:val="RegSectionLevel1"/>
    <w:basedOn w:val="Normal"/>
    <w:rsid w:val="00356BFE"/>
    <w:pPr>
      <w:keepNext/>
      <w:numPr>
        <w:numId w:val="4"/>
      </w:numPr>
      <w:spacing w:before="120"/>
      <w:outlineLvl w:val="0"/>
    </w:pPr>
    <w:rPr>
      <w:rFonts w:eastAsia="MS Mincho"/>
      <w:b/>
      <w:sz w:val="22"/>
      <w:szCs w:val="20"/>
      <w:lang w:val="en-GB"/>
    </w:rPr>
  </w:style>
  <w:style w:type="paragraph" w:customStyle="1" w:styleId="RegSectionLevel2">
    <w:name w:val="RegSectionLevel2"/>
    <w:basedOn w:val="Normal"/>
    <w:rsid w:val="00356BFE"/>
    <w:pPr>
      <w:keepNext/>
      <w:numPr>
        <w:ilvl w:val="1"/>
        <w:numId w:val="4"/>
      </w:numPr>
    </w:pPr>
    <w:rPr>
      <w:rFonts w:eastAsia="MS Mincho"/>
      <w:b/>
      <w:sz w:val="22"/>
      <w:szCs w:val="22"/>
      <w:lang w:val="en-GB" w:eastAsia="de-DE"/>
    </w:rPr>
  </w:style>
  <w:style w:type="paragraph" w:customStyle="1" w:styleId="RegSectionLevel3">
    <w:name w:val="RegSectionLevel3"/>
    <w:basedOn w:val="Normal"/>
    <w:rsid w:val="00356BFE"/>
    <w:pPr>
      <w:keepNext/>
      <w:numPr>
        <w:ilvl w:val="2"/>
        <w:numId w:val="4"/>
      </w:numPr>
      <w:autoSpaceDE w:val="0"/>
      <w:autoSpaceDN w:val="0"/>
      <w:adjustRightInd w:val="0"/>
    </w:pPr>
    <w:rPr>
      <w:rFonts w:eastAsia="MS Mincho"/>
      <w:b/>
      <w:bCs/>
      <w:sz w:val="22"/>
      <w:szCs w:val="22"/>
      <w:lang w:eastAsia="de-DE"/>
    </w:rPr>
  </w:style>
  <w:style w:type="paragraph" w:customStyle="1" w:styleId="RegSectionLevel4">
    <w:name w:val="RegSectionLevel4"/>
    <w:basedOn w:val="Normal"/>
    <w:rsid w:val="00356BFE"/>
    <w:pPr>
      <w:keepNext/>
      <w:numPr>
        <w:ilvl w:val="3"/>
        <w:numId w:val="4"/>
      </w:numPr>
      <w:spacing w:after="120"/>
    </w:pPr>
    <w:rPr>
      <w:rFonts w:eastAsia="MS Mincho"/>
      <w:b/>
      <w:sz w:val="22"/>
      <w:szCs w:val="20"/>
      <w:lang w:val="en-GB" w:eastAsia="de-DE"/>
    </w:rPr>
  </w:style>
  <w:style w:type="paragraph" w:customStyle="1" w:styleId="RegSectionLevel5">
    <w:name w:val="RegSectionLevel5"/>
    <w:basedOn w:val="Normal"/>
    <w:rsid w:val="00356BFE"/>
    <w:pPr>
      <w:keepNext/>
      <w:numPr>
        <w:ilvl w:val="4"/>
        <w:numId w:val="4"/>
      </w:numPr>
      <w:spacing w:after="120"/>
    </w:pPr>
    <w:rPr>
      <w:rFonts w:eastAsia="MS Mincho"/>
      <w:b/>
      <w:sz w:val="22"/>
      <w:szCs w:val="20"/>
      <w:lang w:val="en-GB" w:eastAsia="de-DE"/>
    </w:rPr>
  </w:style>
  <w:style w:type="paragraph" w:customStyle="1" w:styleId="RegSectionLevel6">
    <w:name w:val="RegSectionLevel6"/>
    <w:basedOn w:val="Normal"/>
    <w:rsid w:val="00356BFE"/>
    <w:pPr>
      <w:keepNext/>
      <w:numPr>
        <w:ilvl w:val="5"/>
        <w:numId w:val="4"/>
      </w:numPr>
      <w:spacing w:after="120"/>
    </w:pPr>
    <w:rPr>
      <w:rFonts w:eastAsia="MS Mincho"/>
      <w:b/>
      <w:sz w:val="22"/>
      <w:szCs w:val="20"/>
      <w:lang w:val="en-GB" w:eastAsia="de-DE"/>
    </w:rPr>
  </w:style>
  <w:style w:type="paragraph" w:customStyle="1" w:styleId="RegSectionLevel7">
    <w:name w:val="RegSectionLevel7"/>
    <w:basedOn w:val="Normal"/>
    <w:rsid w:val="00356BFE"/>
    <w:pPr>
      <w:keepNext/>
      <w:numPr>
        <w:ilvl w:val="6"/>
        <w:numId w:val="4"/>
      </w:numPr>
      <w:spacing w:after="120"/>
      <w:ind w:left="1298" w:hanging="1298"/>
    </w:pPr>
    <w:rPr>
      <w:rFonts w:eastAsia="MS Mincho"/>
      <w:b/>
      <w:sz w:val="22"/>
      <w:szCs w:val="20"/>
      <w:lang w:val="en-GB" w:eastAsia="de-DE"/>
    </w:rPr>
  </w:style>
  <w:style w:type="paragraph" w:customStyle="1" w:styleId="RegSectionLevel8">
    <w:name w:val="RegSectionLevel8"/>
    <w:basedOn w:val="Normal"/>
    <w:rsid w:val="00356BFE"/>
    <w:pPr>
      <w:keepNext/>
      <w:numPr>
        <w:ilvl w:val="7"/>
        <w:numId w:val="4"/>
      </w:numPr>
      <w:spacing w:after="120"/>
    </w:pPr>
    <w:rPr>
      <w:rFonts w:eastAsia="MS Mincho"/>
      <w:b/>
      <w:sz w:val="22"/>
      <w:szCs w:val="20"/>
      <w:lang w:val="en-GB" w:eastAsia="de-DE"/>
    </w:rPr>
  </w:style>
  <w:style w:type="paragraph" w:customStyle="1" w:styleId="RegSectionLevel9">
    <w:name w:val="RegSectionLevel9"/>
    <w:basedOn w:val="Normal"/>
    <w:rsid w:val="00356BFE"/>
    <w:pPr>
      <w:keepNext/>
      <w:numPr>
        <w:ilvl w:val="8"/>
        <w:numId w:val="4"/>
      </w:numPr>
      <w:spacing w:after="160"/>
    </w:pPr>
    <w:rPr>
      <w:rFonts w:eastAsia="MS Mincho"/>
      <w:b/>
      <w:sz w:val="22"/>
      <w:szCs w:val="20"/>
      <w:lang w:val="en-GB" w:eastAsia="de-DE"/>
    </w:rPr>
  </w:style>
  <w:style w:type="table" w:customStyle="1" w:styleId="RegTableSpecial">
    <w:name w:val="RegTableSpecial"/>
    <w:basedOn w:val="TableNormal"/>
    <w:rsid w:val="00356BFE"/>
    <w:pPr>
      <w:keepNext/>
    </w:pPr>
    <w:rPr>
      <w:rFonts w:eastAsia="MS Mincho"/>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wordWrap/>
        <w:spacing w:beforeLines="0" w:before="40" w:beforeAutospacing="0" w:afterLines="0" w:after="40" w:afterAutospacing="0"/>
        <w:jc w:val="center"/>
      </w:pPr>
      <w:rPr>
        <w:b/>
      </w:rPr>
      <w:tblPr/>
      <w:tcPr>
        <w:shd w:val="clear" w:color="auto" w:fill="D9D9D9"/>
        <w:vAlign w:val="center"/>
      </w:tcPr>
    </w:tblStylePr>
    <w:tblStylePr w:type="lastRow">
      <w:pPr>
        <w:keepNext w:val="0"/>
        <w:wordWrap/>
      </w:pPr>
    </w:tblStylePr>
    <w:tblStylePr w:type="firstCol">
      <w:pPr>
        <w:wordWrap/>
        <w:spacing w:beforeLines="0" w:before="20" w:beforeAutospacing="0" w:afterLines="0" w:after="20" w:afterAutospacing="0"/>
        <w:jc w:val="center"/>
      </w:pPr>
      <w:rPr>
        <w:b/>
      </w:rPr>
      <w:tblPr/>
      <w:tcPr>
        <w:shd w:val="clear" w:color="auto" w:fill="D9D9D9"/>
      </w:tcPr>
    </w:tblStyle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
    <w:basedOn w:val="DefaultParagraphFont"/>
    <w:link w:val="FootnoteText"/>
    <w:uiPriority w:val="99"/>
    <w:locked/>
    <w:rsid w:val="000F5A51"/>
  </w:style>
  <w:style w:type="character" w:styleId="SubtleEmphasis">
    <w:name w:val="Subtle Emphasis"/>
    <w:uiPriority w:val="19"/>
    <w:qFormat/>
    <w:rsid w:val="00334952"/>
    <w:rPr>
      <w:rFonts w:ascii="Arial" w:hAnsi="Arial"/>
      <w:i/>
      <w:iCs/>
      <w:color w:val="7F7F7F"/>
      <w:sz w:val="20"/>
    </w:rPr>
  </w:style>
  <w:style w:type="character" w:customStyle="1" w:styleId="FooterChar">
    <w:name w:val="Footer Char"/>
    <w:link w:val="Footer"/>
    <w:uiPriority w:val="99"/>
    <w:rsid w:val="00174C16"/>
    <w:rPr>
      <w:sz w:val="24"/>
      <w:szCs w:val="24"/>
    </w:rPr>
  </w:style>
  <w:style w:type="character" w:customStyle="1" w:styleId="Heading2Char">
    <w:name w:val="Heading 2 Char"/>
    <w:basedOn w:val="DefaultParagraphFont"/>
    <w:link w:val="Heading2"/>
    <w:uiPriority w:val="99"/>
    <w:locked/>
    <w:rsid w:val="0064096B"/>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7299">
      <w:bodyDiv w:val="1"/>
      <w:marLeft w:val="0"/>
      <w:marRight w:val="0"/>
      <w:marTop w:val="0"/>
      <w:marBottom w:val="0"/>
      <w:divBdr>
        <w:top w:val="none" w:sz="0" w:space="0" w:color="auto"/>
        <w:left w:val="none" w:sz="0" w:space="0" w:color="auto"/>
        <w:bottom w:val="none" w:sz="0" w:space="0" w:color="auto"/>
        <w:right w:val="none" w:sz="0" w:space="0" w:color="auto"/>
      </w:divBdr>
    </w:div>
    <w:div w:id="1258322271">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21218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m.fr/enus/3_SI/si.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C953-78B5-48CD-A5C4-70FBA08A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7081</Words>
  <Characters>41102</Characters>
  <Application>Microsoft Office Word</Application>
  <DocSecurity>0</DocSecurity>
  <Lines>342</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Idea Note or PIN</vt:lpstr>
      <vt:lpstr>Project Idea Note or PIN</vt:lpstr>
    </vt:vector>
  </TitlesOfParts>
  <Company>World Bank Group</Company>
  <LinksUpToDate>false</LinksUpToDate>
  <CharactersWithSpaces>48087</CharactersWithSpaces>
  <SharedDoc>false</SharedDoc>
  <HLinks>
    <vt:vector size="12" baseType="variant">
      <vt:variant>
        <vt:i4>1966124</vt:i4>
      </vt:variant>
      <vt:variant>
        <vt:i4>6</vt:i4>
      </vt:variant>
      <vt:variant>
        <vt:i4>0</vt:i4>
      </vt:variant>
      <vt:variant>
        <vt:i4>5</vt:i4>
      </vt:variant>
      <vt:variant>
        <vt:lpwstr>mailto:fcpfsecretariat@worldbank.org</vt:lpwstr>
      </vt:variant>
      <vt:variant>
        <vt:lpwstr/>
      </vt:variant>
      <vt:variant>
        <vt:i4>3932277</vt:i4>
      </vt:variant>
      <vt:variant>
        <vt:i4>3</vt:i4>
      </vt:variant>
      <vt:variant>
        <vt:i4>0</vt:i4>
      </vt:variant>
      <vt:variant>
        <vt:i4>5</vt:i4>
      </vt:variant>
      <vt:variant>
        <vt:lpwstr>http://www.forestcarbonpartnership.org/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keywords>Filed in IRIS</cp:keywords>
  <cp:lastModifiedBy>Marco Van der Linden</cp:lastModifiedBy>
  <cp:revision>5</cp:revision>
  <cp:lastPrinted>2014-07-02T13:53:00Z</cp:lastPrinted>
  <dcterms:created xsi:type="dcterms:W3CDTF">2014-07-08T18:39:00Z</dcterms:created>
  <dcterms:modified xsi:type="dcterms:W3CDTF">2014-07-08T19:15:00Z</dcterms:modified>
</cp:coreProperties>
</file>