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8227"/>
      </w:tblGrid>
      <w:tr w:rsidR="001D1B0E" w:rsidRPr="00017E02" w14:paraId="056F53C7" w14:textId="77777777" w:rsidTr="00AE4C09">
        <w:trPr>
          <w:trHeight w:val="432"/>
        </w:trPr>
        <w:tc>
          <w:tcPr>
            <w:tcW w:w="9927" w:type="dxa"/>
            <w:gridSpan w:val="2"/>
            <w:tcBorders>
              <w:bottom w:val="single" w:sz="4" w:space="0" w:color="auto"/>
            </w:tcBorders>
            <w:shd w:val="clear" w:color="auto" w:fill="3B3838" w:themeFill="background2" w:themeFillShade="40"/>
          </w:tcPr>
          <w:p w14:paraId="6BD5D593" w14:textId="742AB13B" w:rsidR="001D1B0E" w:rsidRPr="00017E02" w:rsidRDefault="001D1B0E" w:rsidP="00AE4C09">
            <w:pPr>
              <w:pStyle w:val="Heading1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  <w:lang w:val="en-US"/>
              </w:rPr>
              <w:br w:type="page"/>
            </w:r>
            <w:bookmarkStart w:id="0" w:name="_Toc41956849"/>
            <w:r w:rsidR="00AF63AC">
              <w:rPr>
                <w:rFonts w:asciiTheme="minorHAnsi" w:hAnsiTheme="minorHAnsi" w:cstheme="minorHAnsi"/>
                <w:lang w:val="en-US"/>
              </w:rPr>
              <w:t>Form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1: Sampl</w:t>
            </w:r>
            <w:r w:rsidR="008A7E48">
              <w:rPr>
                <w:rFonts w:asciiTheme="minorHAnsi" w:hAnsiTheme="minorHAnsi" w:cstheme="minorHAnsi"/>
                <w:lang w:val="en-US"/>
              </w:rPr>
              <w:t>ing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Design</w:t>
            </w:r>
            <w:bookmarkEnd w:id="0"/>
            <w:r w:rsidR="00AF63A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AF63AC" w:rsidRPr="00017E02" w14:paraId="255E6908" w14:textId="77777777" w:rsidTr="00AE4C09">
        <w:trPr>
          <w:trHeight w:val="43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0E0E0"/>
          </w:tcPr>
          <w:p w14:paraId="603C1DE8" w14:textId="055254AA" w:rsidR="00AF63AC" w:rsidRDefault="00AF63AC" w:rsidP="00AE4C09">
            <w:pPr>
              <w:pStyle w:val="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Purpose and scope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auto"/>
          </w:tcPr>
          <w:p w14:paraId="7D544816" w14:textId="36F98807" w:rsidR="00AF63AC" w:rsidRDefault="00AF63AC" w:rsidP="00AE4C09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Provide a short description of the purpose and the scope for which this sampling design is created (for example sampl</w:t>
            </w:r>
            <w:r w:rsidR="008A7E48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ing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design for the national FREL o</w:t>
            </w:r>
            <w:r w:rsidR="008A7E48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f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country X)</w:t>
            </w:r>
          </w:p>
        </w:tc>
      </w:tr>
      <w:tr w:rsidR="001D1B0E" w:rsidRPr="00017E02" w14:paraId="503BB026" w14:textId="77777777" w:rsidTr="00AE4C09">
        <w:trPr>
          <w:trHeight w:val="43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0E0E0"/>
          </w:tcPr>
          <w:p w14:paraId="1AEDB803" w14:textId="0CA79021" w:rsidR="001D1B0E" w:rsidRPr="00017E02" w:rsidRDefault="00AF63AC" w:rsidP="00AE4C09">
            <w:pPr>
              <w:pStyle w:val="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Version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auto"/>
          </w:tcPr>
          <w:p w14:paraId="2CB8FFD7" w14:textId="0228EE5E" w:rsidR="001D1B0E" w:rsidRPr="009956E5" w:rsidRDefault="001D1B0E" w:rsidP="00AE4C09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Insert version number of the </w:t>
            </w:r>
            <w:r w:rsidR="00AF63AC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sampl</w:t>
            </w:r>
            <w:r w:rsidR="008A7E48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ing</w:t>
            </w:r>
            <w:r w:rsidR="00AF63AC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design</w:t>
            </w:r>
          </w:p>
        </w:tc>
      </w:tr>
      <w:tr w:rsidR="001D1B0E" w:rsidRPr="00017E02" w14:paraId="3516C75A" w14:textId="77777777" w:rsidTr="00AE4C09">
        <w:trPr>
          <w:trHeight w:val="43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0E0E0"/>
          </w:tcPr>
          <w:p w14:paraId="1CE181DD" w14:textId="50766F40" w:rsidR="001D1B0E" w:rsidRPr="00017E02" w:rsidRDefault="001D1B0E" w:rsidP="00AE4C09">
            <w:pPr>
              <w:pStyle w:val="NormalBold"/>
              <w:rPr>
                <w:rFonts w:asciiTheme="minorHAnsi" w:hAnsiTheme="minorHAnsi" w:cstheme="minorHAnsi"/>
              </w:rPr>
            </w:pPr>
            <w:r w:rsidRPr="009956E5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auto"/>
          </w:tcPr>
          <w:p w14:paraId="123FCFE2" w14:textId="0B180AB5" w:rsidR="001D1B0E" w:rsidRPr="00017E02" w:rsidRDefault="001D1B0E" w:rsidP="00AE4C09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Insert date on which this version of the </w:t>
            </w:r>
            <w:r w:rsidR="00AF63AC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sampl</w:t>
            </w:r>
            <w:r w:rsidR="008A7E48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ing</w:t>
            </w:r>
            <w:r w:rsidR="00AF63AC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design was documented</w:t>
            </w:r>
          </w:p>
        </w:tc>
      </w:tr>
    </w:tbl>
    <w:p w14:paraId="13EE48D2" w14:textId="177AEC41" w:rsidR="002F1F65" w:rsidRDefault="00BF17F6"/>
    <w:p w14:paraId="61C62A3D" w14:textId="4984A1B2" w:rsidR="00AF63AC" w:rsidRPr="003D7483" w:rsidRDefault="00AF63AC">
      <w:pPr>
        <w:rPr>
          <w:b/>
          <w:bCs/>
          <w:u w:val="single"/>
        </w:rPr>
      </w:pPr>
      <w:r w:rsidRPr="003D7483">
        <w:rPr>
          <w:b/>
          <w:bCs/>
          <w:u w:val="single"/>
        </w:rPr>
        <w:t xml:space="preserve">Basic </w:t>
      </w:r>
      <w:r w:rsidR="00E57BD9" w:rsidRPr="003D7483">
        <w:rPr>
          <w:b/>
          <w:bCs/>
          <w:u w:val="single"/>
        </w:rPr>
        <w:t>characteristics of the sampl</w:t>
      </w:r>
      <w:r w:rsidR="008A7E48">
        <w:rPr>
          <w:b/>
          <w:bCs/>
          <w:u w:val="single"/>
        </w:rPr>
        <w:t>ing</w:t>
      </w:r>
      <w:r w:rsidR="00E57BD9" w:rsidRPr="003D7483">
        <w:rPr>
          <w:b/>
          <w:bCs/>
          <w:u w:val="single"/>
        </w:rPr>
        <w:t xml:space="preserve"> design</w:t>
      </w:r>
      <w:r w:rsidRPr="003D7483">
        <w:rPr>
          <w:b/>
          <w:bCs/>
          <w:u w:val="single"/>
        </w:rPr>
        <w:t xml:space="preserve"> </w:t>
      </w:r>
    </w:p>
    <w:tbl>
      <w:tblPr>
        <w:tblW w:w="992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8227"/>
      </w:tblGrid>
      <w:tr w:rsidR="00AF63AC" w:rsidRPr="00017E02" w14:paraId="2604631C" w14:textId="77777777" w:rsidTr="00AE4C09">
        <w:trPr>
          <w:trHeight w:val="43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0E0E0"/>
          </w:tcPr>
          <w:p w14:paraId="74A70229" w14:textId="07B99DD3" w:rsidR="00AF63AC" w:rsidRDefault="008A7E48" w:rsidP="00AE4C09">
            <w:pPr>
              <w:pStyle w:val="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</w:t>
            </w:r>
            <w:r w:rsidR="00AF63AC">
              <w:rPr>
                <w:rFonts w:asciiTheme="minorHAnsi" w:hAnsiTheme="minorHAnsi" w:cstheme="minorHAnsi"/>
              </w:rPr>
              <w:t xml:space="preserve"> sampl</w:t>
            </w:r>
            <w:r>
              <w:rPr>
                <w:rFonts w:asciiTheme="minorHAnsi" w:hAnsiTheme="minorHAnsi" w:cstheme="minorHAnsi"/>
              </w:rPr>
              <w:t>ing and sample units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auto"/>
          </w:tcPr>
          <w:p w14:paraId="460AC3BF" w14:textId="670E24DC" w:rsidR="00AF63AC" w:rsidRDefault="00BE02A4" w:rsidP="00AF63AC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Document</w:t>
            </w:r>
            <w:r w:rsidR="00AF63AC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the selected </w:t>
            </w:r>
            <w:r w:rsidR="008A7E48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type of </w:t>
            </w:r>
            <w:r w:rsidR="00AF63AC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sampl</w:t>
            </w:r>
            <w:r w:rsidR="008A7E48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ing</w:t>
            </w:r>
            <w:r w:rsidR="00AF63AC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(</w:t>
            </w:r>
            <w:r w:rsidR="00AF63AC" w:rsidRPr="00AF63AC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SRS</w:t>
            </w:r>
            <w:r w:rsidR="00AF63AC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/ </w:t>
            </w:r>
            <w:r w:rsidR="00AF63AC" w:rsidRPr="00AF63AC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SYS</w:t>
            </w:r>
            <w:r w:rsidR="00AF63AC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/</w:t>
            </w:r>
            <w:r w:rsidR="00AF63AC" w:rsidRPr="00AF63AC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STR</w:t>
            </w:r>
            <w:r w:rsidR="00165909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)</w:t>
            </w:r>
            <w:r w:rsidR="001B198E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and type of sampling units (</w:t>
            </w:r>
            <w:r w:rsidR="006B10A5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map pixels / points / others)</w:t>
            </w:r>
          </w:p>
        </w:tc>
      </w:tr>
      <w:tr w:rsidR="00AF63AC" w:rsidRPr="00017E02" w14:paraId="09DD0FD5" w14:textId="77777777" w:rsidTr="00AE4C09">
        <w:trPr>
          <w:trHeight w:val="43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0E0E0"/>
          </w:tcPr>
          <w:p w14:paraId="115AF228" w14:textId="1E5CC80A" w:rsidR="00AF63AC" w:rsidRPr="00017E02" w:rsidRDefault="00AF63AC" w:rsidP="00AE4C09">
            <w:pPr>
              <w:pStyle w:val="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Shape and size of the </w:t>
            </w:r>
            <w:r w:rsidR="006B10A5">
              <w:rPr>
                <w:rFonts w:asciiTheme="minorHAnsi" w:hAnsiTheme="minorHAnsi" w:cstheme="minorHAnsi"/>
              </w:rPr>
              <w:t>spatial support</w:t>
            </w:r>
            <w:r w:rsidR="008A7E4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auto"/>
          </w:tcPr>
          <w:p w14:paraId="690898DC" w14:textId="7D4BCCB6" w:rsidR="00AF63AC" w:rsidRPr="009956E5" w:rsidRDefault="00BE02A4" w:rsidP="00AE4C09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Document the selected s</w:t>
            </w:r>
            <w:r w:rsidRPr="00BE02A4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hape and size of the </w:t>
            </w:r>
            <w:r w:rsidR="006B10A5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spatial support </w:t>
            </w:r>
            <w:r w:rsidR="002333B7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to be </w:t>
            </w:r>
            <w:r w:rsidR="006B10A5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used by the interpreter to assign labels to the sample unit</w:t>
            </w:r>
            <w:r w:rsidR="002333B7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s</w:t>
            </w:r>
          </w:p>
        </w:tc>
      </w:tr>
      <w:tr w:rsidR="00AF63AC" w:rsidRPr="00017E02" w14:paraId="71FD24D5" w14:textId="77777777" w:rsidTr="00AE4C09">
        <w:trPr>
          <w:trHeight w:val="43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0E0E0"/>
          </w:tcPr>
          <w:p w14:paraId="00B5250A" w14:textId="0D096C08" w:rsidR="00AF63AC" w:rsidRPr="00017E02" w:rsidRDefault="00BE02A4" w:rsidP="00AE4C09">
            <w:pPr>
              <w:pStyle w:val="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Explanation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auto"/>
          </w:tcPr>
          <w:p w14:paraId="1A49B6E7" w14:textId="77777777" w:rsidR="00AF63AC" w:rsidRDefault="00BE02A4" w:rsidP="00AE4C09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Document the main considerations for choosing the selected options so in the future other can understand the choices made </w:t>
            </w:r>
          </w:p>
          <w:p w14:paraId="76032FDF" w14:textId="4BB81C22" w:rsidR="00BE02A4" w:rsidRDefault="00BE02A4" w:rsidP="00AE4C09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BE02A4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If the selected sample design is different from previous sample designs used in the </w:t>
            </w:r>
            <w:r w:rsidR="008436D8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RL</w:t>
            </w:r>
            <w:r w:rsidRPr="00BE02A4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or previous </w:t>
            </w:r>
            <w:r w:rsidR="008436D8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monitoring periods</w:t>
            </w:r>
            <w:r w:rsidRPr="00BE02A4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, the documentation shall also address how the change in design affects the comparability and accuracy of the results.</w:t>
            </w:r>
          </w:p>
          <w:p w14:paraId="405AAF20" w14:textId="0639B40B" w:rsidR="00E86C86" w:rsidRPr="00017E02" w:rsidRDefault="00E86C86" w:rsidP="00AE4C09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If a pilot survey has been conducted as noted in </w:t>
            </w:r>
            <w:r w:rsidR="004951A1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the Instructions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, explain how the lessons learned from this pilot survey have served to inform the stratification criteria</w:t>
            </w:r>
          </w:p>
        </w:tc>
      </w:tr>
    </w:tbl>
    <w:p w14:paraId="50A203E9" w14:textId="77777777" w:rsidR="00AF63AC" w:rsidRDefault="00AF63AC" w:rsidP="00AF63AC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color w:val="7F7F7F"/>
          <w:sz w:val="22"/>
          <w:szCs w:val="22"/>
          <w:lang w:val="en" w:eastAsia="en-GB"/>
        </w:rPr>
      </w:pPr>
    </w:p>
    <w:p w14:paraId="3C7584C7" w14:textId="05682A28" w:rsidR="00AF63AC" w:rsidRDefault="00AF63AC" w:rsidP="00AF63AC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color w:val="7F7F7F"/>
          <w:sz w:val="22"/>
          <w:szCs w:val="22"/>
          <w:lang w:val="en" w:eastAsia="en-GB"/>
        </w:rPr>
      </w:pPr>
    </w:p>
    <w:p w14:paraId="0825F1EA" w14:textId="104711AF" w:rsidR="00892A2C" w:rsidRPr="003D7483" w:rsidRDefault="00892A2C" w:rsidP="00AF63AC">
      <w:pPr>
        <w:tabs>
          <w:tab w:val="clear" w:pos="2842"/>
        </w:tabs>
        <w:spacing w:before="0" w:after="0" w:line="240" w:lineRule="auto"/>
        <w:jc w:val="left"/>
        <w:rPr>
          <w:b/>
          <w:bCs/>
          <w:u w:val="single"/>
        </w:rPr>
      </w:pPr>
      <w:r w:rsidRPr="003D7483">
        <w:rPr>
          <w:b/>
          <w:bCs/>
          <w:u w:val="single"/>
        </w:rPr>
        <w:t xml:space="preserve">Definitions of strata (for cases where </w:t>
      </w:r>
      <w:r w:rsidR="00E57BD9" w:rsidRPr="003D7483">
        <w:rPr>
          <w:b/>
          <w:bCs/>
          <w:u w:val="single"/>
        </w:rPr>
        <w:t xml:space="preserve">stratified </w:t>
      </w:r>
      <w:r w:rsidR="002B29B5">
        <w:rPr>
          <w:b/>
          <w:bCs/>
          <w:u w:val="single"/>
        </w:rPr>
        <w:t>[</w:t>
      </w:r>
      <w:r w:rsidR="00E57BD9" w:rsidRPr="003D7483">
        <w:rPr>
          <w:b/>
          <w:bCs/>
          <w:u w:val="single"/>
        </w:rPr>
        <w:t>random</w:t>
      </w:r>
      <w:r w:rsidR="00713C34">
        <w:rPr>
          <w:b/>
          <w:bCs/>
          <w:u w:val="single"/>
        </w:rPr>
        <w:t>/</w:t>
      </w:r>
      <w:r w:rsidR="00E57BD9" w:rsidRPr="003D7483">
        <w:rPr>
          <w:b/>
          <w:bCs/>
          <w:u w:val="single"/>
        </w:rPr>
        <w:t xml:space="preserve"> systematic</w:t>
      </w:r>
      <w:r w:rsidR="002B29B5">
        <w:rPr>
          <w:b/>
          <w:bCs/>
          <w:u w:val="single"/>
        </w:rPr>
        <w:t>]</w:t>
      </w:r>
      <w:r w:rsidR="00E57BD9" w:rsidRPr="003D7483">
        <w:rPr>
          <w:b/>
          <w:bCs/>
          <w:u w:val="single"/>
        </w:rPr>
        <w:t xml:space="preserve"> sampling has been selected</w:t>
      </w:r>
      <w:r w:rsidR="002B29B5">
        <w:rPr>
          <w:b/>
          <w:bCs/>
          <w:u w:val="single"/>
        </w:rPr>
        <w:t>)</w:t>
      </w:r>
    </w:p>
    <w:p w14:paraId="3FE9F8BF" w14:textId="77777777" w:rsidR="00E57BD9" w:rsidRPr="00E57BD9" w:rsidRDefault="00E57BD9" w:rsidP="00AF63AC">
      <w:pPr>
        <w:tabs>
          <w:tab w:val="clear" w:pos="2842"/>
        </w:tabs>
        <w:spacing w:before="0" w:after="0" w:line="240" w:lineRule="auto"/>
        <w:jc w:val="left"/>
        <w:rPr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47"/>
        <w:gridCol w:w="1378"/>
        <w:gridCol w:w="2362"/>
        <w:gridCol w:w="2494"/>
      </w:tblGrid>
      <w:tr w:rsidR="00E57BD9" w:rsidRPr="00E6276D" w14:paraId="58B49063" w14:textId="77777777" w:rsidTr="00773C2A">
        <w:tc>
          <w:tcPr>
            <w:tcW w:w="0" w:type="auto"/>
          </w:tcPr>
          <w:p w14:paraId="118EA0EA" w14:textId="3A1B00D0" w:rsidR="00E57BD9" w:rsidRPr="00E6276D" w:rsidRDefault="00E57BD9" w:rsidP="00AE4C09">
            <w:pPr>
              <w:tabs>
                <w:tab w:val="clear" w:pos="2842"/>
              </w:tabs>
              <w:spacing w:before="0" w:after="160"/>
              <w:jc w:val="left"/>
              <w:rPr>
                <w:rFonts w:asciiTheme="minorHAnsi" w:hAnsiTheme="minorHAnsi" w:cstheme="minorHAnsi"/>
                <w:szCs w:val="20"/>
                <w:lang w:val="en-US" w:eastAsia="en-GB"/>
              </w:rPr>
            </w:pPr>
            <w:r>
              <w:rPr>
                <w:rFonts w:asciiTheme="minorHAnsi" w:hAnsiTheme="minorHAnsi" w:cstheme="minorHAnsi"/>
                <w:szCs w:val="20"/>
                <w:lang w:val="en-US" w:eastAsia="en-GB"/>
              </w:rPr>
              <w:t>Stratum number</w:t>
            </w:r>
            <w:r w:rsidR="00B04585">
              <w:rPr>
                <w:rFonts w:asciiTheme="minorHAnsi" w:hAnsiTheme="minorHAnsi" w:cstheme="minorHAnsi"/>
                <w:szCs w:val="20"/>
                <w:lang w:val="en-US" w:eastAsia="en-GB"/>
              </w:rPr>
              <w:t xml:space="preserve"> / Code</w:t>
            </w:r>
            <w:r>
              <w:rPr>
                <w:rFonts w:asciiTheme="minorHAnsi" w:hAnsiTheme="minorHAnsi" w:cstheme="minorHAnsi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0" w:type="auto"/>
          </w:tcPr>
          <w:p w14:paraId="5047E58E" w14:textId="4C7076E9" w:rsidR="00E57BD9" w:rsidRPr="00E6276D" w:rsidRDefault="00E57BD9" w:rsidP="00AE4C09">
            <w:pPr>
              <w:tabs>
                <w:tab w:val="clear" w:pos="2842"/>
              </w:tabs>
              <w:spacing w:before="0" w:after="160"/>
              <w:jc w:val="left"/>
              <w:rPr>
                <w:rFonts w:asciiTheme="minorHAnsi" w:hAnsiTheme="minorHAnsi" w:cstheme="minorHAnsi"/>
                <w:szCs w:val="20"/>
                <w:lang w:val="en-US" w:eastAsia="en-GB"/>
              </w:rPr>
            </w:pPr>
            <w:r w:rsidRPr="00E6276D">
              <w:rPr>
                <w:rFonts w:asciiTheme="minorHAnsi" w:hAnsiTheme="minorHAnsi" w:cstheme="minorHAnsi"/>
                <w:szCs w:val="20"/>
                <w:lang w:val="en-US" w:eastAsia="en-GB"/>
              </w:rPr>
              <w:t>Stratum name</w:t>
            </w:r>
          </w:p>
        </w:tc>
        <w:tc>
          <w:tcPr>
            <w:tcW w:w="0" w:type="auto"/>
          </w:tcPr>
          <w:p w14:paraId="6985C08C" w14:textId="7C73177D" w:rsidR="00E57BD9" w:rsidRPr="00E6276D" w:rsidRDefault="00E57BD9" w:rsidP="00AE4C09">
            <w:pPr>
              <w:tabs>
                <w:tab w:val="clear" w:pos="2842"/>
              </w:tabs>
              <w:spacing w:before="0" w:after="160"/>
              <w:jc w:val="left"/>
              <w:rPr>
                <w:rFonts w:asciiTheme="minorHAnsi" w:hAnsiTheme="minorHAnsi" w:cstheme="minorHAnsi"/>
                <w:szCs w:val="20"/>
                <w:lang w:val="en-US" w:eastAsia="en-GB"/>
              </w:rPr>
            </w:pPr>
            <w:r>
              <w:rPr>
                <w:rFonts w:asciiTheme="minorHAnsi" w:hAnsiTheme="minorHAnsi" w:cstheme="minorHAnsi"/>
                <w:szCs w:val="20"/>
                <w:lang w:val="en-US" w:eastAsia="en-GB"/>
              </w:rPr>
              <w:t>Description of the stratum</w:t>
            </w:r>
          </w:p>
        </w:tc>
        <w:tc>
          <w:tcPr>
            <w:tcW w:w="0" w:type="auto"/>
          </w:tcPr>
          <w:p w14:paraId="713E5F4F" w14:textId="134D12BE" w:rsidR="00E57BD9" w:rsidRPr="00E6276D" w:rsidRDefault="00E57BD9" w:rsidP="00AE4C09">
            <w:pPr>
              <w:tabs>
                <w:tab w:val="clear" w:pos="2842"/>
              </w:tabs>
              <w:spacing w:before="0" w:after="160"/>
              <w:jc w:val="left"/>
              <w:rPr>
                <w:rFonts w:asciiTheme="minorHAnsi" w:hAnsiTheme="minorHAnsi" w:cstheme="minorHAnsi"/>
                <w:szCs w:val="20"/>
                <w:lang w:val="en-US" w:eastAsia="en-GB"/>
              </w:rPr>
            </w:pPr>
            <w:r w:rsidRPr="00E6276D">
              <w:rPr>
                <w:rFonts w:asciiTheme="minorHAnsi" w:hAnsiTheme="minorHAnsi" w:cstheme="minorHAnsi"/>
                <w:szCs w:val="20"/>
                <w:lang w:val="en-US" w:eastAsia="en-GB"/>
              </w:rPr>
              <w:t xml:space="preserve">Area in stratification map </w:t>
            </w:r>
            <w:r w:rsidR="00F571FE" w:rsidRPr="00F571FE">
              <w:rPr>
                <w:rFonts w:asciiTheme="minorHAnsi" w:hAnsiTheme="minorHAnsi" w:cstheme="minorHAnsi"/>
                <w:i/>
                <w:szCs w:val="20"/>
              </w:rPr>
              <w:t>a</w:t>
            </w:r>
            <w:r w:rsidR="00F571FE" w:rsidRPr="00F571FE">
              <w:rPr>
                <w:rFonts w:asciiTheme="minorHAnsi" w:hAnsiTheme="minorHAnsi" w:cstheme="minorHAnsi"/>
                <w:i/>
                <w:szCs w:val="20"/>
                <w:vertAlign w:val="subscript"/>
              </w:rPr>
              <w:t>h</w:t>
            </w:r>
          </w:p>
        </w:tc>
      </w:tr>
      <w:tr w:rsidR="00E57BD9" w:rsidRPr="00E6276D" w14:paraId="4BFAE10C" w14:textId="77777777" w:rsidTr="00773C2A">
        <w:tc>
          <w:tcPr>
            <w:tcW w:w="0" w:type="auto"/>
          </w:tcPr>
          <w:p w14:paraId="0784FC88" w14:textId="77777777" w:rsidR="00E57BD9" w:rsidRPr="00E6276D" w:rsidRDefault="00E57BD9" w:rsidP="00AE4C09">
            <w:pPr>
              <w:spacing w:before="0" w:after="0"/>
              <w:textAlignment w:val="baseline"/>
              <w:rPr>
                <w:rFonts w:asciiTheme="minorHAnsi" w:hAnsiTheme="minorHAnsi" w:cstheme="minorHAnsi"/>
                <w:i/>
                <w:color w:val="BFBFBF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47FF10C" w14:textId="27BFE370" w:rsidR="00E57BD9" w:rsidRPr="00E6276D" w:rsidRDefault="00E57BD9" w:rsidP="00AE4C09">
            <w:pPr>
              <w:spacing w:before="0" w:after="0"/>
              <w:textAlignment w:val="baseline"/>
              <w:rPr>
                <w:rFonts w:asciiTheme="minorHAnsi" w:hAnsiTheme="minorHAnsi" w:cstheme="minorHAnsi"/>
                <w:i/>
                <w:color w:val="BFBFBF"/>
                <w:szCs w:val="20"/>
                <w:lang w:val="en-US"/>
              </w:rPr>
            </w:pPr>
            <w:r w:rsidRPr="00E6276D">
              <w:rPr>
                <w:rFonts w:asciiTheme="minorHAnsi" w:hAnsiTheme="minorHAnsi" w:cstheme="minorHAnsi"/>
                <w:i/>
                <w:color w:val="BFBFBF"/>
                <w:szCs w:val="20"/>
                <w:lang w:val="en-US"/>
              </w:rPr>
              <w:t>Include here</w:t>
            </w:r>
          </w:p>
        </w:tc>
        <w:tc>
          <w:tcPr>
            <w:tcW w:w="0" w:type="auto"/>
          </w:tcPr>
          <w:p w14:paraId="57314BBB" w14:textId="77777777" w:rsidR="00E57BD9" w:rsidRPr="00E6276D" w:rsidRDefault="00E57BD9" w:rsidP="00AE4C09">
            <w:pPr>
              <w:tabs>
                <w:tab w:val="clear" w:pos="2842"/>
              </w:tabs>
              <w:spacing w:before="0" w:after="160"/>
              <w:jc w:val="left"/>
              <w:rPr>
                <w:rFonts w:asciiTheme="minorHAnsi" w:hAnsiTheme="minorHAnsi" w:cstheme="minorHAnsi"/>
                <w:i/>
                <w:color w:val="000000"/>
                <w:szCs w:val="20"/>
                <w:lang w:val="en-US" w:eastAsia="en-GB"/>
              </w:rPr>
            </w:pPr>
          </w:p>
        </w:tc>
        <w:tc>
          <w:tcPr>
            <w:tcW w:w="0" w:type="auto"/>
          </w:tcPr>
          <w:p w14:paraId="6B4F5789" w14:textId="70260A91" w:rsidR="00E57BD9" w:rsidRPr="00FB3C8D" w:rsidRDefault="00F571FE" w:rsidP="00AE4C09">
            <w:pPr>
              <w:tabs>
                <w:tab w:val="clear" w:pos="2842"/>
              </w:tabs>
              <w:spacing w:before="0" w:after="160"/>
              <w:jc w:val="left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 w:eastAsia="en-GB"/>
              </w:rPr>
            </w:pP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</w:rPr>
              <w:t>a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vertAlign w:val="subscript"/>
              </w:rPr>
              <w:t>h</w:t>
            </w:r>
          </w:p>
        </w:tc>
      </w:tr>
      <w:tr w:rsidR="00E57BD9" w:rsidRPr="00E6276D" w14:paraId="193F3866" w14:textId="77777777" w:rsidTr="00773C2A">
        <w:tc>
          <w:tcPr>
            <w:tcW w:w="0" w:type="auto"/>
          </w:tcPr>
          <w:p w14:paraId="7B752F2E" w14:textId="77777777" w:rsidR="00E57BD9" w:rsidRPr="00E6276D" w:rsidRDefault="00E57BD9" w:rsidP="00AE4C09">
            <w:pPr>
              <w:spacing w:before="0" w:after="0"/>
              <w:textAlignment w:val="baseline"/>
              <w:rPr>
                <w:rFonts w:asciiTheme="minorHAnsi" w:hAnsiTheme="minorHAnsi" w:cstheme="minorHAnsi"/>
                <w:i/>
                <w:color w:val="BFBFBF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9D4FC33" w14:textId="13D8B3C4" w:rsidR="00E57BD9" w:rsidRPr="00E6276D" w:rsidRDefault="00E57BD9" w:rsidP="00AE4C09">
            <w:pPr>
              <w:spacing w:before="0" w:after="0"/>
              <w:textAlignment w:val="baseline"/>
              <w:rPr>
                <w:rFonts w:asciiTheme="minorHAnsi" w:hAnsiTheme="minorHAnsi" w:cstheme="minorHAnsi"/>
                <w:i/>
                <w:color w:val="BFBFBF"/>
                <w:szCs w:val="20"/>
                <w:lang w:val="en-US"/>
              </w:rPr>
            </w:pPr>
            <w:r w:rsidRPr="00E6276D">
              <w:rPr>
                <w:rFonts w:asciiTheme="minorHAnsi" w:hAnsiTheme="minorHAnsi" w:cstheme="minorHAnsi"/>
                <w:i/>
                <w:color w:val="BFBFBF"/>
                <w:szCs w:val="20"/>
                <w:lang w:val="en-US"/>
              </w:rPr>
              <w:t>Include here</w:t>
            </w:r>
          </w:p>
        </w:tc>
        <w:tc>
          <w:tcPr>
            <w:tcW w:w="0" w:type="auto"/>
          </w:tcPr>
          <w:p w14:paraId="58C32884" w14:textId="77777777" w:rsidR="00E57BD9" w:rsidRPr="00E6276D" w:rsidRDefault="00E57BD9" w:rsidP="00AE4C09">
            <w:pPr>
              <w:tabs>
                <w:tab w:val="clear" w:pos="2842"/>
              </w:tabs>
              <w:spacing w:before="0" w:after="160"/>
              <w:jc w:val="left"/>
              <w:rPr>
                <w:rFonts w:asciiTheme="minorHAnsi" w:hAnsiTheme="minorHAnsi" w:cstheme="minorHAnsi"/>
                <w:i/>
                <w:color w:val="000000"/>
                <w:szCs w:val="20"/>
                <w:lang w:val="en-US" w:eastAsia="en-GB"/>
              </w:rPr>
            </w:pPr>
          </w:p>
        </w:tc>
        <w:tc>
          <w:tcPr>
            <w:tcW w:w="0" w:type="auto"/>
          </w:tcPr>
          <w:p w14:paraId="5ADC1BC0" w14:textId="33E500BC" w:rsidR="00E57BD9" w:rsidRPr="00FB3C8D" w:rsidRDefault="00F571FE" w:rsidP="00AE4C09">
            <w:pPr>
              <w:tabs>
                <w:tab w:val="clear" w:pos="2842"/>
              </w:tabs>
              <w:spacing w:before="0" w:after="160"/>
              <w:jc w:val="left"/>
              <w:rPr>
                <w:rFonts w:asciiTheme="minorHAnsi" w:hAnsiTheme="minorHAnsi" w:cstheme="minorHAnsi"/>
                <w:color w:val="BFBFBF" w:themeColor="background1" w:themeShade="BF"/>
                <w:szCs w:val="20"/>
                <w:lang w:val="en-US" w:eastAsia="en-GB"/>
              </w:rPr>
            </w:pP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</w:rPr>
              <w:t>a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vertAlign w:val="subscript"/>
              </w:rPr>
              <w:t>h</w:t>
            </w:r>
          </w:p>
        </w:tc>
      </w:tr>
      <w:tr w:rsidR="00E57BD9" w:rsidRPr="00E6276D" w14:paraId="08E8E045" w14:textId="77777777" w:rsidTr="00773C2A">
        <w:tc>
          <w:tcPr>
            <w:tcW w:w="0" w:type="auto"/>
          </w:tcPr>
          <w:p w14:paraId="687DE32F" w14:textId="77777777" w:rsidR="00E57BD9" w:rsidRPr="00E6276D" w:rsidRDefault="00E57BD9" w:rsidP="00AE4C09">
            <w:pPr>
              <w:spacing w:before="0" w:after="0"/>
              <w:textAlignment w:val="baseline"/>
              <w:rPr>
                <w:rFonts w:asciiTheme="minorHAnsi" w:hAnsiTheme="minorHAnsi" w:cstheme="minorHAnsi"/>
                <w:i/>
                <w:color w:val="BFBFBF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6AB292A" w14:textId="599FF4C4" w:rsidR="00E57BD9" w:rsidRPr="00E6276D" w:rsidRDefault="00E57BD9" w:rsidP="00AE4C09">
            <w:pPr>
              <w:spacing w:before="0" w:after="0"/>
              <w:textAlignment w:val="baseline"/>
              <w:rPr>
                <w:rFonts w:asciiTheme="minorHAnsi" w:hAnsiTheme="minorHAnsi" w:cstheme="minorHAnsi"/>
                <w:i/>
                <w:color w:val="BFBFBF"/>
                <w:szCs w:val="20"/>
                <w:lang w:val="en-US"/>
              </w:rPr>
            </w:pP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Include here</w:t>
            </w:r>
          </w:p>
        </w:tc>
        <w:tc>
          <w:tcPr>
            <w:tcW w:w="0" w:type="auto"/>
          </w:tcPr>
          <w:p w14:paraId="6C159DC3" w14:textId="77777777" w:rsidR="00E57BD9" w:rsidRPr="00E6276D" w:rsidRDefault="00E57BD9" w:rsidP="00AE4C09">
            <w:pPr>
              <w:tabs>
                <w:tab w:val="clear" w:pos="2842"/>
              </w:tabs>
              <w:spacing w:before="0" w:after="160"/>
              <w:jc w:val="left"/>
              <w:rPr>
                <w:rFonts w:asciiTheme="minorHAnsi" w:hAnsiTheme="minorHAnsi" w:cstheme="minorHAnsi"/>
                <w:i/>
                <w:color w:val="000000"/>
                <w:szCs w:val="20"/>
                <w:lang w:val="en-US" w:eastAsia="en-GB"/>
              </w:rPr>
            </w:pPr>
          </w:p>
        </w:tc>
        <w:tc>
          <w:tcPr>
            <w:tcW w:w="0" w:type="auto"/>
          </w:tcPr>
          <w:p w14:paraId="4F572AD7" w14:textId="5F87BFF0" w:rsidR="00E57BD9" w:rsidRPr="00FB3C8D" w:rsidRDefault="00F571FE" w:rsidP="00AE4C09">
            <w:pPr>
              <w:tabs>
                <w:tab w:val="clear" w:pos="2842"/>
              </w:tabs>
              <w:spacing w:before="0" w:after="160"/>
              <w:jc w:val="left"/>
              <w:rPr>
                <w:rFonts w:asciiTheme="minorHAnsi" w:hAnsiTheme="minorHAnsi" w:cstheme="minorHAnsi"/>
                <w:color w:val="BFBFBF" w:themeColor="background1" w:themeShade="BF"/>
                <w:szCs w:val="20"/>
                <w:lang w:val="en-US" w:eastAsia="en-GB"/>
              </w:rPr>
            </w:pP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</w:rPr>
              <w:t>a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vertAlign w:val="subscript"/>
              </w:rPr>
              <w:t>h</w:t>
            </w:r>
          </w:p>
        </w:tc>
      </w:tr>
      <w:tr w:rsidR="00E57BD9" w:rsidRPr="00E6276D" w14:paraId="63768868" w14:textId="77777777" w:rsidTr="00773C2A">
        <w:tc>
          <w:tcPr>
            <w:tcW w:w="0" w:type="auto"/>
          </w:tcPr>
          <w:p w14:paraId="419B248C" w14:textId="77777777" w:rsidR="00E57BD9" w:rsidRPr="00E6276D" w:rsidRDefault="00E57BD9" w:rsidP="00AE4C09">
            <w:pPr>
              <w:tabs>
                <w:tab w:val="clear" w:pos="2842"/>
              </w:tabs>
              <w:spacing w:before="0" w:after="160"/>
              <w:jc w:val="left"/>
              <w:rPr>
                <w:rFonts w:asciiTheme="minorHAnsi" w:hAnsiTheme="minorHAnsi" w:cstheme="minorHAnsi"/>
                <w:szCs w:val="20"/>
                <w:lang w:val="en-US" w:eastAsia="en-GB"/>
              </w:rPr>
            </w:pPr>
          </w:p>
        </w:tc>
        <w:tc>
          <w:tcPr>
            <w:tcW w:w="0" w:type="auto"/>
          </w:tcPr>
          <w:p w14:paraId="6AE66026" w14:textId="40817610" w:rsidR="00E57BD9" w:rsidRPr="00E6276D" w:rsidRDefault="00E57BD9" w:rsidP="00AE4C09">
            <w:pPr>
              <w:tabs>
                <w:tab w:val="clear" w:pos="2842"/>
              </w:tabs>
              <w:spacing w:before="0" w:after="160"/>
              <w:jc w:val="left"/>
              <w:rPr>
                <w:rFonts w:asciiTheme="minorHAnsi" w:hAnsiTheme="minorHAnsi" w:cstheme="minorHAnsi"/>
                <w:szCs w:val="20"/>
                <w:lang w:val="en-US" w:eastAsia="en-GB"/>
              </w:rPr>
            </w:pPr>
          </w:p>
        </w:tc>
        <w:tc>
          <w:tcPr>
            <w:tcW w:w="0" w:type="auto"/>
          </w:tcPr>
          <w:p w14:paraId="2DAEEBF1" w14:textId="77777777" w:rsidR="00E57BD9" w:rsidRPr="00E6276D" w:rsidRDefault="00E57BD9" w:rsidP="00AE4C09">
            <w:pPr>
              <w:tabs>
                <w:tab w:val="clear" w:pos="2842"/>
              </w:tabs>
              <w:spacing w:before="0" w:after="160"/>
              <w:jc w:val="left"/>
              <w:rPr>
                <w:rFonts w:asciiTheme="minorHAnsi" w:hAnsiTheme="minorHAnsi" w:cstheme="minorHAnsi"/>
                <w:szCs w:val="20"/>
                <w:lang w:val="en-US" w:eastAsia="en-GB"/>
              </w:rPr>
            </w:pPr>
          </w:p>
        </w:tc>
        <w:tc>
          <w:tcPr>
            <w:tcW w:w="0" w:type="auto"/>
          </w:tcPr>
          <w:p w14:paraId="2303783C" w14:textId="14522054" w:rsidR="00E57BD9" w:rsidRPr="00FB3C8D" w:rsidRDefault="00E57BD9" w:rsidP="00AE4C09">
            <w:pPr>
              <w:tabs>
                <w:tab w:val="clear" w:pos="2842"/>
              </w:tabs>
              <w:spacing w:before="0" w:after="160"/>
              <w:jc w:val="left"/>
              <w:rPr>
                <w:rFonts w:asciiTheme="minorHAnsi" w:hAnsiTheme="minorHAnsi" w:cstheme="minorHAnsi"/>
                <w:color w:val="BFBFBF" w:themeColor="background1" w:themeShade="BF"/>
                <w:szCs w:val="20"/>
                <w:lang w:val="en-US" w:eastAsia="en-GB"/>
              </w:rPr>
            </w:pPr>
            <w:r w:rsidRPr="00FB3C8D">
              <w:rPr>
                <w:rFonts w:asciiTheme="minorHAnsi" w:hAnsiTheme="minorHAnsi" w:cstheme="minorHAnsi"/>
                <w:color w:val="BFBFBF" w:themeColor="background1" w:themeShade="BF"/>
                <w:szCs w:val="20"/>
                <w:lang w:val="en-US" w:eastAsia="en-GB"/>
              </w:rPr>
              <w:t>A</w:t>
            </w:r>
          </w:p>
        </w:tc>
      </w:tr>
    </w:tbl>
    <w:p w14:paraId="44A536ED" w14:textId="6C0128A7" w:rsidR="00892A2C" w:rsidRDefault="00892A2C" w:rsidP="00AF63AC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color w:val="7F7F7F"/>
          <w:sz w:val="22"/>
          <w:szCs w:val="22"/>
          <w:lang w:val="en" w:eastAsia="en-GB"/>
        </w:rPr>
      </w:pPr>
    </w:p>
    <w:p w14:paraId="0A091864" w14:textId="77777777" w:rsidR="003D7483" w:rsidRDefault="00E57BD9" w:rsidP="00AF63AC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val="en" w:eastAsia="en-GB"/>
        </w:rPr>
      </w:pPr>
      <w:r w:rsidRPr="003D7483">
        <w:rPr>
          <w:rFonts w:asciiTheme="minorHAnsi" w:hAnsiTheme="minorHAnsi" w:cstheme="minorHAnsi"/>
          <w:b/>
          <w:bCs/>
          <w:i/>
          <w:iCs/>
          <w:sz w:val="22"/>
          <w:szCs w:val="22"/>
          <w:lang w:val="en" w:eastAsia="en-GB"/>
        </w:rPr>
        <w:t>Explanation</w:t>
      </w:r>
      <w:r w:rsidRPr="00E57BD9">
        <w:rPr>
          <w:rFonts w:asciiTheme="minorHAnsi" w:hAnsiTheme="minorHAnsi" w:cstheme="minorHAnsi"/>
          <w:b/>
          <w:bCs/>
          <w:sz w:val="22"/>
          <w:szCs w:val="22"/>
          <w:lang w:val="en" w:eastAsia="en-GB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  <w:lang w:val="en" w:eastAsia="en-GB"/>
        </w:rPr>
        <w:t xml:space="preserve"> </w:t>
      </w:r>
    </w:p>
    <w:p w14:paraId="03816D75" w14:textId="01C09928" w:rsidR="00E57BD9" w:rsidRDefault="00E57BD9" w:rsidP="00AF63AC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</w:pPr>
      <w:r w:rsidRPr="00E57BD9"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 xml:space="preserve">Document the main considerations for choosing the selected </w:t>
      </w:r>
      <w:r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>stratification scheme</w:t>
      </w:r>
      <w:r w:rsidRPr="00E57BD9"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 xml:space="preserve"> so in the future other can understand the choices made</w:t>
      </w:r>
      <w:r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 xml:space="preserve">. </w:t>
      </w:r>
    </w:p>
    <w:p w14:paraId="7FFCC13A" w14:textId="1E8DD4F2" w:rsidR="00074A64" w:rsidRDefault="00074A64" w:rsidP="00AF63AC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</w:pPr>
    </w:p>
    <w:p w14:paraId="3DED96F4" w14:textId="54C032A0" w:rsidR="00F73C78" w:rsidRDefault="004951A1" w:rsidP="00AF63AC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</w:pPr>
      <w:r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>If a pilot survey has been conducted as noted in the Instructions, explain how the lessons learned from this pilot survey have served to inform the stratification criteria</w:t>
      </w:r>
      <w:r w:rsidR="00F73C78"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>.</w:t>
      </w:r>
    </w:p>
    <w:p w14:paraId="4287CED2" w14:textId="2EE88EA1" w:rsidR="00F73C78" w:rsidRDefault="00F73C78" w:rsidP="00AF63AC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</w:pPr>
    </w:p>
    <w:p w14:paraId="2AB476C7" w14:textId="3D71BD5B" w:rsidR="00F73C78" w:rsidRDefault="00F73C78" w:rsidP="00AF63AC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</w:pPr>
      <w:r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lastRenderedPageBreak/>
        <w:t xml:space="preserve">If post-stratification has been applied (e.g. a stable forest class stratum has been </w:t>
      </w:r>
      <w:r w:rsidR="00EB52F4"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>improved and divided in a stable forest class post-stratum and a deforestation 2 post-stratum)</w:t>
      </w:r>
      <w:r w:rsidR="009F4B1E"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 xml:space="preserve">, explain the criteria and the process for defining the post-strata. </w:t>
      </w:r>
    </w:p>
    <w:p w14:paraId="01D2E135" w14:textId="1216549F" w:rsidR="00DE2F6C" w:rsidRDefault="00DE2F6C" w:rsidP="00AF63AC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</w:pPr>
    </w:p>
    <w:p w14:paraId="251BF07A" w14:textId="77777777" w:rsidR="00DE2F6C" w:rsidRDefault="00DE2F6C" w:rsidP="00AF63AC">
      <w:pPr>
        <w:tabs>
          <w:tab w:val="clear" w:pos="2842"/>
        </w:tabs>
        <w:spacing w:before="0" w:after="0" w:line="240" w:lineRule="auto"/>
        <w:jc w:val="left"/>
        <w:rPr>
          <w:b/>
          <w:bCs/>
        </w:rPr>
      </w:pPr>
    </w:p>
    <w:p w14:paraId="7DB90B3D" w14:textId="36F6620A" w:rsidR="00DE2F6C" w:rsidRPr="003D7483" w:rsidRDefault="00DE2F6C" w:rsidP="00AF63AC">
      <w:pPr>
        <w:tabs>
          <w:tab w:val="clear" w:pos="2842"/>
        </w:tabs>
        <w:spacing w:before="0" w:after="0" w:line="240" w:lineRule="auto"/>
        <w:jc w:val="left"/>
        <w:rPr>
          <w:b/>
          <w:bCs/>
          <w:u w:val="single"/>
        </w:rPr>
      </w:pPr>
      <w:r w:rsidRPr="003D7483">
        <w:rPr>
          <w:b/>
          <w:bCs/>
          <w:u w:val="single"/>
        </w:rPr>
        <w:t>Number of sample units allocated</w:t>
      </w:r>
    </w:p>
    <w:p w14:paraId="651F79F7" w14:textId="2979D25E" w:rsidR="00DE2F6C" w:rsidRDefault="00DE2F6C" w:rsidP="00AF63AC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</w:pPr>
    </w:p>
    <w:p w14:paraId="15C49C96" w14:textId="20CA7BDB" w:rsidR="009F1E9A" w:rsidRDefault="00743B98" w:rsidP="00AF63AC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</w:pPr>
      <w:r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>Include one table per variable of interest or key variable of interest (i.e. area of deforestation in the period of analysis</w:t>
      </w:r>
      <w:r w:rsidR="00D62790"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>, area of forest degradation in the period of analysis).</w:t>
      </w:r>
    </w:p>
    <w:p w14:paraId="12FE54B5" w14:textId="77777777" w:rsidR="00D62790" w:rsidRDefault="00D62790" w:rsidP="00AF63AC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</w:pPr>
    </w:p>
    <w:tbl>
      <w:tblPr>
        <w:tblStyle w:val="TableGrid"/>
        <w:tblW w:w="9714" w:type="dxa"/>
        <w:tblLayout w:type="fixed"/>
        <w:tblLook w:val="04A0" w:firstRow="1" w:lastRow="0" w:firstColumn="1" w:lastColumn="0" w:noHBand="0" w:noVBand="1"/>
      </w:tblPr>
      <w:tblGrid>
        <w:gridCol w:w="1284"/>
        <w:gridCol w:w="1018"/>
        <w:gridCol w:w="1180"/>
        <w:gridCol w:w="1666"/>
        <w:gridCol w:w="1666"/>
        <w:gridCol w:w="2900"/>
      </w:tblGrid>
      <w:tr w:rsidR="008F536B" w:rsidRPr="00017E02" w14:paraId="61E91ACE" w14:textId="77777777" w:rsidTr="008F536B">
        <w:trPr>
          <w:trHeight w:val="876"/>
        </w:trPr>
        <w:tc>
          <w:tcPr>
            <w:tcW w:w="1284" w:type="dxa"/>
          </w:tcPr>
          <w:p w14:paraId="16665F8D" w14:textId="77777777" w:rsidR="008F536B" w:rsidRPr="00017E02" w:rsidRDefault="008F536B" w:rsidP="00AE4C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7E02">
              <w:rPr>
                <w:rFonts w:asciiTheme="minorHAnsi" w:hAnsiTheme="minorHAnsi" w:cstheme="minorHAnsi"/>
                <w:sz w:val="16"/>
                <w:szCs w:val="16"/>
              </w:rPr>
              <w:t>Stratum name</w:t>
            </w:r>
          </w:p>
        </w:tc>
        <w:tc>
          <w:tcPr>
            <w:tcW w:w="1018" w:type="dxa"/>
          </w:tcPr>
          <w:p w14:paraId="09D743E6" w14:textId="00451D87" w:rsidR="008F536B" w:rsidRPr="00017E02" w:rsidRDefault="008F536B" w:rsidP="00AE4C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7E02">
              <w:rPr>
                <w:rFonts w:asciiTheme="minorHAnsi" w:hAnsiTheme="minorHAnsi" w:cstheme="minorHAnsi"/>
                <w:sz w:val="16"/>
                <w:szCs w:val="16"/>
              </w:rPr>
              <w:t xml:space="preserve">Number of sample </w:t>
            </w:r>
            <w:r w:rsidRPr="00F571FE">
              <w:rPr>
                <w:rFonts w:asciiTheme="minorHAnsi" w:hAnsiTheme="minorHAnsi" w:cstheme="minorHAnsi"/>
                <w:sz w:val="16"/>
                <w:szCs w:val="16"/>
              </w:rPr>
              <w:t>units</w:t>
            </w:r>
            <w:r w:rsidRPr="00F571F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F571FE" w:rsidRPr="00F571FE">
              <w:rPr>
                <w:rFonts w:asciiTheme="minorHAnsi" w:hAnsiTheme="minorHAnsi" w:cstheme="minorHAnsi"/>
                <w:i/>
                <w:sz w:val="16"/>
                <w:szCs w:val="16"/>
              </w:rPr>
              <w:t>n</w:t>
            </w:r>
            <w:r w:rsidR="00F571FE" w:rsidRPr="00F571FE"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  <w:t>h</w:t>
            </w:r>
          </w:p>
        </w:tc>
        <w:tc>
          <w:tcPr>
            <w:tcW w:w="1180" w:type="dxa"/>
          </w:tcPr>
          <w:p w14:paraId="22547DFD" w14:textId="20E60C5C" w:rsidR="008F536B" w:rsidRPr="00017E02" w:rsidRDefault="008F536B" w:rsidP="00AE4C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7E02">
              <w:rPr>
                <w:rFonts w:asciiTheme="minorHAnsi" w:hAnsiTheme="minorHAnsi" w:cstheme="minorHAnsi"/>
                <w:sz w:val="16"/>
                <w:szCs w:val="16"/>
              </w:rPr>
              <w:t xml:space="preserve">Expected proportion </w:t>
            </w:r>
            <w:r w:rsidR="00F571FE">
              <w:rPr>
                <w:rFonts w:asciiTheme="minorHAnsi" w:hAnsiTheme="minorHAnsi" w:cstheme="minorHAnsi"/>
                <w:i/>
                <w:sz w:val="16"/>
                <w:szCs w:val="16"/>
              </w:rPr>
              <w:t>p</w:t>
            </w:r>
            <w:r w:rsidR="00F571FE" w:rsidRPr="00F571FE"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  <w:t>h</w:t>
            </w:r>
          </w:p>
        </w:tc>
        <w:tc>
          <w:tcPr>
            <w:tcW w:w="1666" w:type="dxa"/>
          </w:tcPr>
          <w:p w14:paraId="58F9F6B2" w14:textId="73D8D103" w:rsidR="008F536B" w:rsidRPr="00017E02" w:rsidRDefault="008F536B" w:rsidP="00AE4C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Stratum weight </w:t>
            </w:r>
            <w:r w:rsidR="00F571FE">
              <w:rPr>
                <w:rFonts w:asciiTheme="minorHAnsi" w:hAnsiTheme="minorHAnsi" w:cstheme="minorHAnsi"/>
                <w:i/>
                <w:sz w:val="16"/>
                <w:szCs w:val="16"/>
              </w:rPr>
              <w:t>W</w:t>
            </w:r>
            <w:r w:rsidR="00F571FE" w:rsidRPr="00F571FE"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  <w:t>h</w:t>
            </w:r>
          </w:p>
        </w:tc>
        <w:tc>
          <w:tcPr>
            <w:tcW w:w="1666" w:type="dxa"/>
          </w:tcPr>
          <w:p w14:paraId="1E720590" w14:textId="0E804C0C" w:rsidR="008F536B" w:rsidRPr="00017E02" w:rsidRDefault="008F536B" w:rsidP="00F571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7E02">
              <w:rPr>
                <w:rFonts w:asciiTheme="minorHAnsi" w:hAnsiTheme="minorHAnsi" w:cstheme="minorHAnsi"/>
                <w:sz w:val="16"/>
                <w:szCs w:val="16"/>
              </w:rPr>
              <w:t xml:space="preserve">Expected standard error </w:t>
            </w:r>
            <w:r w:rsidRPr="00F571FE">
              <w:rPr>
                <w:rFonts w:asciiTheme="minorHAnsi" w:hAnsiTheme="minorHAnsi" w:cstheme="minorHAnsi"/>
                <w:i/>
                <w:sz w:val="16"/>
                <w:szCs w:val="16"/>
              </w:rPr>
              <w:t>S(</w:t>
            </w:r>
            <w:r w:rsidR="00F571FE" w:rsidRPr="00F571FE">
              <w:rPr>
                <w:rFonts w:asciiTheme="minorHAnsi" w:hAnsiTheme="minorHAnsi" w:cstheme="minorHAnsi"/>
                <w:i/>
                <w:sz w:val="16"/>
                <w:szCs w:val="16"/>
              </w:rPr>
              <w:t>p</w:t>
            </w:r>
            <w:r w:rsidR="00F571FE" w:rsidRPr="00F571FE"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  <w:t>h</w:t>
            </w:r>
            <w:r w:rsidRPr="00F571FE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2900" w:type="dxa"/>
          </w:tcPr>
          <w:p w14:paraId="174C3710" w14:textId="77777777" w:rsidR="008F536B" w:rsidRPr="00017E02" w:rsidRDefault="008F536B" w:rsidP="00AE4C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7E02">
              <w:rPr>
                <w:rFonts w:asciiTheme="minorHAnsi" w:hAnsiTheme="minorHAnsi" w:cstheme="minorHAnsi"/>
                <w:sz w:val="16"/>
                <w:szCs w:val="16"/>
              </w:rPr>
              <w:t xml:space="preserve">Expected percentage uncertainty of the proportion </w:t>
            </w:r>
            <w:r w:rsidRPr="00017E0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US"/>
              </w:rPr>
              <w:t>U%(p</w:t>
            </w:r>
            <w:r w:rsidRPr="00017E0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vertAlign w:val="subscript"/>
                <w:lang w:val="en-US"/>
              </w:rPr>
              <w:t>h</w:t>
            </w:r>
            <w:r w:rsidRPr="00017E0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</w:tr>
      <w:tr w:rsidR="008F536B" w:rsidRPr="00017E02" w14:paraId="760B0F72" w14:textId="77777777" w:rsidTr="008F536B">
        <w:trPr>
          <w:trHeight w:val="527"/>
        </w:trPr>
        <w:tc>
          <w:tcPr>
            <w:tcW w:w="1284" w:type="dxa"/>
          </w:tcPr>
          <w:p w14:paraId="58F41976" w14:textId="77777777" w:rsidR="008F536B" w:rsidRPr="00017E02" w:rsidRDefault="008F536B" w:rsidP="00AE4C09">
            <w:pPr>
              <w:pStyle w:val="NormalWeb"/>
              <w:spacing w:before="0" w:after="0"/>
              <w:textAlignment w:val="baseline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Include here</w:t>
            </w:r>
          </w:p>
        </w:tc>
        <w:tc>
          <w:tcPr>
            <w:tcW w:w="1018" w:type="dxa"/>
          </w:tcPr>
          <w:p w14:paraId="35B0D637" w14:textId="7330AF6C" w:rsidR="008F536B" w:rsidRPr="00FB3C8D" w:rsidRDefault="00F571FE" w:rsidP="00AE4C09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lang w:val="en-US"/>
              </w:rPr>
            </w:pP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</w:rPr>
              <w:t>n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vertAlign w:val="subscript"/>
              </w:rPr>
              <w:t>h</w:t>
            </w:r>
          </w:p>
        </w:tc>
        <w:tc>
          <w:tcPr>
            <w:tcW w:w="1180" w:type="dxa"/>
          </w:tcPr>
          <w:p w14:paraId="5C16D25F" w14:textId="7B136351" w:rsidR="008F536B" w:rsidRPr="00FB3C8D" w:rsidRDefault="00F571FE" w:rsidP="00AE4C09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lang w:val="en-US"/>
              </w:rPr>
            </w:pP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</w:rPr>
              <w:t>p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vertAlign w:val="subscript"/>
              </w:rPr>
              <w:t>h</w:t>
            </w:r>
          </w:p>
        </w:tc>
        <w:tc>
          <w:tcPr>
            <w:tcW w:w="1666" w:type="dxa"/>
          </w:tcPr>
          <w:p w14:paraId="47AD359F" w14:textId="1806DC7D" w:rsidR="008F536B" w:rsidRPr="00FB3C8D" w:rsidRDefault="00F571FE" w:rsidP="00AE4C09">
            <w:pPr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</w:rPr>
              <w:t>W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vertAlign w:val="subscript"/>
              </w:rPr>
              <w:t>h</w:t>
            </w:r>
          </w:p>
        </w:tc>
        <w:tc>
          <w:tcPr>
            <w:tcW w:w="1666" w:type="dxa"/>
          </w:tcPr>
          <w:p w14:paraId="729170E8" w14:textId="0879E75B" w:rsidR="008F536B" w:rsidRPr="00FB3C8D" w:rsidRDefault="008F536B" w:rsidP="00AE4C09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lang w:val="en-US"/>
              </w:rPr>
            </w:pPr>
            <w:r w:rsidRPr="00FB3C8D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√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lang w:val="en-US"/>
              </w:rPr>
              <w:t>p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vertAlign w:val="subscript"/>
                <w:lang w:val="en-US"/>
              </w:rPr>
              <w:t>h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lang w:val="en-US"/>
              </w:rPr>
              <w:t>(1-p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vertAlign w:val="subscript"/>
                <w:lang w:val="en-US"/>
              </w:rPr>
              <w:t>h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lang w:val="en-US"/>
              </w:rPr>
              <w:t>)/(n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vertAlign w:val="subscript"/>
                <w:lang w:val="en-US"/>
              </w:rPr>
              <w:t>h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lang w:val="en-US"/>
              </w:rPr>
              <w:t>-1)</w:t>
            </w:r>
          </w:p>
        </w:tc>
        <w:tc>
          <w:tcPr>
            <w:tcW w:w="2900" w:type="dxa"/>
          </w:tcPr>
          <w:p w14:paraId="50A571C9" w14:textId="77777777" w:rsidR="008F536B" w:rsidRPr="00FB3C8D" w:rsidRDefault="008F536B" w:rsidP="00AE4C09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lang w:val="en-US"/>
              </w:rPr>
            </w:pPr>
            <w:r w:rsidRPr="00FB3C8D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t</w:t>
            </w:r>
            <w:r w:rsidRPr="00FB3C8D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  <w:vertAlign w:val="subscript"/>
              </w:rPr>
              <w:t>a, df</w:t>
            </w:r>
            <w:r w:rsidRPr="00FB3C8D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 xml:space="preserve"> * S(p</w:t>
            </w:r>
            <w:r w:rsidRPr="00FB3C8D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  <w:vertAlign w:val="subscript"/>
              </w:rPr>
              <w:t>h</w:t>
            </w:r>
            <w:r w:rsidRPr="00FB3C8D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) / p</w:t>
            </w:r>
            <w:r w:rsidRPr="00FB3C8D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  <w:vertAlign w:val="subscript"/>
              </w:rPr>
              <w:t>h</w:t>
            </w:r>
          </w:p>
        </w:tc>
      </w:tr>
      <w:tr w:rsidR="008F536B" w:rsidRPr="00017E02" w14:paraId="574528F4" w14:textId="77777777" w:rsidTr="008F536B">
        <w:trPr>
          <w:trHeight w:val="540"/>
        </w:trPr>
        <w:tc>
          <w:tcPr>
            <w:tcW w:w="1284" w:type="dxa"/>
          </w:tcPr>
          <w:p w14:paraId="762884C3" w14:textId="77777777" w:rsidR="008F536B" w:rsidRPr="00017E02" w:rsidRDefault="008F536B" w:rsidP="00AE4C09">
            <w:pPr>
              <w:pStyle w:val="NormalWeb"/>
              <w:spacing w:before="0" w:after="0"/>
              <w:textAlignment w:val="baseline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Include here</w:t>
            </w:r>
          </w:p>
        </w:tc>
        <w:tc>
          <w:tcPr>
            <w:tcW w:w="1018" w:type="dxa"/>
          </w:tcPr>
          <w:p w14:paraId="65281E78" w14:textId="38FC4407" w:rsidR="008F536B" w:rsidRPr="00FB3C8D" w:rsidRDefault="00F571FE" w:rsidP="00AE4C09">
            <w:pPr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</w:rPr>
              <w:t>n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vertAlign w:val="subscript"/>
              </w:rPr>
              <w:t>h</w:t>
            </w:r>
          </w:p>
        </w:tc>
        <w:tc>
          <w:tcPr>
            <w:tcW w:w="1180" w:type="dxa"/>
          </w:tcPr>
          <w:p w14:paraId="4F25C5D9" w14:textId="7B5B802B" w:rsidR="008F536B" w:rsidRPr="00FB3C8D" w:rsidRDefault="00F571FE" w:rsidP="00AE4C09">
            <w:pPr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</w:rPr>
              <w:t>p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vertAlign w:val="subscript"/>
              </w:rPr>
              <w:t>h</w:t>
            </w:r>
          </w:p>
        </w:tc>
        <w:tc>
          <w:tcPr>
            <w:tcW w:w="1666" w:type="dxa"/>
          </w:tcPr>
          <w:p w14:paraId="1ABA61D4" w14:textId="332997B7" w:rsidR="008F536B" w:rsidRPr="00FB3C8D" w:rsidRDefault="00F571FE" w:rsidP="00AE4C09">
            <w:pPr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</w:rPr>
              <w:t>W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vertAlign w:val="subscript"/>
              </w:rPr>
              <w:t>h</w:t>
            </w:r>
          </w:p>
        </w:tc>
        <w:tc>
          <w:tcPr>
            <w:tcW w:w="1666" w:type="dxa"/>
          </w:tcPr>
          <w:p w14:paraId="7723F104" w14:textId="5AEEEB01" w:rsidR="008F536B" w:rsidRPr="00FB3C8D" w:rsidRDefault="008F536B" w:rsidP="00AE4C09">
            <w:pPr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FB3C8D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√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lang w:val="en-US"/>
              </w:rPr>
              <w:t>p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vertAlign w:val="subscript"/>
                <w:lang w:val="en-US"/>
              </w:rPr>
              <w:t>h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lang w:val="en-US"/>
              </w:rPr>
              <w:t>(1-p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vertAlign w:val="subscript"/>
                <w:lang w:val="en-US"/>
              </w:rPr>
              <w:t>h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lang w:val="en-US"/>
              </w:rPr>
              <w:t>)/(n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vertAlign w:val="subscript"/>
                <w:lang w:val="en-US"/>
              </w:rPr>
              <w:t>h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lang w:val="en-US"/>
              </w:rPr>
              <w:t>-1)</w:t>
            </w:r>
          </w:p>
        </w:tc>
        <w:tc>
          <w:tcPr>
            <w:tcW w:w="2900" w:type="dxa"/>
          </w:tcPr>
          <w:p w14:paraId="38E228D4" w14:textId="77777777" w:rsidR="008F536B" w:rsidRPr="00FB3C8D" w:rsidRDefault="008F536B" w:rsidP="00AE4C09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lang w:val="en-US"/>
              </w:rPr>
            </w:pPr>
            <w:r w:rsidRPr="00FB3C8D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t</w:t>
            </w:r>
            <w:r w:rsidRPr="00FB3C8D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  <w:vertAlign w:val="subscript"/>
              </w:rPr>
              <w:t>a, df</w:t>
            </w:r>
            <w:r w:rsidRPr="00FB3C8D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 xml:space="preserve"> * S(p</w:t>
            </w:r>
            <w:r w:rsidRPr="00FB3C8D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  <w:vertAlign w:val="subscript"/>
              </w:rPr>
              <w:t>h</w:t>
            </w:r>
            <w:r w:rsidRPr="00FB3C8D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) / p</w:t>
            </w:r>
            <w:r w:rsidRPr="00FB3C8D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  <w:vertAlign w:val="subscript"/>
              </w:rPr>
              <w:t>h</w:t>
            </w:r>
          </w:p>
        </w:tc>
      </w:tr>
      <w:tr w:rsidR="008F536B" w:rsidRPr="00017E02" w14:paraId="5A9D1E7E" w14:textId="77777777" w:rsidTr="008F536B">
        <w:trPr>
          <w:trHeight w:val="527"/>
        </w:trPr>
        <w:tc>
          <w:tcPr>
            <w:tcW w:w="1284" w:type="dxa"/>
          </w:tcPr>
          <w:p w14:paraId="3CE852C3" w14:textId="77777777" w:rsidR="008F536B" w:rsidRPr="00017E02" w:rsidRDefault="008F536B" w:rsidP="00AE4C09">
            <w:pPr>
              <w:pStyle w:val="NormalWeb"/>
              <w:spacing w:before="0" w:after="0"/>
              <w:textAlignment w:val="baseline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Include here</w:t>
            </w:r>
          </w:p>
        </w:tc>
        <w:tc>
          <w:tcPr>
            <w:tcW w:w="1018" w:type="dxa"/>
          </w:tcPr>
          <w:p w14:paraId="3CE2B2D3" w14:textId="35D9A710" w:rsidR="008F536B" w:rsidRPr="00FB3C8D" w:rsidRDefault="00F571FE" w:rsidP="00AE4C09">
            <w:pPr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</w:rPr>
              <w:t>n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vertAlign w:val="subscript"/>
              </w:rPr>
              <w:t>h</w:t>
            </w:r>
          </w:p>
        </w:tc>
        <w:tc>
          <w:tcPr>
            <w:tcW w:w="1180" w:type="dxa"/>
          </w:tcPr>
          <w:p w14:paraId="5FF31321" w14:textId="38BF46FD" w:rsidR="008F536B" w:rsidRPr="00FB3C8D" w:rsidRDefault="00F571FE" w:rsidP="00AE4C09">
            <w:pPr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</w:rPr>
              <w:t>p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vertAlign w:val="subscript"/>
              </w:rPr>
              <w:t>h</w:t>
            </w:r>
          </w:p>
        </w:tc>
        <w:tc>
          <w:tcPr>
            <w:tcW w:w="1666" w:type="dxa"/>
          </w:tcPr>
          <w:p w14:paraId="09DF2AE1" w14:textId="787E23C8" w:rsidR="008F536B" w:rsidRPr="00FB3C8D" w:rsidRDefault="00F571FE" w:rsidP="00AE4C09">
            <w:pPr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</w:rPr>
              <w:t>W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vertAlign w:val="subscript"/>
              </w:rPr>
              <w:t>h</w:t>
            </w:r>
          </w:p>
        </w:tc>
        <w:tc>
          <w:tcPr>
            <w:tcW w:w="1666" w:type="dxa"/>
          </w:tcPr>
          <w:p w14:paraId="0B31C7F6" w14:textId="7B47BB08" w:rsidR="008F536B" w:rsidRPr="00FB3C8D" w:rsidRDefault="008F536B" w:rsidP="00AE4C09">
            <w:pPr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FB3C8D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√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lang w:val="en-US"/>
              </w:rPr>
              <w:t>p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vertAlign w:val="subscript"/>
                <w:lang w:val="en-US"/>
              </w:rPr>
              <w:t>h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lang w:val="en-US"/>
              </w:rPr>
              <w:t>(1-p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vertAlign w:val="subscript"/>
                <w:lang w:val="en-US"/>
              </w:rPr>
              <w:t>h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lang w:val="en-US"/>
              </w:rPr>
              <w:t>)/(n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vertAlign w:val="subscript"/>
                <w:lang w:val="en-US"/>
              </w:rPr>
              <w:t>h</w:t>
            </w:r>
            <w:r w:rsidRPr="00FB3C8D"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lang w:val="en-US"/>
              </w:rPr>
              <w:t>-1)</w:t>
            </w:r>
          </w:p>
        </w:tc>
        <w:tc>
          <w:tcPr>
            <w:tcW w:w="2900" w:type="dxa"/>
          </w:tcPr>
          <w:p w14:paraId="0FD0DC39" w14:textId="77777777" w:rsidR="008F536B" w:rsidRPr="00FB3C8D" w:rsidRDefault="008F536B" w:rsidP="00AE4C09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16"/>
                <w:szCs w:val="16"/>
                <w:lang w:val="en-US"/>
              </w:rPr>
            </w:pPr>
            <w:r w:rsidRPr="00FB3C8D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t</w:t>
            </w:r>
            <w:r w:rsidRPr="00FB3C8D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  <w:vertAlign w:val="subscript"/>
              </w:rPr>
              <w:t>a, df</w:t>
            </w:r>
            <w:r w:rsidRPr="00FB3C8D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 xml:space="preserve"> * S(p</w:t>
            </w:r>
            <w:r w:rsidRPr="00FB3C8D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  <w:vertAlign w:val="subscript"/>
              </w:rPr>
              <w:t>h</w:t>
            </w:r>
            <w:r w:rsidRPr="00FB3C8D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) / p</w:t>
            </w:r>
            <w:r w:rsidRPr="00FB3C8D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  <w:vertAlign w:val="subscript"/>
              </w:rPr>
              <w:t>h</w:t>
            </w:r>
          </w:p>
        </w:tc>
      </w:tr>
      <w:tr w:rsidR="008F536B" w:rsidRPr="00017E02" w14:paraId="0934EB86" w14:textId="77777777" w:rsidTr="008F536B">
        <w:trPr>
          <w:trHeight w:val="991"/>
        </w:trPr>
        <w:tc>
          <w:tcPr>
            <w:tcW w:w="1284" w:type="dxa"/>
          </w:tcPr>
          <w:p w14:paraId="3487D7D5" w14:textId="77777777" w:rsidR="008F536B" w:rsidRPr="00017E02" w:rsidRDefault="008F536B" w:rsidP="00AE4C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8" w:type="dxa"/>
          </w:tcPr>
          <w:p w14:paraId="11F96A82" w14:textId="77777777" w:rsidR="008F536B" w:rsidRPr="00FB3C8D" w:rsidRDefault="008F536B" w:rsidP="00AE4C09">
            <w:pPr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FB3C8D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N</w:t>
            </w:r>
          </w:p>
        </w:tc>
        <w:tc>
          <w:tcPr>
            <w:tcW w:w="1180" w:type="dxa"/>
          </w:tcPr>
          <w:p w14:paraId="2877C11D" w14:textId="6C630C93" w:rsidR="008F536B" w:rsidRPr="00FB3C8D" w:rsidRDefault="00BF17F6" w:rsidP="00AE4C09">
            <w:pPr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inorHAnsi"/>
                      <w:i/>
                      <w:color w:val="BFBFBF" w:themeColor="background1" w:themeShade="BF"/>
                      <w:sz w:val="16"/>
                      <w:szCs w:val="16"/>
                    </w:rPr>
                  </m:ctrlPr>
                </m:naryPr>
                <m:sub>
                  <m:r>
                    <w:rPr>
                      <w:rFonts w:ascii="Cambria Math" w:hAnsi="Cambria Math" w:cstheme="minorHAnsi"/>
                      <w:color w:val="BFBFBF" w:themeColor="background1" w:themeShade="BF"/>
                      <w:sz w:val="16"/>
                      <w:szCs w:val="16"/>
                    </w:rPr>
                    <m:t>h=</m:t>
                  </m:r>
                  <m:r>
                    <w:rPr>
                      <w:rFonts w:ascii="Cambria Math" w:hAnsi="Cambria Math" w:cstheme="minorHAnsi"/>
                      <w:color w:val="BFBFBF" w:themeColor="background1" w:themeShade="BF"/>
                      <w:sz w:val="16"/>
                      <w:szCs w:val="16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inorHAnsi"/>
                      <w:color w:val="BFBFBF" w:themeColor="background1" w:themeShade="BF"/>
                      <w:sz w:val="16"/>
                      <w:szCs w:val="16"/>
                    </w:rPr>
                    <m:t>H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BFBFBF" w:themeColor="background1" w:themeShade="BF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BFBFBF" w:themeColor="background1" w:themeShade="BF"/>
                          <w:sz w:val="16"/>
                          <w:szCs w:val="16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BFBFBF" w:themeColor="background1" w:themeShade="BF"/>
                          <w:sz w:val="16"/>
                          <w:szCs w:val="16"/>
                        </w:rPr>
                        <m:t>h</m:t>
                      </m:r>
                    </m:sub>
                  </m:sSub>
                  <m:r>
                    <w:rPr>
                      <w:rFonts w:ascii="Cambria Math" w:hAnsi="Cambria Math" w:cstheme="minorHAnsi"/>
                      <w:color w:val="BFBFBF" w:themeColor="background1" w:themeShade="BF"/>
                      <w:sz w:val="16"/>
                      <w:szCs w:val="16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BFBFBF" w:themeColor="background1" w:themeShade="BF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BFBFBF" w:themeColor="background1" w:themeShade="BF"/>
                          <w:sz w:val="16"/>
                          <w:szCs w:val="16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BFBFBF" w:themeColor="background1" w:themeShade="BF"/>
                          <w:sz w:val="16"/>
                          <w:szCs w:val="16"/>
                        </w:rPr>
                        <m:t>h</m:t>
                      </m:r>
                    </m:sub>
                  </m:sSub>
                </m:e>
              </m:nary>
            </m:oMath>
            <w:r w:rsidR="008F536B" w:rsidRPr="00FB3C8D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 xml:space="preserve"> </w:t>
            </w:r>
          </w:p>
        </w:tc>
        <w:tc>
          <w:tcPr>
            <w:tcW w:w="1666" w:type="dxa"/>
          </w:tcPr>
          <w:p w14:paraId="37476611" w14:textId="77777777" w:rsidR="008F536B" w:rsidRPr="00FB3C8D" w:rsidRDefault="008F536B" w:rsidP="00AE4C09">
            <w:pPr>
              <w:rPr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666" w:type="dxa"/>
          </w:tcPr>
          <w:p w14:paraId="15383EBE" w14:textId="517CAEB6" w:rsidR="008F536B" w:rsidRPr="00FB3C8D" w:rsidRDefault="00BF17F6" w:rsidP="00AE4C09">
            <w:pPr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color w:val="BFBFBF" w:themeColor="background1" w:themeShade="BF"/>
                        <w:sz w:val="16"/>
                        <w:szCs w:val="16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color w:val="BFBFBF" w:themeColor="background1" w:themeShade="BF"/>
                        <w:sz w:val="16"/>
                        <w:szCs w:val="16"/>
                      </w:rPr>
                      <m:t>h=</m:t>
                    </m:r>
                    <m:r>
                      <w:rPr>
                        <w:rFonts w:ascii="Cambria Math" w:hAnsi="Cambria Math" w:cstheme="minorHAnsi"/>
                        <w:color w:val="BFBFBF" w:themeColor="background1" w:themeShade="BF"/>
                        <w:sz w:val="16"/>
                        <w:szCs w:val="16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theme="minorHAnsi"/>
                        <w:color w:val="BFBFBF" w:themeColor="background1" w:themeShade="BF"/>
                        <w:sz w:val="16"/>
                        <w:szCs w:val="16"/>
                      </w:rPr>
                      <m:t>H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theme="minorHAnsi"/>
                            <w:i/>
                            <w:color w:val="BFBFBF" w:themeColor="background1" w:themeShade="BF"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  <w:color w:val="BFBFBF" w:themeColor="background1" w:themeShade="BF"/>
                            <w:sz w:val="16"/>
                            <w:szCs w:val="16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BFBFBF" w:themeColor="background1" w:themeShade="BF"/>
                            <w:sz w:val="16"/>
                            <w:szCs w:val="16"/>
                          </w:rPr>
                          <m:t>h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  <w:color w:val="BFBFBF" w:themeColor="background1" w:themeShade="BF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theme="minorHAnsi"/>
                        <w:color w:val="BFBFBF" w:themeColor="background1" w:themeShade="BF"/>
                        <w:sz w:val="16"/>
                        <w:szCs w:val="16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BFBFBF" w:themeColor="background1" w:themeShade="BF"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BFBFBF" w:themeColor="background1" w:themeShade="BF"/>
                            <w:sz w:val="16"/>
                            <w:szCs w:val="16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BFBFBF" w:themeColor="background1" w:themeShade="BF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color w:val="BFBFBF" w:themeColor="background1" w:themeShade="BF"/>
                        <w:sz w:val="16"/>
                        <w:szCs w:val="16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BFBFBF" w:themeColor="background1" w:themeShade="BF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BFBFBF" w:themeColor="background1" w:themeShade="BF"/>
                            <w:sz w:val="16"/>
                            <w:szCs w:val="16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BFBFBF" w:themeColor="background1" w:themeShade="BF"/>
                            <w:sz w:val="16"/>
                            <w:szCs w:val="16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BFBFBF" w:themeColor="background1" w:themeShade="BF"/>
                        <w:sz w:val="16"/>
                        <w:szCs w:val="16"/>
                      </w:rPr>
                      <m:t>)</m:t>
                    </m:r>
                  </m:e>
                </m:nary>
              </m:oMath>
            </m:oMathPara>
          </w:p>
        </w:tc>
        <w:tc>
          <w:tcPr>
            <w:tcW w:w="2900" w:type="dxa"/>
          </w:tcPr>
          <w:p w14:paraId="29CBC442" w14:textId="54BC418D" w:rsidR="008F536B" w:rsidRPr="00FB3C8D" w:rsidRDefault="008F536B" w:rsidP="00AE4C09">
            <w:pPr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BFBFBF" w:themeColor="background1" w:themeShade="BF"/>
                    <w:sz w:val="16"/>
                    <w:szCs w:val="16"/>
                    <w:lang w:val="en-US"/>
                  </w:rPr>
                  <m:t xml:space="preserve">U%(p) 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BFBFBF" w:themeColor="background1" w:themeShade="BF"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BFBFBF" w:themeColor="background1" w:themeShade="BF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BFBFBF" w:themeColor="background1" w:themeShade="BF"/>
                            <w:sz w:val="16"/>
                            <w:szCs w:val="16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BFBFBF" w:themeColor="background1" w:themeShade="BF"/>
                            <w:sz w:val="16"/>
                            <w:szCs w:val="16"/>
                            <w:vertAlign w:val="subscript"/>
                          </w:rPr>
                          <m:t>a, df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inorHAnsi"/>
                        <w:color w:val="BFBFBF" w:themeColor="background1" w:themeShade="BF"/>
                        <w:sz w:val="16"/>
                        <w:szCs w:val="16"/>
                      </w:rPr>
                      <m:t>p</m:t>
                    </m:r>
                  </m:den>
                </m:f>
                <m:r>
                  <w:rPr>
                    <w:rFonts w:ascii="Cambria Math" w:hAnsi="Cambria Math" w:cstheme="minorHAnsi"/>
                    <w:color w:val="BFBFBF" w:themeColor="background1" w:themeShade="BF"/>
                    <w:sz w:val="16"/>
                    <w:szCs w:val="16"/>
                  </w:rPr>
                  <m:t xml:space="preserve"> *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color w:val="BFBFBF" w:themeColor="background1" w:themeShade="BF"/>
                        <w:sz w:val="16"/>
                        <w:szCs w:val="16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color w:val="BFBFBF" w:themeColor="background1" w:themeShade="BF"/>
                        <w:sz w:val="16"/>
                        <w:szCs w:val="16"/>
                      </w:rPr>
                      <m:t>h=</m:t>
                    </m:r>
                    <m:r>
                      <w:rPr>
                        <w:rFonts w:ascii="Cambria Math" w:hAnsi="Cambria Math" w:cstheme="minorHAnsi"/>
                        <w:color w:val="BFBFBF" w:themeColor="background1" w:themeShade="BF"/>
                        <w:sz w:val="16"/>
                        <w:szCs w:val="16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theme="minorHAnsi"/>
                        <w:color w:val="BFBFBF" w:themeColor="background1" w:themeShade="BF"/>
                        <w:sz w:val="16"/>
                        <w:szCs w:val="16"/>
                      </w:rPr>
                      <m:t>H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theme="minorHAnsi"/>
                            <w:i/>
                            <w:color w:val="BFBFBF" w:themeColor="background1" w:themeShade="BF"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  <w:color w:val="BFBFBF" w:themeColor="background1" w:themeShade="BF"/>
                            <w:sz w:val="16"/>
                            <w:szCs w:val="16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BFBFBF" w:themeColor="background1" w:themeShade="BF"/>
                            <w:sz w:val="16"/>
                            <w:szCs w:val="16"/>
                          </w:rPr>
                          <m:t>h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  <w:color w:val="BFBFBF" w:themeColor="background1" w:themeShade="BF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theme="minorHAnsi"/>
                        <w:color w:val="BFBFBF" w:themeColor="background1" w:themeShade="BF"/>
                        <w:sz w:val="16"/>
                        <w:szCs w:val="16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BFBFBF" w:themeColor="background1" w:themeShade="BF"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BFBFBF" w:themeColor="background1" w:themeShade="BF"/>
                            <w:sz w:val="16"/>
                            <w:szCs w:val="16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BFBFBF" w:themeColor="background1" w:themeShade="BF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color w:val="BFBFBF" w:themeColor="background1" w:themeShade="BF"/>
                        <w:sz w:val="16"/>
                        <w:szCs w:val="16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BFBFBF" w:themeColor="background1" w:themeShade="BF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BFBFBF" w:themeColor="background1" w:themeShade="BF"/>
                            <w:sz w:val="16"/>
                            <w:szCs w:val="16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BFBFBF" w:themeColor="background1" w:themeShade="BF"/>
                            <w:sz w:val="16"/>
                            <w:szCs w:val="16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BFBFBF" w:themeColor="background1" w:themeShade="BF"/>
                        <w:sz w:val="16"/>
                        <w:szCs w:val="16"/>
                      </w:rPr>
                      <m:t>)</m:t>
                    </m:r>
                  </m:e>
                </m:nary>
              </m:oMath>
            </m:oMathPara>
          </w:p>
        </w:tc>
      </w:tr>
    </w:tbl>
    <w:p w14:paraId="4C7D982F" w14:textId="570F4E6A" w:rsidR="00DE2F6C" w:rsidRDefault="00DE2F6C" w:rsidP="00AF63AC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val="en" w:eastAsia="en-GB"/>
        </w:rPr>
      </w:pPr>
    </w:p>
    <w:p w14:paraId="16624016" w14:textId="77777777" w:rsidR="00CE3D10" w:rsidRDefault="00CE3D10" w:rsidP="00CE3D10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val="en" w:eastAsia="en-GB"/>
        </w:rPr>
      </w:pPr>
      <w:r w:rsidRPr="003D7483">
        <w:rPr>
          <w:rFonts w:asciiTheme="minorHAnsi" w:hAnsiTheme="minorHAnsi" w:cstheme="minorHAnsi"/>
          <w:b/>
          <w:bCs/>
          <w:i/>
          <w:iCs/>
          <w:sz w:val="22"/>
          <w:szCs w:val="22"/>
          <w:lang w:val="en" w:eastAsia="en-GB"/>
        </w:rPr>
        <w:t>Explanation</w:t>
      </w:r>
      <w:r w:rsidRPr="00E57BD9">
        <w:rPr>
          <w:rFonts w:asciiTheme="minorHAnsi" w:hAnsiTheme="minorHAnsi" w:cstheme="minorHAnsi"/>
          <w:b/>
          <w:bCs/>
          <w:sz w:val="22"/>
          <w:szCs w:val="22"/>
          <w:lang w:val="en" w:eastAsia="en-GB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  <w:lang w:val="en" w:eastAsia="en-GB"/>
        </w:rPr>
        <w:t xml:space="preserve"> </w:t>
      </w:r>
    </w:p>
    <w:p w14:paraId="5241538D" w14:textId="0F11F47F" w:rsidR="00CE3D10" w:rsidRDefault="00CE3D10" w:rsidP="00CE3D10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</w:pPr>
      <w:r w:rsidRPr="00E57BD9"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 xml:space="preserve">Document the main considerations </w:t>
      </w:r>
      <w:r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 xml:space="preserve">for </w:t>
      </w:r>
      <w:r w:rsidR="009F62A9"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 xml:space="preserve">allocating the sample units to strata. </w:t>
      </w:r>
    </w:p>
    <w:p w14:paraId="01402F46" w14:textId="77777777" w:rsidR="00CE3D10" w:rsidRPr="005150AF" w:rsidRDefault="00CE3D10" w:rsidP="00AF63AC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val="en-US" w:eastAsia="en-GB"/>
        </w:rPr>
      </w:pPr>
    </w:p>
    <w:p w14:paraId="21356A0A" w14:textId="233CB330" w:rsidR="003D1EF5" w:rsidRDefault="003D1EF5" w:rsidP="003D1EF5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</w:pPr>
      <w:r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>If a pilot survey has been conducted as noted in the Instructions, explain how the lessons learned from this pilot survey have served to inform the stratification criteria</w:t>
      </w:r>
      <w:r w:rsidR="00297C10"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>.</w:t>
      </w:r>
    </w:p>
    <w:p w14:paraId="6AB2F161" w14:textId="6DE3183D" w:rsidR="00297C10" w:rsidRDefault="00297C10" w:rsidP="003D1EF5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</w:pPr>
    </w:p>
    <w:p w14:paraId="3C25BB9F" w14:textId="2B5E4D87" w:rsidR="00297C10" w:rsidRDefault="00297C10" w:rsidP="003D1EF5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</w:pPr>
      <w:r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>If intensification on a specific stratum has been applied,</w:t>
      </w:r>
      <w:r w:rsidR="005C001B" w:rsidRPr="005C001B"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 xml:space="preserve"> document how the intensified samples relate to the existing sample units, e.g. in systematic design, are the</w:t>
      </w:r>
      <w:bookmarkStart w:id="1" w:name="_GoBack"/>
      <w:bookmarkEnd w:id="1"/>
      <w:r w:rsidR="005C001B" w:rsidRPr="005C001B"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 xml:space="preserve"> intensified samples aligned with the existing samples?</w:t>
      </w:r>
    </w:p>
    <w:p w14:paraId="55185302" w14:textId="166DB6D6" w:rsidR="003D1EF5" w:rsidRDefault="003D1EF5" w:rsidP="00AF63AC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val="en-US" w:eastAsia="en-GB"/>
        </w:rPr>
      </w:pPr>
    </w:p>
    <w:p w14:paraId="0A0BFB93" w14:textId="77777777" w:rsidR="009F62A9" w:rsidRDefault="009F62A9" w:rsidP="00AF63AC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val="en-US" w:eastAsia="en-GB"/>
        </w:rPr>
      </w:pPr>
    </w:p>
    <w:p w14:paraId="7D77D71A" w14:textId="72AC3D65" w:rsidR="009F62A9" w:rsidRPr="003D7483" w:rsidRDefault="009F62A9" w:rsidP="009F62A9">
      <w:pPr>
        <w:tabs>
          <w:tab w:val="clear" w:pos="2842"/>
        </w:tabs>
        <w:spacing w:before="0" w:after="0" w:line="240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t>Samp</w:t>
      </w:r>
      <w:r w:rsidR="005150AF">
        <w:rPr>
          <w:b/>
          <w:bCs/>
          <w:u w:val="single"/>
        </w:rPr>
        <w:t>le</w:t>
      </w:r>
      <w:r>
        <w:rPr>
          <w:b/>
          <w:bCs/>
          <w:u w:val="single"/>
        </w:rPr>
        <w:t xml:space="preserve"> unit allocation</w:t>
      </w:r>
    </w:p>
    <w:p w14:paraId="3F710E61" w14:textId="77777777" w:rsidR="00D82EEC" w:rsidRDefault="00D82EEC" w:rsidP="00D82EEC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</w:pPr>
    </w:p>
    <w:p w14:paraId="00AF823B" w14:textId="00552E1C" w:rsidR="00D82EEC" w:rsidRDefault="00D82EEC" w:rsidP="00D82EEC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</w:pPr>
      <w:r w:rsidRPr="00E57BD9"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 xml:space="preserve">Document the main </w:t>
      </w:r>
      <w:r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 xml:space="preserve">steps taken to allocate the sample units to strata or the region of interest, including the </w:t>
      </w:r>
      <w:r w:rsidR="003F1D65"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 xml:space="preserve">steps for randomizing the location. </w:t>
      </w:r>
      <w:r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 xml:space="preserve"> </w:t>
      </w:r>
    </w:p>
    <w:p w14:paraId="2210E6ED" w14:textId="77777777" w:rsidR="009F62A9" w:rsidRPr="005150AF" w:rsidRDefault="009F62A9" w:rsidP="00AF63AC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val="en-US" w:eastAsia="en-GB"/>
        </w:rPr>
      </w:pPr>
    </w:p>
    <w:sectPr w:rsidR="009F62A9" w:rsidRPr="00515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79C91" w14:textId="77777777" w:rsidR="00BF17F6" w:rsidRDefault="00BF17F6" w:rsidP="001D1B0E">
      <w:pPr>
        <w:spacing w:before="0" w:after="0" w:line="240" w:lineRule="auto"/>
      </w:pPr>
      <w:r>
        <w:separator/>
      </w:r>
    </w:p>
  </w:endnote>
  <w:endnote w:type="continuationSeparator" w:id="0">
    <w:p w14:paraId="6510010D" w14:textId="77777777" w:rsidR="00BF17F6" w:rsidRDefault="00BF17F6" w:rsidP="001D1B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C91CC" w14:textId="77777777" w:rsidR="00BF17F6" w:rsidRDefault="00BF17F6" w:rsidP="001D1B0E">
      <w:pPr>
        <w:spacing w:before="0" w:after="0" w:line="240" w:lineRule="auto"/>
      </w:pPr>
      <w:r>
        <w:separator/>
      </w:r>
    </w:p>
  </w:footnote>
  <w:footnote w:type="continuationSeparator" w:id="0">
    <w:p w14:paraId="4179AD8A" w14:textId="77777777" w:rsidR="00BF17F6" w:rsidRDefault="00BF17F6" w:rsidP="001D1B0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803"/>
    <w:multiLevelType w:val="hybridMultilevel"/>
    <w:tmpl w:val="DECC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51CDC"/>
    <w:multiLevelType w:val="hybridMultilevel"/>
    <w:tmpl w:val="5094CC64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0E"/>
    <w:rsid w:val="00071DCD"/>
    <w:rsid w:val="00074A64"/>
    <w:rsid w:val="000B3342"/>
    <w:rsid w:val="00165909"/>
    <w:rsid w:val="00182910"/>
    <w:rsid w:val="001B198E"/>
    <w:rsid w:val="001D1B0E"/>
    <w:rsid w:val="001E7F8E"/>
    <w:rsid w:val="002317F3"/>
    <w:rsid w:val="002333B7"/>
    <w:rsid w:val="00261B21"/>
    <w:rsid w:val="00283E64"/>
    <w:rsid w:val="00297C10"/>
    <w:rsid w:val="002B29B5"/>
    <w:rsid w:val="003D1EF5"/>
    <w:rsid w:val="003D3EC9"/>
    <w:rsid w:val="003D7483"/>
    <w:rsid w:val="003F1D65"/>
    <w:rsid w:val="004951A1"/>
    <w:rsid w:val="004D5C62"/>
    <w:rsid w:val="005150AF"/>
    <w:rsid w:val="005C001B"/>
    <w:rsid w:val="005C2B5D"/>
    <w:rsid w:val="006B10A5"/>
    <w:rsid w:val="006C1117"/>
    <w:rsid w:val="00713C34"/>
    <w:rsid w:val="00743B98"/>
    <w:rsid w:val="00775203"/>
    <w:rsid w:val="008436D8"/>
    <w:rsid w:val="00892A2C"/>
    <w:rsid w:val="008A7E48"/>
    <w:rsid w:val="008F536B"/>
    <w:rsid w:val="009F1E9A"/>
    <w:rsid w:val="009F4B1E"/>
    <w:rsid w:val="009F62A9"/>
    <w:rsid w:val="00AF63AC"/>
    <w:rsid w:val="00B04585"/>
    <w:rsid w:val="00BE02A4"/>
    <w:rsid w:val="00BF17F6"/>
    <w:rsid w:val="00C53109"/>
    <w:rsid w:val="00C969B0"/>
    <w:rsid w:val="00CB2B0F"/>
    <w:rsid w:val="00CE3D10"/>
    <w:rsid w:val="00D1473D"/>
    <w:rsid w:val="00D62790"/>
    <w:rsid w:val="00D82EEC"/>
    <w:rsid w:val="00DE2F6C"/>
    <w:rsid w:val="00E57BD9"/>
    <w:rsid w:val="00E86C86"/>
    <w:rsid w:val="00EB52F4"/>
    <w:rsid w:val="00F571FE"/>
    <w:rsid w:val="00F73C78"/>
    <w:rsid w:val="00F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D3BE2"/>
  <w15:chartTrackingRefBased/>
  <w15:docId w15:val="{2BF7EE27-EFB0-4969-81B3-2B6CBD2A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B0E"/>
    <w:pPr>
      <w:tabs>
        <w:tab w:val="left" w:pos="2842"/>
      </w:tabs>
      <w:spacing w:before="120" w:after="120"/>
      <w:jc w:val="both"/>
    </w:pPr>
    <w:rPr>
      <w:rFonts w:ascii="Arial" w:eastAsia="Times New Roman" w:hAnsi="Arial" w:cs="Times New Roman"/>
      <w:sz w:val="20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1D1B0E"/>
    <w:pPr>
      <w:keepNext/>
      <w:jc w:val="center"/>
      <w:outlineLvl w:val="0"/>
    </w:pPr>
    <w:rPr>
      <w:rFonts w:ascii="Arial Bold" w:hAnsi="Arial Bold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D1B0E"/>
    <w:pPr>
      <w:keepNext/>
      <w:jc w:val="left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D1B0E"/>
    <w:rPr>
      <w:rFonts w:ascii="Arial Bold" w:eastAsia="Times New Roman" w:hAnsi="Arial Bold" w:cs="Arial"/>
      <w:b/>
      <w:bCs/>
      <w:smallCaps/>
      <w:kern w:val="32"/>
      <w:sz w:val="40"/>
      <w:szCs w:val="40"/>
      <w:lang w:val="en-CA"/>
    </w:rPr>
  </w:style>
  <w:style w:type="character" w:customStyle="1" w:styleId="Heading2Char">
    <w:name w:val="Heading 2 Char"/>
    <w:basedOn w:val="DefaultParagraphFont"/>
    <w:link w:val="Heading2"/>
    <w:rsid w:val="001D1B0E"/>
    <w:rPr>
      <w:rFonts w:ascii="Arial" w:eastAsia="Times New Roman" w:hAnsi="Arial" w:cs="Arial"/>
      <w:b/>
      <w:bCs/>
      <w:iCs/>
      <w:sz w:val="24"/>
      <w:szCs w:val="28"/>
      <w:lang w:val="en-CA"/>
    </w:rPr>
  </w:style>
  <w:style w:type="paragraph" w:styleId="CommentText">
    <w:name w:val="annotation text"/>
    <w:basedOn w:val="Normal"/>
    <w:link w:val="CommentTextChar"/>
    <w:semiHidden/>
    <w:qFormat/>
    <w:rsid w:val="001D1B0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1D1B0E"/>
    <w:rPr>
      <w:rFonts w:ascii="Arial" w:eastAsia="Times New Roman" w:hAnsi="Arial" w:cs="Times New Roman"/>
      <w:sz w:val="20"/>
      <w:szCs w:val="20"/>
      <w:lang w:val="en-CA"/>
    </w:rPr>
  </w:style>
  <w:style w:type="paragraph" w:styleId="NormalWeb">
    <w:name w:val="Normal (Web)"/>
    <w:basedOn w:val="Normal"/>
    <w:uiPriority w:val="99"/>
    <w:qFormat/>
    <w:rsid w:val="001D1B0E"/>
    <w:rPr>
      <w:sz w:val="24"/>
    </w:rPr>
  </w:style>
  <w:style w:type="character" w:styleId="CommentReference">
    <w:name w:val="annotation reference"/>
    <w:uiPriority w:val="99"/>
    <w:semiHidden/>
    <w:qFormat/>
    <w:rsid w:val="001D1B0E"/>
    <w:rPr>
      <w:sz w:val="16"/>
      <w:szCs w:val="16"/>
    </w:rPr>
  </w:style>
  <w:style w:type="table" w:styleId="TableGrid">
    <w:name w:val="Table Grid"/>
    <w:basedOn w:val="TableNormal"/>
    <w:qFormat/>
    <w:rsid w:val="001D1B0E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Bold"/>
    <w:basedOn w:val="Normal"/>
    <w:link w:val="NormalBoldChar"/>
    <w:qFormat/>
    <w:rsid w:val="001D1B0E"/>
    <w:pPr>
      <w:jc w:val="left"/>
    </w:pPr>
    <w:rPr>
      <w:b/>
    </w:rPr>
  </w:style>
  <w:style w:type="character" w:customStyle="1" w:styleId="NormalBoldChar">
    <w:name w:val="Normal Bold Char"/>
    <w:link w:val="NormalBold"/>
    <w:qFormat/>
    <w:rsid w:val="001D1B0E"/>
    <w:rPr>
      <w:rFonts w:ascii="Arial" w:eastAsia="Times New Roman" w:hAnsi="Arial" w:cs="Times New Roman"/>
      <w:b/>
      <w:sz w:val="20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D1B0E"/>
    <w:pPr>
      <w:ind w:left="720"/>
      <w:contextualSpacing/>
    </w:pPr>
  </w:style>
  <w:style w:type="table" w:customStyle="1" w:styleId="TableGrid1">
    <w:name w:val="Table Grid1"/>
    <w:basedOn w:val="TableNormal"/>
    <w:next w:val="TableGrid"/>
    <w:qFormat/>
    <w:rsid w:val="00AF63A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9B0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9B0"/>
    <w:rPr>
      <w:rFonts w:ascii="Arial" w:eastAsia="Times New Roman" w:hAnsi="Arial" w:cs="Times New Roman"/>
      <w:b/>
      <w:bCs/>
      <w:sz w:val="20"/>
      <w:szCs w:val="20"/>
      <w:lang w:val="en-CA"/>
    </w:rPr>
  </w:style>
  <w:style w:type="character" w:styleId="PlaceholderText">
    <w:name w:val="Placeholder Text"/>
    <w:basedOn w:val="DefaultParagraphFont"/>
    <w:uiPriority w:val="99"/>
    <w:semiHidden/>
    <w:rsid w:val="00182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3796AC4CD8240B1C5306DBBB0EBBC" ma:contentTypeVersion="10" ma:contentTypeDescription="Create a new document." ma:contentTypeScope="" ma:versionID="922855472869f40d8930cd0e473947c1">
  <xsd:schema xmlns:xsd="http://www.w3.org/2001/XMLSchema" xmlns:xs="http://www.w3.org/2001/XMLSchema" xmlns:p="http://schemas.microsoft.com/office/2006/metadata/properties" xmlns:ns2="c8170e2e-b890-48f2-92cc-c82eae8283c7" xmlns:ns3="6e4e05ff-3209-4d8c-9295-25eb96245a02" targetNamespace="http://schemas.microsoft.com/office/2006/metadata/properties" ma:root="true" ma:fieldsID="78ff612c1d1e3028fa8f06e20e3d9c52" ns2:_="" ns3:_="">
    <xsd:import namespace="c8170e2e-b890-48f2-92cc-c82eae8283c7"/>
    <xsd:import namespace="6e4e05ff-3209-4d8c-9295-25eb96245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70e2e-b890-48f2-92cc-c82eae828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e05ff-3209-4d8c-9295-25eb96245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0A1AB-2BA2-4272-9B0D-E5A21504E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A282B-636D-44AE-A08B-303E56538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70e2e-b890-48f2-92cc-c82eae8283c7"/>
    <ds:schemaRef ds:uri="6e4e05ff-3209-4d8c-9295-25eb96245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487FF0-5905-4A46-9AC4-8B63CE3B93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Van der Linden</dc:creator>
  <cp:keywords/>
  <dc:description/>
  <cp:lastModifiedBy>Finegold, Yelena (NFO)</cp:lastModifiedBy>
  <cp:revision>4</cp:revision>
  <dcterms:created xsi:type="dcterms:W3CDTF">2020-10-20T18:14:00Z</dcterms:created>
  <dcterms:modified xsi:type="dcterms:W3CDTF">2020-10-20T18:23:00Z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0x010100DC63796AC4CD8240B1C5306DBBB0EBBC</vt:lpwstr>
  </property>
</Properties>
</file>